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57" w:rsidRDefault="00DC4357" w:rsidP="000C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357" w:rsidRDefault="00DC4357" w:rsidP="000C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5932" w:rsidRPr="00B474C9" w:rsidRDefault="000C5932" w:rsidP="000C5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474C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  <w:bookmarkStart w:id="0" w:name="_GoBack"/>
      <w:bookmarkEnd w:id="0"/>
    </w:p>
    <w:p w:rsidR="00B474C9" w:rsidRPr="00B474C9" w:rsidRDefault="000C5932" w:rsidP="000C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7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DC4357" w:rsidRPr="00B47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B474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инновационной площадке</w:t>
      </w:r>
    </w:p>
    <w:p w:rsidR="00B474C9" w:rsidRDefault="000C5932" w:rsidP="000C5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образовательного учреждения детский сад № 75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Новороссийск</w:t>
      </w:r>
    </w:p>
    <w:p w:rsidR="000C5932" w:rsidRPr="000C5932" w:rsidRDefault="000C5932" w:rsidP="00DC43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Инновационная площадка МБДОУ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4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B474C9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Ивушка»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на основании приказа Управление образования администрации муниципального </w:t>
      </w:r>
      <w:r w:rsidR="00B474C9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Новороссийск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827 от 04.07.2023 г.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МБДОУ детский сад № 75 «Ивушка» от 09.07.2023 г. о присвоении </w:t>
      </w:r>
      <w:r w:rsidR="00B4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 75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  статуса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инновационной площадки. (далее Площадка)</w:t>
      </w:r>
    </w:p>
    <w:p w:rsidR="00DC4357" w:rsidRDefault="000C5932" w:rsidP="000C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C4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357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Площадки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приводит к изменению организационно-правовой формы, типа, вида образовательного учреждения и в Уставе не фиксируется.       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1.3. Деятельность инновационной площадки ДОУ основана </w:t>
      </w:r>
      <w:r w:rsidR="00DC4357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анализе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новейших достижений педагогической теории и практики; предназначена для выявления и экспериментальной проверки ценностного значения этих достижений для образования; направлена на разработку и внедрение нового содержания образования, новых форм и методов организации образовательного процесса, адекватных им способов управления. </w:t>
      </w:r>
    </w:p>
    <w:p w:rsidR="000C5932" w:rsidRPr="000C5932" w:rsidRDefault="000C5932" w:rsidP="00DC43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C5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деятельности Площадки: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Основной целью деятельности инновационной площадки ДОУ   являются:</w:t>
      </w:r>
    </w:p>
    <w:p w:rsidR="00DC4357" w:rsidRPr="00DC4357" w:rsidRDefault="00DC4357" w:rsidP="00DC4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4357">
        <w:rPr>
          <w:rFonts w:ascii="Times New Roman" w:hAnsi="Times New Roman" w:cs="Times New Roman"/>
          <w:sz w:val="28"/>
          <w:szCs w:val="28"/>
        </w:rPr>
        <w:t>Создание модели формирования предпосылок гражданской идентичности в ДОУ через социальное партнерство.</w:t>
      </w:r>
    </w:p>
    <w:p w:rsidR="000C5932" w:rsidRDefault="000C5932" w:rsidP="000C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</w:t>
      </w:r>
      <w:proofErr w:type="gramStart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задачи</w:t>
      </w:r>
      <w:proofErr w:type="gramEnd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Площадки: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A144F3">
        <w:rPr>
          <w:rFonts w:ascii="Times New Roman" w:hAnsi="Times New Roman" w:cs="Times New Roman"/>
          <w:sz w:val="28"/>
          <w:szCs w:val="28"/>
        </w:rPr>
        <w:t xml:space="preserve">Изучить опыт внедрения моделей формирования гражданской идентичности в образовательных учреждениях края 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A144F3">
        <w:rPr>
          <w:rFonts w:ascii="Times New Roman" w:hAnsi="Times New Roman" w:cs="Times New Roman"/>
          <w:sz w:val="28"/>
          <w:szCs w:val="28"/>
        </w:rPr>
        <w:t>Определить ресурсы ДОО (организационно-педагогические, материально-технические).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A144F3">
        <w:rPr>
          <w:rFonts w:ascii="Times New Roman" w:hAnsi="Times New Roman" w:cs="Times New Roman"/>
          <w:sz w:val="28"/>
          <w:szCs w:val="28"/>
        </w:rPr>
        <w:t>Разработать и апробировать модель формирования гражданской идентичности через социальное партнерство в практику ДОУ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A144F3">
        <w:rPr>
          <w:rFonts w:ascii="Times New Roman" w:hAnsi="Times New Roman" w:cs="Times New Roman"/>
          <w:sz w:val="28"/>
          <w:szCs w:val="28"/>
        </w:rPr>
        <w:t>Разработать методические рекомендации, цикл практических мероприятий по формирования гражданской идентичности у дошкольников.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A144F3">
        <w:rPr>
          <w:rFonts w:ascii="Times New Roman" w:hAnsi="Times New Roman" w:cs="Times New Roman"/>
          <w:sz w:val="28"/>
          <w:szCs w:val="28"/>
        </w:rPr>
        <w:t>Установить и актуализировать социальное партнерство с организациями и учреждениями края.</w:t>
      </w:r>
    </w:p>
    <w:p w:rsidR="00A144F3" w:rsidRPr="00A144F3" w:rsidRDefault="00A144F3" w:rsidP="00A144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A144F3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гражданской идентичности воспитанников на основе духовно-нравственных ценностей народов Российской Федерации, исторических и национально-культурных традиций.</w:t>
      </w:r>
    </w:p>
    <w:p w:rsidR="00A144F3" w:rsidRPr="000C5932" w:rsidRDefault="00A144F3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C5932" w:rsidRPr="000C5932" w:rsidRDefault="000C5932" w:rsidP="000C5932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3.Содержание </w:t>
      </w:r>
      <w:r w:rsidR="00A144F3" w:rsidRPr="000C59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деятельности Площадки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Площадки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единого научно - методического пространства, обеспечивающего решение приоритетных направлений для муниципальной системы образования.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Деятельность Площадки строится в соответствии с программой и планом работы на год, утверждённым заведующим детским садом.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 Площадка проводит анализ мероприятий и представляет аналитический отчет о работе за год в Методический совет по форме (приложение 1).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По итогам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Площадка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методический продукт на </w:t>
      </w:r>
      <w:r w:rsidR="00A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методическом мероприятии ежегодно.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Площадка самостоятельно выбирает формы деятельности с педагогами, это могут быть постоянно действующие семинары, с включением в них таких форм деятельности как практикумы, дискуссии, деловые игры, индивидуальные консультации, с практическим показом актуального педагогического опыта.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 Площадка: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педагогическим работникам право на повышение профессиональной компетентности через расширение услуг, наработанных в практике образовательной организации.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Создает условия педагогическим кадрам для ознакомления, как с опытом работы всего педагогического коллектива, так и с опытом отдельных педагогов.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3.9.Организует сбор, анализ и систематизацию опыта работы образовательной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по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деятельности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площадки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результатах.</w:t>
      </w:r>
    </w:p>
    <w:p w:rsidR="000C5932" w:rsidRPr="000C5932" w:rsidRDefault="000C5932" w:rsidP="000C5932">
      <w:pPr>
        <w:shd w:val="clear" w:color="auto" w:fill="FFFFFF"/>
        <w:spacing w:after="0" w:line="240" w:lineRule="auto"/>
        <w:ind w:right="1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3.10. Проводит научно-практические </w:t>
      </w:r>
      <w:r w:rsidR="00A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проблемам развития направления деяте</w:t>
      </w:r>
      <w:r w:rsidR="00A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льности инновационной площадки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932" w:rsidRPr="000C5932" w:rsidRDefault="00A144F3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Освещает в средствах массовой информации деятельность организации, как распространителя актуального опыта.</w:t>
      </w:r>
    </w:p>
    <w:p w:rsidR="000C5932" w:rsidRPr="000C5932" w:rsidRDefault="00A144F3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ходом работы Площадки педагогов осуществляется в системе </w:t>
      </w:r>
      <w:proofErr w:type="spellStart"/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внутрисадовского</w:t>
      </w:r>
      <w:proofErr w:type="spellEnd"/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администрацией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0C5932" w:rsidRPr="000C5932" w:rsidRDefault="00A144F3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участие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педагоги получают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согласно</w:t>
      </w:r>
      <w:r w:rsidR="000C5932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положению о стимулирующих выплат из средств стимулирующего фонда.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Управление деятельностью: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целях выполнения программы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Площадки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детского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сада, ведущего инновационную работу, создается утвержденная приказом заведующего рабочая (творческая) группа.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состав группы могут входить педагоги,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заинтересованные лица.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Pr="000C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Заведующий ДОУ: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выступает с инициативой проведения инновационной деятельности, организует экспертизу управления инновационной работы в образовательном учреждении;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определяет кадровый состав участников педагогического эксперимента;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распределяет между ними функциональные обязанности;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творческой группы: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разрабатывает программу инновационной деятельности;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координирует работу участников инновационной деятельности;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организует сбор информации о ходе работы Площадки;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обеспечивает учебно-методическое и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методическое сопровождение инновационной деятельности, информирует о ходе инновационной деятельности;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разрабатывает программу мониторинга;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 тесты, анкеты;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анализирует полученные результаты.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Воспитатели: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осуществляют реализацию педагогической технологии;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ведут мониторинг;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информируют руководителя о прохождении программного материала;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осуществляют ведение документации по инновационной деятельности;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организуют сбор информации о запросах родителей воспитанников;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проводят анкетирование родителей; 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ведут разъяснительную работу с родителями воспитанников.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Педагог, участвующий в инновационной деятельности должен знать: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законы, положения, инструкции, приказы и другие нормативные документы, издаваемые органами управления образования различных уровней, регламентирующие деятельности образовательных учреждений в современных условиях;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последние достижения психолого-педагогической науки и практики по вопросам воспитания и обучения воспитанников, методики обучения и воспитания, теории и практики инновационной деятельности;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 состояние и достижение </w:t>
      </w:r>
      <w:proofErr w:type="spellStart"/>
      <w:proofErr w:type="gramStart"/>
      <w:r w:rsidR="00A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которой связана</w:t>
      </w:r>
      <w:r w:rsidR="00A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 деятельность.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Формы отчетности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участвующего в инновационной деятельности: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творческий отчет о педагогической деятельности за учебный год: система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мероприятий с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последующим самоанализом; обобщение своего опыта (выступления на педсовете, семинаре, конференции и др.); подготовка и оформление методических материалов; изложение идей педагогического эксперимента, их практическое воплощение на практике; анализ хода и результатов эксперимента; обобщение и пропаганда результатов эксперимента; письменный самоанализ педагогической деятельности за учебный год.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Финансирование </w:t>
      </w:r>
      <w:r w:rsidR="00A144F3"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Площадки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Финансирование </w:t>
      </w:r>
      <w:r w:rsidR="00A144F3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Площадки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осуществляется из источников, установленных законодательством Российской Федерации и предусмотренных – бюджетных ассигнований, выделяемых на учреждения образования, уставом ДОУ, которому присвоен статус «Инновационная площадка», благотворительной помощи.</w:t>
      </w:r>
    </w:p>
    <w:p w:rsidR="000C5932" w:rsidRPr="000C5932" w:rsidRDefault="000C5932" w:rsidP="000C59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Привлечение </w:t>
      </w:r>
      <w:r w:rsidR="00B474C9"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к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задач </w:t>
      </w:r>
      <w:r w:rsidR="00B4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инновационного проекта </w:t>
      </w: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дошкольного учреждения и семьи.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Прекращение деятельности: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Прекращение деятельности инновационной площадки осуществляется в случаях: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завершения программы деятельности площадки;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рутинизации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устарения</w:t>
      </w:r>
      <w:proofErr w:type="spellEnd"/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инновации, апробируемой на инновационной площадке;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утраты актуальности направления деятельности, его перспективности для развития учреждения;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в кадровом составе ДОУ, влияющем на деятельность площадки;</w:t>
      </w:r>
    </w:p>
    <w:p w:rsidR="000C5932" w:rsidRPr="000C5932" w:rsidRDefault="000C5932" w:rsidP="000C5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C5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Решение о прекращении деятельности инновационной площадки оформляется приказом Управление образования администрации муниципального </w:t>
      </w:r>
      <w:r w:rsidR="00B4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 Новороссийск.</w:t>
      </w:r>
    </w:p>
    <w:p w:rsidR="00704791" w:rsidRDefault="00704791"/>
    <w:sectPr w:rsidR="0070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4920"/>
    <w:multiLevelType w:val="multilevel"/>
    <w:tmpl w:val="44F8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D58FD"/>
    <w:multiLevelType w:val="multilevel"/>
    <w:tmpl w:val="4F0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D1B06"/>
    <w:multiLevelType w:val="multilevel"/>
    <w:tmpl w:val="8CB8DF3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theme="minorBidi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CD105FF"/>
    <w:multiLevelType w:val="multilevel"/>
    <w:tmpl w:val="7DA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A7BF7"/>
    <w:multiLevelType w:val="multilevel"/>
    <w:tmpl w:val="165AE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45086"/>
    <w:multiLevelType w:val="multilevel"/>
    <w:tmpl w:val="F1B2C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5F"/>
    <w:rsid w:val="000C5932"/>
    <w:rsid w:val="004F645F"/>
    <w:rsid w:val="00704791"/>
    <w:rsid w:val="00A144F3"/>
    <w:rsid w:val="00B474C9"/>
    <w:rsid w:val="00D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6A7F-CBC6-45A6-BCC3-01D6C3F1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44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cp:lastPrinted>2024-04-10T08:14:00Z</cp:lastPrinted>
  <dcterms:created xsi:type="dcterms:W3CDTF">2024-04-09T12:11:00Z</dcterms:created>
  <dcterms:modified xsi:type="dcterms:W3CDTF">2024-04-10T08:15:00Z</dcterms:modified>
</cp:coreProperties>
</file>