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A30" w:rsidRDefault="00725A30" w:rsidP="00725A30">
      <w:pPr>
        <w:spacing w:after="0"/>
        <w:ind w:right="7032"/>
        <w:rPr>
          <w:rFonts w:ascii="Times New Roman" w:eastAsia="Times New Roman" w:hAnsi="Times New Roman" w:cs="Times New Roman"/>
          <w:b/>
          <w:i/>
          <w:color w:val="000000"/>
          <w:sz w:val="32"/>
          <w:lang w:eastAsia="ru-RU"/>
        </w:rPr>
      </w:pPr>
    </w:p>
    <w:p w:rsidR="006839BE" w:rsidRDefault="006839BE" w:rsidP="00725A30">
      <w:pPr>
        <w:spacing w:after="0"/>
        <w:ind w:right="7032"/>
        <w:rPr>
          <w:rFonts w:ascii="Times New Roman" w:eastAsia="Times New Roman" w:hAnsi="Times New Roman" w:cs="Times New Roman"/>
          <w:b/>
          <w:i/>
          <w:color w:val="000000"/>
          <w:sz w:val="32"/>
          <w:lang w:eastAsia="ru-RU"/>
        </w:rPr>
      </w:pPr>
    </w:p>
    <w:p w:rsidR="006839BE" w:rsidRDefault="006839BE" w:rsidP="00725A30">
      <w:pPr>
        <w:spacing w:after="0"/>
        <w:ind w:right="7032"/>
        <w:rPr>
          <w:rFonts w:ascii="Times New Roman" w:eastAsia="Times New Roman" w:hAnsi="Times New Roman" w:cs="Times New Roman"/>
          <w:b/>
          <w:i/>
          <w:color w:val="000000"/>
          <w:sz w:val="32"/>
          <w:lang w:eastAsia="ru-RU"/>
        </w:rPr>
      </w:pPr>
      <w:r w:rsidRPr="006839BE">
        <w:rPr>
          <w:rFonts w:ascii="Times New Roman" w:eastAsia="Times New Roman" w:hAnsi="Times New Roman" w:cs="Times New Roman"/>
          <w:b/>
          <w:i/>
          <w:noProof/>
          <w:color w:val="000000"/>
          <w:sz w:val="32"/>
          <w:lang w:eastAsia="ru-RU"/>
        </w:rPr>
        <w:lastRenderedPageBreak/>
        <w:drawing>
          <wp:inline distT="0" distB="0" distL="0" distR="0">
            <wp:extent cx="7772400" cy="10696575"/>
            <wp:effectExtent l="4762" t="0" r="4763" b="4762"/>
            <wp:docPr id="6" name="Рисунок 6" descr="C:\Users\Zver\Pictures\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11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772400" cy="10696575"/>
                    </a:xfrm>
                    <a:prstGeom prst="rect">
                      <a:avLst/>
                    </a:prstGeom>
                    <a:noFill/>
                    <a:ln>
                      <a:noFill/>
                    </a:ln>
                  </pic:spPr>
                </pic:pic>
              </a:graphicData>
            </a:graphic>
          </wp:inline>
        </w:drawing>
      </w:r>
    </w:p>
    <w:p w:rsidR="006839BE" w:rsidRDefault="006839BE" w:rsidP="00725A30">
      <w:pPr>
        <w:spacing w:after="0"/>
        <w:ind w:right="7032"/>
        <w:rPr>
          <w:rFonts w:ascii="Times New Roman" w:eastAsia="Times New Roman" w:hAnsi="Times New Roman" w:cs="Times New Roman"/>
          <w:b/>
          <w:i/>
          <w:color w:val="000000"/>
          <w:sz w:val="32"/>
          <w:lang w:eastAsia="ru-RU"/>
        </w:rPr>
      </w:pPr>
    </w:p>
    <w:p w:rsidR="006839BE" w:rsidRDefault="006839BE" w:rsidP="00725A30">
      <w:pPr>
        <w:spacing w:after="0"/>
        <w:ind w:right="7032"/>
        <w:rPr>
          <w:rFonts w:ascii="Times New Roman" w:eastAsia="Times New Roman" w:hAnsi="Times New Roman" w:cs="Times New Roman"/>
          <w:b/>
          <w:i/>
          <w:color w:val="000000"/>
          <w:sz w:val="32"/>
          <w:lang w:eastAsia="ru-RU"/>
        </w:rPr>
      </w:pPr>
    </w:p>
    <w:p w:rsidR="00725A30" w:rsidRPr="00725A30" w:rsidRDefault="00725A30" w:rsidP="00725A30">
      <w:pPr>
        <w:spacing w:after="0" w:line="240" w:lineRule="auto"/>
        <w:jc w:val="center"/>
        <w:rPr>
          <w:rFonts w:ascii="Times New Roman" w:hAnsi="Times New Roman"/>
          <w:bCs/>
          <w:color w:val="000000"/>
          <w:sz w:val="28"/>
          <w:szCs w:val="28"/>
        </w:rPr>
      </w:pPr>
      <w:r w:rsidRPr="00725A30">
        <w:rPr>
          <w:rFonts w:ascii="Times New Roman" w:hAnsi="Times New Roman"/>
          <w:bCs/>
          <w:color w:val="000000"/>
          <w:sz w:val="28"/>
          <w:szCs w:val="28"/>
        </w:rPr>
        <w:t xml:space="preserve">Муниципальное бюджетное дошкольное образовательное учреждение </w:t>
      </w:r>
    </w:p>
    <w:p w:rsidR="00725A30" w:rsidRPr="00725A30" w:rsidRDefault="00725A30" w:rsidP="00725A30">
      <w:pPr>
        <w:spacing w:after="0" w:line="240" w:lineRule="auto"/>
        <w:jc w:val="center"/>
        <w:rPr>
          <w:rFonts w:ascii="Times New Roman" w:hAnsi="Times New Roman"/>
          <w:b/>
          <w:bCs/>
          <w:color w:val="000000"/>
          <w:sz w:val="28"/>
          <w:szCs w:val="28"/>
        </w:rPr>
      </w:pPr>
      <w:r w:rsidRPr="00725A30">
        <w:rPr>
          <w:rFonts w:ascii="Times New Roman" w:hAnsi="Times New Roman"/>
          <w:b/>
          <w:bCs/>
          <w:color w:val="000000"/>
          <w:sz w:val="28"/>
          <w:szCs w:val="28"/>
        </w:rPr>
        <w:t>детский сад общеразвивающего вида № 75 «Ивушка»</w:t>
      </w:r>
    </w:p>
    <w:p w:rsidR="00725A30" w:rsidRDefault="00725A30" w:rsidP="00725A30">
      <w:pPr>
        <w:spacing w:after="0" w:line="240" w:lineRule="auto"/>
        <w:jc w:val="center"/>
        <w:rPr>
          <w:rFonts w:ascii="Times New Roman" w:hAnsi="Times New Roman"/>
          <w:sz w:val="28"/>
          <w:szCs w:val="28"/>
        </w:rPr>
      </w:pPr>
      <w:r w:rsidRPr="00725A30">
        <w:rPr>
          <w:rFonts w:ascii="Times New Roman" w:hAnsi="Times New Roman"/>
          <w:bCs/>
          <w:color w:val="000000"/>
          <w:sz w:val="28"/>
          <w:szCs w:val="28"/>
        </w:rPr>
        <w:t>муниципального образования город Новороссийск.</w:t>
      </w:r>
      <w:r w:rsidRPr="00725A30">
        <w:rPr>
          <w:rFonts w:ascii="Times New Roman" w:hAnsi="Times New Roman"/>
          <w:sz w:val="28"/>
          <w:szCs w:val="28"/>
        </w:rPr>
        <w:tab/>
      </w: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w:t>
      </w:r>
    </w:p>
    <w:p w:rsidR="00725A30" w:rsidRDefault="00725A30" w:rsidP="00725A30">
      <w:pPr>
        <w:spacing w:after="0" w:line="240" w:lineRule="auto"/>
        <w:rPr>
          <w:rFonts w:ascii="Times New Roman" w:hAnsi="Times New Roman"/>
          <w:bCs/>
          <w:color w:val="000000"/>
          <w:sz w:val="24"/>
          <w:szCs w:val="24"/>
        </w:rPr>
      </w:pPr>
    </w:p>
    <w:p w:rsidR="00725A30" w:rsidRDefault="00725A30" w:rsidP="00725A30">
      <w:pPr>
        <w:spacing w:after="0" w:line="240" w:lineRule="auto"/>
        <w:jc w:val="center"/>
        <w:rPr>
          <w:rFonts w:ascii="Times New Roman" w:hAnsi="Times New Roman"/>
          <w:b/>
          <w:bCs/>
          <w:i/>
          <w:color w:val="000000"/>
          <w:sz w:val="32"/>
          <w:szCs w:val="32"/>
        </w:rPr>
      </w:pPr>
      <w:r>
        <w:rPr>
          <w:rFonts w:ascii="Times New Roman" w:hAnsi="Times New Roman"/>
          <w:b/>
          <w:bCs/>
          <w:i/>
          <w:color w:val="000000"/>
          <w:sz w:val="32"/>
          <w:szCs w:val="32"/>
        </w:rPr>
        <w:t>ПРОГРАММА РАЗВИТИЯ</w:t>
      </w:r>
    </w:p>
    <w:p w:rsidR="00725A30" w:rsidRPr="00725A30" w:rsidRDefault="00725A30" w:rsidP="00725A30">
      <w:pPr>
        <w:spacing w:after="0" w:line="240" w:lineRule="auto"/>
        <w:jc w:val="center"/>
        <w:rPr>
          <w:rFonts w:ascii="Times New Roman" w:hAnsi="Times New Roman"/>
          <w:b/>
          <w:bCs/>
          <w:i/>
          <w:color w:val="000000"/>
          <w:sz w:val="32"/>
          <w:szCs w:val="32"/>
        </w:rPr>
      </w:pPr>
    </w:p>
    <w:p w:rsidR="00725A30" w:rsidRPr="00725A30" w:rsidRDefault="00725A30" w:rsidP="00725A30">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муниципального бюджетного дошкольного образовательного учреждения</w:t>
      </w:r>
      <w:r w:rsidRPr="00725A30">
        <w:rPr>
          <w:rFonts w:ascii="Times New Roman" w:hAnsi="Times New Roman"/>
          <w:bCs/>
          <w:color w:val="000000"/>
          <w:sz w:val="28"/>
          <w:szCs w:val="28"/>
        </w:rPr>
        <w:t xml:space="preserve"> </w:t>
      </w:r>
    </w:p>
    <w:p w:rsidR="00725A30" w:rsidRPr="00725A30" w:rsidRDefault="00725A30" w:rsidP="00725A30">
      <w:pPr>
        <w:spacing w:after="0" w:line="240" w:lineRule="auto"/>
        <w:jc w:val="center"/>
        <w:rPr>
          <w:rFonts w:ascii="Times New Roman" w:hAnsi="Times New Roman"/>
          <w:b/>
          <w:bCs/>
          <w:color w:val="000000"/>
          <w:sz w:val="28"/>
          <w:szCs w:val="28"/>
        </w:rPr>
      </w:pPr>
      <w:r w:rsidRPr="00725A30">
        <w:rPr>
          <w:rFonts w:ascii="Times New Roman" w:hAnsi="Times New Roman"/>
          <w:b/>
          <w:bCs/>
          <w:color w:val="000000"/>
          <w:sz w:val="28"/>
          <w:szCs w:val="28"/>
        </w:rPr>
        <w:t>детский сад общеразвивающего вида № 75 «Ивушка»</w:t>
      </w:r>
    </w:p>
    <w:p w:rsidR="00725A30" w:rsidRDefault="00725A30" w:rsidP="00725A30">
      <w:pPr>
        <w:spacing w:after="0" w:line="240" w:lineRule="auto"/>
        <w:jc w:val="center"/>
        <w:rPr>
          <w:rFonts w:ascii="Times New Roman" w:hAnsi="Times New Roman"/>
          <w:bCs/>
          <w:color w:val="000000"/>
          <w:sz w:val="28"/>
          <w:szCs w:val="28"/>
        </w:rPr>
      </w:pPr>
      <w:r w:rsidRPr="00725A30">
        <w:rPr>
          <w:rFonts w:ascii="Times New Roman" w:hAnsi="Times New Roman"/>
          <w:bCs/>
          <w:color w:val="000000"/>
          <w:sz w:val="28"/>
          <w:szCs w:val="28"/>
        </w:rPr>
        <w:t>муниципального</w:t>
      </w:r>
      <w:r>
        <w:rPr>
          <w:rFonts w:ascii="Times New Roman" w:hAnsi="Times New Roman"/>
          <w:bCs/>
          <w:color w:val="000000"/>
          <w:sz w:val="28"/>
          <w:szCs w:val="28"/>
        </w:rPr>
        <w:t xml:space="preserve"> образования город Новороссийск</w:t>
      </w:r>
    </w:p>
    <w:p w:rsidR="00725A30" w:rsidRDefault="000A1EC9" w:rsidP="00725A30">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на 2022-2026</w:t>
      </w:r>
      <w:r w:rsidR="00725A30">
        <w:rPr>
          <w:rFonts w:ascii="Times New Roman" w:hAnsi="Times New Roman"/>
          <w:bCs/>
          <w:color w:val="000000"/>
          <w:sz w:val="28"/>
          <w:szCs w:val="28"/>
        </w:rPr>
        <w:t xml:space="preserve"> год.</w:t>
      </w: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6839BE" w:rsidRDefault="006839BE" w:rsidP="00725A30">
      <w:pPr>
        <w:spacing w:after="0" w:line="240" w:lineRule="auto"/>
        <w:jc w:val="center"/>
        <w:rPr>
          <w:rFonts w:ascii="Times New Roman" w:hAnsi="Times New Roman"/>
          <w:sz w:val="28"/>
          <w:szCs w:val="28"/>
        </w:rPr>
      </w:pPr>
    </w:p>
    <w:p w:rsidR="006839BE" w:rsidRDefault="006839BE" w:rsidP="00725A30">
      <w:pPr>
        <w:spacing w:after="0" w:line="240" w:lineRule="auto"/>
        <w:jc w:val="center"/>
        <w:rPr>
          <w:rFonts w:ascii="Times New Roman" w:hAnsi="Times New Roman"/>
          <w:sz w:val="28"/>
          <w:szCs w:val="28"/>
        </w:rPr>
      </w:pPr>
    </w:p>
    <w:p w:rsidR="006839BE" w:rsidRDefault="006839BE" w:rsidP="00725A30">
      <w:pPr>
        <w:spacing w:after="0" w:line="240" w:lineRule="auto"/>
        <w:jc w:val="center"/>
        <w:rPr>
          <w:rFonts w:ascii="Times New Roman" w:hAnsi="Times New Roman"/>
          <w:sz w:val="28"/>
          <w:szCs w:val="28"/>
        </w:rPr>
      </w:pPr>
    </w:p>
    <w:p w:rsidR="006839BE" w:rsidRDefault="006839BE" w:rsidP="00725A30">
      <w:pPr>
        <w:spacing w:after="0" w:line="240" w:lineRule="auto"/>
        <w:jc w:val="center"/>
        <w:rPr>
          <w:rFonts w:ascii="Times New Roman" w:hAnsi="Times New Roman"/>
          <w:sz w:val="28"/>
          <w:szCs w:val="28"/>
        </w:rPr>
      </w:pPr>
    </w:p>
    <w:p w:rsidR="006839BE" w:rsidRDefault="006839BE"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p>
    <w:p w:rsidR="00725A30" w:rsidRDefault="00725A30" w:rsidP="00725A30">
      <w:pPr>
        <w:spacing w:after="0" w:line="240" w:lineRule="auto"/>
        <w:jc w:val="center"/>
        <w:rPr>
          <w:rFonts w:ascii="Times New Roman" w:hAnsi="Times New Roman"/>
          <w:sz w:val="28"/>
          <w:szCs w:val="28"/>
        </w:rPr>
      </w:pPr>
      <w:r>
        <w:rPr>
          <w:rFonts w:ascii="Times New Roman" w:hAnsi="Times New Roman"/>
          <w:sz w:val="28"/>
          <w:szCs w:val="28"/>
        </w:rPr>
        <w:t>г.Новороссийск</w:t>
      </w:r>
    </w:p>
    <w:p w:rsidR="00725A30" w:rsidRPr="00725A30" w:rsidRDefault="00725A30" w:rsidP="00725A30">
      <w:pPr>
        <w:spacing w:after="0" w:line="240" w:lineRule="auto"/>
        <w:jc w:val="center"/>
        <w:rPr>
          <w:rFonts w:ascii="Times New Roman" w:hAnsi="Times New Roman"/>
          <w:sz w:val="28"/>
          <w:szCs w:val="28"/>
        </w:rPr>
      </w:pPr>
      <w:r>
        <w:rPr>
          <w:rFonts w:ascii="Times New Roman" w:hAnsi="Times New Roman"/>
          <w:sz w:val="28"/>
          <w:szCs w:val="28"/>
        </w:rPr>
        <w:t>2022 год</w:t>
      </w:r>
    </w:p>
    <w:p w:rsidR="00725A30" w:rsidRDefault="00725A30" w:rsidP="00BE1890">
      <w:pPr>
        <w:spacing w:after="0"/>
        <w:ind w:right="7032"/>
        <w:jc w:val="right"/>
        <w:rPr>
          <w:rFonts w:ascii="Times New Roman" w:eastAsia="Times New Roman" w:hAnsi="Times New Roman" w:cs="Times New Roman"/>
          <w:b/>
          <w:i/>
          <w:color w:val="000000"/>
          <w:sz w:val="32"/>
          <w:lang w:eastAsia="ru-RU"/>
        </w:rPr>
      </w:pPr>
    </w:p>
    <w:p w:rsidR="00BE1890" w:rsidRPr="00BE1890" w:rsidRDefault="00BE1890" w:rsidP="00BE1890">
      <w:pPr>
        <w:spacing w:after="0"/>
        <w:ind w:right="7032"/>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lastRenderedPageBreak/>
        <w:t xml:space="preserve">Содержание </w:t>
      </w:r>
    </w:p>
    <w:tbl>
      <w:tblPr>
        <w:tblStyle w:val="TableGrid"/>
        <w:tblW w:w="15002" w:type="dxa"/>
        <w:tblInd w:w="607" w:type="dxa"/>
        <w:tblCellMar>
          <w:left w:w="108" w:type="dxa"/>
          <w:right w:w="48" w:type="dxa"/>
        </w:tblCellMar>
        <w:tblLook w:val="04A0" w:firstRow="1" w:lastRow="0" w:firstColumn="1" w:lastColumn="0" w:noHBand="0" w:noVBand="1"/>
      </w:tblPr>
      <w:tblGrid>
        <w:gridCol w:w="13356"/>
        <w:gridCol w:w="1646"/>
      </w:tblGrid>
      <w:tr w:rsidR="00BE1890" w:rsidRPr="00BE1890" w:rsidTr="00725A30">
        <w:trPr>
          <w:trHeight w:val="379"/>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Паспорт п</w:t>
            </w:r>
            <w:r w:rsidR="00725A30">
              <w:rPr>
                <w:rFonts w:ascii="Times New Roman" w:eastAsia="Times New Roman" w:hAnsi="Times New Roman" w:cs="Times New Roman"/>
                <w:b/>
                <w:i/>
                <w:color w:val="000000"/>
                <w:sz w:val="32"/>
              </w:rPr>
              <w:t>рограмм</w:t>
            </w:r>
            <w:r w:rsidR="000A1EC9">
              <w:rPr>
                <w:rFonts w:ascii="Times New Roman" w:eastAsia="Times New Roman" w:hAnsi="Times New Roman" w:cs="Times New Roman"/>
                <w:b/>
                <w:i/>
                <w:color w:val="000000"/>
                <w:sz w:val="32"/>
              </w:rPr>
              <w:t>ы развития на период 2022 – 2026</w:t>
            </w:r>
            <w:r w:rsidRPr="00BE1890">
              <w:rPr>
                <w:rFonts w:ascii="Times New Roman" w:eastAsia="Times New Roman" w:hAnsi="Times New Roman" w:cs="Times New Roman"/>
                <w:b/>
                <w:i/>
                <w:color w:val="000000"/>
                <w:sz w:val="32"/>
              </w:rPr>
              <w:t xml:space="preserve"> г.г.</w:t>
            </w:r>
            <w:r w:rsidRPr="00BE1890">
              <w:rPr>
                <w:rFonts w:ascii="Times New Roman" w:eastAsia="Times New Roman" w:hAnsi="Times New Roman" w:cs="Times New Roman"/>
                <w:b/>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3-5</w:t>
            </w:r>
            <w:r w:rsidRPr="00BE1890">
              <w:rPr>
                <w:rFonts w:ascii="Times New Roman" w:eastAsia="Times New Roman" w:hAnsi="Times New Roman" w:cs="Times New Roman"/>
                <w:color w:val="000000"/>
                <w:sz w:val="24"/>
              </w:rPr>
              <w:t xml:space="preserve"> </w:t>
            </w:r>
          </w:p>
        </w:tc>
      </w:tr>
      <w:tr w:rsidR="00BE1890" w:rsidRPr="00BE1890" w:rsidTr="00725A30">
        <w:trPr>
          <w:trHeight w:val="377"/>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1. Информационная справка о ДОО</w:t>
            </w:r>
            <w:r w:rsidRPr="00BE1890">
              <w:rPr>
                <w:rFonts w:ascii="Times New Roman" w:eastAsia="Times New Roman" w:hAnsi="Times New Roman" w:cs="Times New Roman"/>
                <w:b/>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6-16</w:t>
            </w:r>
            <w:r w:rsidRPr="00BE1890">
              <w:rPr>
                <w:rFonts w:ascii="Times New Roman" w:eastAsia="Times New Roman" w:hAnsi="Times New Roman" w:cs="Times New Roman"/>
                <w:color w:val="000000"/>
                <w:sz w:val="24"/>
              </w:rPr>
              <w:t xml:space="preserve"> </w:t>
            </w:r>
          </w:p>
        </w:tc>
      </w:tr>
      <w:tr w:rsidR="00BE1890" w:rsidRPr="00BE1890" w:rsidTr="00725A30">
        <w:trPr>
          <w:trHeight w:val="379"/>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2. Аналитический блок</w:t>
            </w:r>
            <w:r w:rsidRPr="00BE1890">
              <w:rPr>
                <w:rFonts w:ascii="Times New Roman" w:eastAsia="Times New Roman" w:hAnsi="Times New Roman" w:cs="Times New Roman"/>
                <w:b/>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17-55</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2.1. Анализ внутренней среды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17-43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2.1.1. Анализ качества реализации воспитательно-образовательного процесса</w:t>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17-33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tabs>
                <w:tab w:val="center" w:pos="10620"/>
                <w:tab w:val="center" w:pos="11328"/>
              </w:tabs>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2.1.2. Анализ имеющихся в распоряжении ДОО материально-технических и финансовых ресурсов. </w:t>
            </w:r>
            <w:r w:rsidRPr="00BE1890">
              <w:rPr>
                <w:rFonts w:ascii="Times New Roman" w:eastAsia="Times New Roman" w:hAnsi="Times New Roman" w:cs="Times New Roman"/>
                <w:i/>
                <w:color w:val="000000"/>
                <w:sz w:val="24"/>
              </w:rPr>
              <w:tab/>
              <w:t xml:space="preserve"> </w:t>
            </w:r>
            <w:r w:rsidRPr="00BE1890">
              <w:rPr>
                <w:rFonts w:ascii="Times New Roman" w:eastAsia="Times New Roman" w:hAnsi="Times New Roman" w:cs="Times New Roman"/>
                <w:i/>
                <w:color w:val="000000"/>
                <w:sz w:val="24"/>
              </w:rPr>
              <w:tab/>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33-36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2.1.3. Анализ кадрового состава и условий труда работников.</w:t>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36-41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2.1.4. Анализ организационной среды.</w:t>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42-43 </w:t>
            </w:r>
          </w:p>
        </w:tc>
      </w:tr>
      <w:tr w:rsidR="00BE1890" w:rsidRPr="00BE1890" w:rsidTr="00725A30">
        <w:trPr>
          <w:trHeight w:val="288"/>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2.2. Анализ внешней среды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44-53 </w:t>
            </w:r>
          </w:p>
        </w:tc>
      </w:tr>
      <w:tr w:rsidR="00BE1890" w:rsidRPr="00BE1890" w:rsidTr="00725A30">
        <w:trPr>
          <w:trHeight w:val="562"/>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2.2.1. Анализ политических, экономических, социальных событий, происходящих в стране/регионе/муниципалитете, которые могут оказать положительное или отрицательное влияние на работу ДОО.</w:t>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44-47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2.2.2. Анализ образовательной и социокультурной сферы.</w:t>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47-48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2.2.3. Анализ состояния взаимодействия с семьями воспитанников.</w:t>
            </w:r>
            <w:r w:rsidRPr="00BE1890">
              <w:rPr>
                <w:rFonts w:ascii="Times New Roman" w:eastAsia="Times New Roman" w:hAnsi="Times New Roman" w:cs="Times New Roman"/>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48-53 </w:t>
            </w:r>
          </w:p>
        </w:tc>
      </w:tr>
      <w:tr w:rsidR="00BE1890" w:rsidRPr="00BE1890" w:rsidTr="00725A30">
        <w:trPr>
          <w:trHeight w:val="379"/>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3. Концепция желаемого будущего состояния ДОО</w:t>
            </w:r>
            <w:r w:rsidRPr="00BE1890">
              <w:rPr>
                <w:rFonts w:ascii="Times New Roman" w:eastAsia="Times New Roman" w:hAnsi="Times New Roman" w:cs="Times New Roman"/>
                <w:b/>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56-58</w:t>
            </w:r>
            <w:r w:rsidRPr="00BE1890">
              <w:rPr>
                <w:rFonts w:ascii="Times New Roman" w:eastAsia="Times New Roman" w:hAnsi="Times New Roman" w:cs="Times New Roman"/>
                <w:color w:val="000000"/>
                <w:sz w:val="24"/>
              </w:rPr>
              <w:t xml:space="preserve"> </w:t>
            </w:r>
          </w:p>
        </w:tc>
      </w:tr>
      <w:tr w:rsidR="00BE1890" w:rsidRPr="00BE1890" w:rsidTr="00725A30">
        <w:trPr>
          <w:trHeight w:val="377"/>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4.  Стратегия развития дошкольной образовательной организации</w:t>
            </w:r>
            <w:r w:rsidRPr="00BE1890">
              <w:rPr>
                <w:rFonts w:ascii="Calibri" w:eastAsia="Calibri" w:hAnsi="Calibri" w:cs="Calibri"/>
                <w:b/>
                <w:color w:val="000000"/>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59-74</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4.1. Механизм реализации Программы развития</w:t>
            </w:r>
            <w:r w:rsidRPr="00BE1890">
              <w:rPr>
                <w:rFonts w:ascii="Calibri" w:eastAsia="Calibri" w:hAnsi="Calibri" w:cs="Calibri"/>
                <w:color w:val="000000"/>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59-62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4.2. Критерии оценки эффективности и реализации Программы развития ДОО</w:t>
            </w:r>
            <w:r w:rsidRPr="00BE1890">
              <w:rPr>
                <w:rFonts w:ascii="Calibri" w:eastAsia="Calibri" w:hAnsi="Calibri" w:cs="Calibri"/>
                <w:color w:val="000000"/>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62-72 </w:t>
            </w:r>
          </w:p>
        </w:tc>
      </w:tr>
      <w:tr w:rsidR="00BE1890" w:rsidRPr="00BE1890" w:rsidTr="00725A30">
        <w:trPr>
          <w:trHeight w:val="28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4.3. Мероприятия и усл</w:t>
            </w:r>
            <w:r w:rsidR="001F01BB">
              <w:rPr>
                <w:rFonts w:ascii="Times New Roman" w:eastAsia="Times New Roman" w:hAnsi="Times New Roman" w:cs="Times New Roman"/>
                <w:i/>
                <w:color w:val="000000"/>
                <w:sz w:val="24"/>
              </w:rPr>
              <w:t>овия их реализации для МБДОУ детский сад № 75</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72-74 </w:t>
            </w:r>
          </w:p>
        </w:tc>
      </w:tr>
      <w:tr w:rsidR="00BE1890" w:rsidRPr="00BE1890" w:rsidTr="00725A30">
        <w:trPr>
          <w:trHeight w:val="379"/>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5. Проект сметы расходов на реализацию плана</w:t>
            </w:r>
            <w:r w:rsidRPr="00BE1890">
              <w:rPr>
                <w:rFonts w:ascii="Times New Roman" w:eastAsia="Times New Roman" w:hAnsi="Times New Roman" w:cs="Times New Roman"/>
                <w:b/>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75</w:t>
            </w:r>
            <w:r w:rsidRPr="00BE1890">
              <w:rPr>
                <w:rFonts w:ascii="Times New Roman" w:eastAsia="Times New Roman" w:hAnsi="Times New Roman" w:cs="Times New Roman"/>
                <w:color w:val="000000"/>
                <w:sz w:val="24"/>
              </w:rPr>
              <w:t xml:space="preserve"> </w:t>
            </w:r>
          </w:p>
        </w:tc>
      </w:tr>
      <w:tr w:rsidR="00BE1890" w:rsidRPr="00BE1890" w:rsidTr="00725A30">
        <w:trPr>
          <w:trHeight w:val="746"/>
        </w:trPr>
        <w:tc>
          <w:tcPr>
            <w:tcW w:w="1335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32"/>
              </w:rPr>
              <w:t>6. Система оценки достижения планируемых результатов реализации стратегии развития ДОО</w:t>
            </w:r>
            <w:r w:rsidRPr="00BE1890">
              <w:rPr>
                <w:rFonts w:ascii="Times New Roman" w:eastAsia="Times New Roman" w:hAnsi="Times New Roman" w:cs="Times New Roman"/>
                <w:b/>
                <w:color w:val="000000"/>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76-79</w:t>
            </w: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57"/>
        <w:ind w:right="7692"/>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ind w:right="7672"/>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Pr="00BE1890" w:rsidRDefault="00BE1890" w:rsidP="00BE1890">
      <w:pPr>
        <w:spacing w:after="0"/>
        <w:ind w:right="7672"/>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Default="00BE1890" w:rsidP="00BE1890">
      <w:pPr>
        <w:spacing w:after="0"/>
        <w:ind w:right="7672"/>
        <w:jc w:val="right"/>
        <w:rPr>
          <w:rFonts w:ascii="Times New Roman" w:eastAsia="Times New Roman" w:hAnsi="Times New Roman" w:cs="Times New Roman"/>
          <w:b/>
          <w:i/>
          <w:color w:val="000000"/>
          <w:sz w:val="32"/>
          <w:lang w:eastAsia="ru-RU"/>
        </w:rPr>
      </w:pPr>
      <w:r w:rsidRPr="00BE1890">
        <w:rPr>
          <w:rFonts w:ascii="Times New Roman" w:eastAsia="Times New Roman" w:hAnsi="Times New Roman" w:cs="Times New Roman"/>
          <w:b/>
          <w:i/>
          <w:color w:val="000000"/>
          <w:sz w:val="32"/>
          <w:lang w:eastAsia="ru-RU"/>
        </w:rPr>
        <w:t xml:space="preserve"> </w:t>
      </w:r>
    </w:p>
    <w:p w:rsidR="006839BE" w:rsidRDefault="006839BE" w:rsidP="00BE1890">
      <w:pPr>
        <w:spacing w:after="0"/>
        <w:ind w:right="7672"/>
        <w:jc w:val="right"/>
        <w:rPr>
          <w:rFonts w:ascii="Times New Roman" w:eastAsia="Times New Roman" w:hAnsi="Times New Roman" w:cs="Times New Roman"/>
          <w:b/>
          <w:i/>
          <w:color w:val="000000"/>
          <w:sz w:val="32"/>
          <w:lang w:eastAsia="ru-RU"/>
        </w:rPr>
      </w:pPr>
    </w:p>
    <w:p w:rsidR="006839BE" w:rsidRDefault="006839BE" w:rsidP="00BE1890">
      <w:pPr>
        <w:spacing w:after="0"/>
        <w:ind w:right="7672"/>
        <w:jc w:val="right"/>
        <w:rPr>
          <w:rFonts w:ascii="Times New Roman" w:eastAsia="Times New Roman" w:hAnsi="Times New Roman" w:cs="Times New Roman"/>
          <w:b/>
          <w:i/>
          <w:color w:val="000000"/>
          <w:sz w:val="32"/>
          <w:lang w:eastAsia="ru-RU"/>
        </w:rPr>
      </w:pPr>
    </w:p>
    <w:p w:rsidR="006839BE" w:rsidRDefault="006839BE" w:rsidP="00BE1890">
      <w:pPr>
        <w:spacing w:after="0"/>
        <w:ind w:right="7672"/>
        <w:jc w:val="right"/>
        <w:rPr>
          <w:rFonts w:ascii="Times New Roman" w:eastAsia="Times New Roman" w:hAnsi="Times New Roman" w:cs="Times New Roman"/>
          <w:b/>
          <w:i/>
          <w:color w:val="000000"/>
          <w:sz w:val="32"/>
          <w:lang w:eastAsia="ru-RU"/>
        </w:rPr>
      </w:pPr>
    </w:p>
    <w:p w:rsidR="006839BE" w:rsidRPr="00BE1890" w:rsidRDefault="006839BE" w:rsidP="00BE1890">
      <w:pPr>
        <w:spacing w:after="0"/>
        <w:ind w:right="7672"/>
        <w:jc w:val="right"/>
        <w:rPr>
          <w:rFonts w:ascii="Times New Roman" w:eastAsia="Times New Roman" w:hAnsi="Times New Roman" w:cs="Times New Roman"/>
          <w:color w:val="000000"/>
          <w:sz w:val="24"/>
          <w:lang w:eastAsia="ru-RU"/>
        </w:rPr>
      </w:pP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Pr="00BE1890" w:rsidRDefault="00BE1890" w:rsidP="00725A30">
      <w:pPr>
        <w:spacing w:after="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lastRenderedPageBreak/>
        <w:t>Паспорт п</w:t>
      </w:r>
      <w:r w:rsidR="00725A30">
        <w:rPr>
          <w:rFonts w:ascii="Times New Roman" w:eastAsia="Times New Roman" w:hAnsi="Times New Roman" w:cs="Times New Roman"/>
          <w:b/>
          <w:i/>
          <w:color w:val="000000"/>
          <w:sz w:val="32"/>
          <w:lang w:eastAsia="ru-RU"/>
        </w:rPr>
        <w:t>рограммы развития на период 2022 – 2026</w:t>
      </w:r>
      <w:r w:rsidRPr="00BE1890">
        <w:rPr>
          <w:rFonts w:ascii="Times New Roman" w:eastAsia="Times New Roman" w:hAnsi="Times New Roman" w:cs="Times New Roman"/>
          <w:b/>
          <w:i/>
          <w:color w:val="000000"/>
          <w:sz w:val="32"/>
          <w:lang w:eastAsia="ru-RU"/>
        </w:rPr>
        <w:t xml:space="preserve"> г.г.</w:t>
      </w:r>
    </w:p>
    <w:p w:rsidR="00BE1890" w:rsidRPr="00BE1890" w:rsidRDefault="00BE1890" w:rsidP="00BE1890">
      <w:pPr>
        <w:spacing w:after="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tbl>
      <w:tblPr>
        <w:tblStyle w:val="TableGrid"/>
        <w:tblW w:w="15614" w:type="dxa"/>
        <w:tblInd w:w="359" w:type="dxa"/>
        <w:tblCellMar>
          <w:top w:w="97" w:type="dxa"/>
          <w:left w:w="54" w:type="dxa"/>
        </w:tblCellMar>
        <w:tblLook w:val="04A0" w:firstRow="1" w:lastRow="0" w:firstColumn="1" w:lastColumn="0" w:noHBand="0" w:noVBand="1"/>
      </w:tblPr>
      <w:tblGrid>
        <w:gridCol w:w="3226"/>
        <w:gridCol w:w="12388"/>
      </w:tblGrid>
      <w:tr w:rsidR="00BE1890" w:rsidRPr="00BE1890" w:rsidTr="00725A30">
        <w:trPr>
          <w:trHeight w:val="665"/>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Ответственный исполнитель программы</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BE1890" w:rsidP="00725A3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Муниципальное бюджетное дошкольное образовательное учреждение </w:t>
            </w:r>
            <w:r w:rsidR="00725A30">
              <w:rPr>
                <w:rFonts w:ascii="Times New Roman" w:eastAsia="Times New Roman" w:hAnsi="Times New Roman" w:cs="Times New Roman"/>
                <w:color w:val="000000"/>
                <w:sz w:val="24"/>
              </w:rPr>
              <w:t>детский сад № 75</w:t>
            </w:r>
            <w:r w:rsidRPr="00BE1890">
              <w:rPr>
                <w:rFonts w:ascii="Times New Roman" w:eastAsia="Times New Roman" w:hAnsi="Times New Roman" w:cs="Times New Roman"/>
                <w:color w:val="000000"/>
                <w:sz w:val="24"/>
              </w:rPr>
              <w:t xml:space="preserve"> муниципального образования город Новороссийск </w:t>
            </w:r>
          </w:p>
        </w:tc>
      </w:tr>
      <w:tr w:rsidR="00BE1890" w:rsidRPr="00BE1890" w:rsidTr="00725A30">
        <w:trPr>
          <w:trHeight w:val="3011"/>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Основания для разработки программы</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725A30" w:rsidRDefault="00BE1890" w:rsidP="00200B01">
            <w:pPr>
              <w:numPr>
                <w:ilvl w:val="0"/>
                <w:numId w:val="29"/>
              </w:numPr>
              <w:spacing w:after="48" w:line="280"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Федеральный закон «Об образовании в Российской Федерации» от 29.12.2012г. № 273-ФЗ; </w:t>
            </w:r>
          </w:p>
          <w:p w:rsidR="00BE1890" w:rsidRPr="00BE1890" w:rsidRDefault="00BE1890" w:rsidP="00200B01">
            <w:pPr>
              <w:numPr>
                <w:ilvl w:val="0"/>
                <w:numId w:val="29"/>
              </w:numPr>
              <w:spacing w:after="48" w:line="280" w:lineRule="auto"/>
              <w:ind w:right="361" w:hanging="8"/>
              <w:jc w:val="both"/>
              <w:rPr>
                <w:rFonts w:ascii="Times New Roman" w:eastAsia="Times New Roman" w:hAnsi="Times New Roman" w:cs="Times New Roman"/>
                <w:color w:val="000000"/>
                <w:sz w:val="24"/>
              </w:rPr>
            </w:pPr>
            <w:r w:rsidRPr="00BE1890">
              <w:rPr>
                <w:rFonts w:ascii="MingLiU" w:eastAsia="MingLiU" w:hAnsi="MingLiU" w:cs="MingLiU"/>
                <w:color w:val="000000"/>
                <w:sz w:val="24"/>
              </w:rPr>
              <w:t xml:space="preserve"> Приказ Министерства </w:t>
            </w:r>
            <w:r w:rsidRPr="00BE1890">
              <w:rPr>
                <w:rFonts w:ascii="Times New Roman" w:eastAsia="Times New Roman" w:hAnsi="Times New Roman" w:cs="Times New Roman"/>
                <w:color w:val="000000"/>
                <w:sz w:val="24"/>
              </w:rPr>
              <w:t xml:space="preserve">образования и науки РФ (Минобрнауки России) от 17.10.2013г. 3 1155 г. Москва «Об утверждении федерального государственного образовательного стандарта дошкольного образования»; </w:t>
            </w:r>
            <w:bookmarkStart w:id="0" w:name="_GoBack"/>
            <w:bookmarkEnd w:id="0"/>
          </w:p>
          <w:p w:rsidR="00BE1890" w:rsidRPr="00BE1890" w:rsidRDefault="00BE1890" w:rsidP="00200B01">
            <w:pPr>
              <w:numPr>
                <w:ilvl w:val="0"/>
                <w:numId w:val="29"/>
              </w:numPr>
              <w:spacing w:after="24" w:line="300"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Приказ Минобрнауки России от 30.08.2013г. № 1014 г.Москва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Приказ Министерства образования и науки РФ от 07.04.2014г. № 276 «Об утверждении проведения аттестации педагогических работников организаций, осуществляющих образовательную деятельность»; </w:t>
            </w:r>
          </w:p>
          <w:p w:rsidR="00BE1890" w:rsidRPr="00BE1890" w:rsidRDefault="00BE1890" w:rsidP="00200B01">
            <w:pPr>
              <w:numPr>
                <w:ilvl w:val="0"/>
                <w:numId w:val="29"/>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Постановление Главного государственного санитарного врача РФ от 15 мая 2013г.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BE1890" w:rsidRPr="00BE1890" w:rsidRDefault="00BE1890" w:rsidP="00200B01">
            <w:pPr>
              <w:numPr>
                <w:ilvl w:val="0"/>
                <w:numId w:val="29"/>
              </w:numPr>
              <w:spacing w:after="1" w:line="320"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Постановление Правительства РФ от 15 августа 2013г. № 706 «Об утверждении Правил оказания платных образовательных услуг»;  </w:t>
            </w:r>
          </w:p>
          <w:p w:rsidR="00BE1890" w:rsidRPr="00BE1890" w:rsidRDefault="00BE1890" w:rsidP="00200B01">
            <w:pPr>
              <w:numPr>
                <w:ilvl w:val="0"/>
                <w:numId w:val="29"/>
              </w:numPr>
              <w:spacing w:after="48" w:line="280"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Постановление Правительства РФ от 10 июля 2013г. № 582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информации об образовательной организации»; </w:t>
            </w:r>
          </w:p>
          <w:p w:rsidR="00BE1890" w:rsidRPr="00BE1890" w:rsidRDefault="00BE1890" w:rsidP="00200B01">
            <w:pPr>
              <w:numPr>
                <w:ilvl w:val="0"/>
                <w:numId w:val="29"/>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Письмо Минобрнауки РФ и Департамента государственной политики в сфере общего образования от 13.01.2014г.  № </w:t>
            </w:r>
          </w:p>
          <w:p w:rsidR="00BE1890" w:rsidRPr="00BE1890" w:rsidRDefault="00BE1890" w:rsidP="00BE1890">
            <w:pPr>
              <w:spacing w:after="5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0810; </w:t>
            </w:r>
          </w:p>
          <w:p w:rsidR="00BE1890" w:rsidRPr="00BE1890" w:rsidRDefault="00BE1890" w:rsidP="00200B01">
            <w:pPr>
              <w:numPr>
                <w:ilvl w:val="0"/>
                <w:numId w:val="29"/>
              </w:numPr>
              <w:spacing w:after="1" w:line="320"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Постановление Правительства РФ от 26.12.2017г. №1642 «Об  утверждении государственной программы РФ «Развитие образования»(2018-2025г.г.)  </w:t>
            </w:r>
          </w:p>
          <w:p w:rsidR="00BE1890" w:rsidRPr="00BE1890" w:rsidRDefault="00BE1890" w:rsidP="00200B01">
            <w:pPr>
              <w:numPr>
                <w:ilvl w:val="0"/>
                <w:numId w:val="29"/>
              </w:numPr>
              <w:spacing w:after="71"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Направление  (подпрограмма) «Содействие развитию дошкольного и общего образования»; </w:t>
            </w:r>
          </w:p>
          <w:p w:rsidR="00BE1890" w:rsidRPr="00BE1890" w:rsidRDefault="00BE1890" w:rsidP="00200B01">
            <w:pPr>
              <w:numPr>
                <w:ilvl w:val="0"/>
                <w:numId w:val="29"/>
              </w:numPr>
              <w:spacing w:after="2" w:line="319"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Национальный проект «Образование» (2019-2024г.г.), паспорт проекта утвержден президиумом Совета при Президенте РФ по стратегическому развитию и национальным  проектами, протокол от 03.09.2018 № 10; </w:t>
            </w:r>
          </w:p>
          <w:p w:rsidR="00BE1890" w:rsidRPr="00BE1890" w:rsidRDefault="00BE1890" w:rsidP="00200B01">
            <w:pPr>
              <w:numPr>
                <w:ilvl w:val="0"/>
                <w:numId w:val="29"/>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Постановление администрации (губернатора) Краснодарского края от 05 октября 2015г. № 939 «Об утверждении государственной программы Краснодарского края «Развитие образования» (с изменениями на 23.12.2019г.); </w:t>
            </w:r>
          </w:p>
          <w:p w:rsidR="00BE1890" w:rsidRPr="00BE1890" w:rsidRDefault="00BE1890" w:rsidP="00200B01">
            <w:pPr>
              <w:numPr>
                <w:ilvl w:val="0"/>
                <w:numId w:val="29"/>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Приказ МП РФ от 17 апреля 2019г. № 179 «Об утверждении методик расчета целевых показателей федеральных проектов национального проекта «Образование».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0"/>
        <w:ind w:right="16351"/>
        <w:rPr>
          <w:rFonts w:ascii="Times New Roman" w:eastAsia="Times New Roman" w:hAnsi="Times New Roman" w:cs="Times New Roman"/>
          <w:color w:val="000000"/>
          <w:sz w:val="24"/>
          <w:lang w:eastAsia="ru-RU"/>
        </w:rPr>
      </w:pPr>
    </w:p>
    <w:tbl>
      <w:tblPr>
        <w:tblStyle w:val="TableGrid"/>
        <w:tblW w:w="15614" w:type="dxa"/>
        <w:tblInd w:w="359" w:type="dxa"/>
        <w:tblCellMar>
          <w:top w:w="28" w:type="dxa"/>
          <w:left w:w="54" w:type="dxa"/>
        </w:tblCellMar>
        <w:tblLook w:val="04A0" w:firstRow="1" w:lastRow="0" w:firstColumn="1" w:lastColumn="0" w:noHBand="0" w:noVBand="1"/>
      </w:tblPr>
      <w:tblGrid>
        <w:gridCol w:w="3226"/>
        <w:gridCol w:w="12388"/>
      </w:tblGrid>
      <w:tr w:rsidR="00BE1890" w:rsidRPr="00BE1890" w:rsidTr="00725A30">
        <w:trPr>
          <w:trHeight w:val="2320"/>
        </w:trPr>
        <w:tc>
          <w:tcPr>
            <w:tcW w:w="3226" w:type="dxa"/>
            <w:tcBorders>
              <w:top w:val="nil"/>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Цель программы</w:t>
            </w:r>
            <w:r w:rsidRPr="00BE1890">
              <w:rPr>
                <w:rFonts w:ascii="Times New Roman" w:eastAsia="Times New Roman" w:hAnsi="Times New Roman" w:cs="Times New Roman"/>
                <w:color w:val="000000"/>
                <w:sz w:val="24"/>
              </w:rPr>
              <w:t xml:space="preserve"> </w:t>
            </w:r>
          </w:p>
        </w:tc>
        <w:tc>
          <w:tcPr>
            <w:tcW w:w="12389" w:type="dxa"/>
            <w:tcBorders>
              <w:top w:val="nil"/>
              <w:left w:val="single" w:sz="2" w:space="0" w:color="000000"/>
              <w:bottom w:val="single" w:sz="2" w:space="0" w:color="000000"/>
              <w:right w:val="single" w:sz="2" w:space="0" w:color="000000"/>
            </w:tcBorders>
          </w:tcPr>
          <w:p w:rsidR="00BE1890" w:rsidRPr="00BE1890" w:rsidRDefault="00BE1890" w:rsidP="00200B01">
            <w:pPr>
              <w:numPr>
                <w:ilvl w:val="0"/>
                <w:numId w:val="30"/>
              </w:numPr>
              <w:spacing w:after="28" w:line="293" w:lineRule="auto"/>
              <w:ind w:right="526"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Планирование системы управления ДОО, направленной на повышение качества реализации основной общеобразовательной программы в соответствии с ФГОС ДО, через систему интеграции, реализующей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p w:rsidR="00BE1890" w:rsidRPr="00BE1890" w:rsidRDefault="00BE1890" w:rsidP="00200B01">
            <w:pPr>
              <w:numPr>
                <w:ilvl w:val="0"/>
                <w:numId w:val="30"/>
              </w:numPr>
              <w:spacing w:line="271" w:lineRule="auto"/>
              <w:ind w:right="526"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Осуществление системы управленческих, методических и педагогических действий, направленных на повышение результативности образовательного процесса, качества предоставляемых услуг с учетом индивидуальных и возрастных     особенностей     детей,     максимально     полное     удовлетворение социального заказа. </w:t>
            </w:r>
          </w:p>
        </w:tc>
      </w:tr>
      <w:tr w:rsidR="00BE1890" w:rsidRPr="00BE1890" w:rsidTr="00725A30">
        <w:trPr>
          <w:trHeight w:val="3696"/>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Направления и задачи программы</w:t>
            </w:r>
            <w:r w:rsidRPr="00BE1890">
              <w:rPr>
                <w:rFonts w:ascii="Times New Roman" w:eastAsia="Times New Roman" w:hAnsi="Times New Roman" w:cs="Times New Roman"/>
                <w:b/>
                <w:i/>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spacing w:after="64"/>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i/>
                <w:color w:val="000000"/>
                <w:sz w:val="24"/>
              </w:rPr>
              <w:t xml:space="preserve">1.Успех каждого ребенка  </w:t>
            </w:r>
          </w:p>
          <w:p w:rsidR="00BE1890" w:rsidRPr="00BE1890" w:rsidRDefault="00BE1890" w:rsidP="00BE1890">
            <w:pPr>
              <w:spacing w:after="5" w:line="327" w:lineRule="auto"/>
              <w:ind w:right="5"/>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Задача:</w:t>
            </w:r>
            <w:r w:rsidRPr="00BE1890">
              <w:rPr>
                <w:rFonts w:ascii="Times New Roman" w:eastAsia="Times New Roman" w:hAnsi="Times New Roman" w:cs="Times New Roman"/>
                <w:color w:val="000000"/>
                <w:sz w:val="24"/>
              </w:rPr>
              <w:t xml:space="preserve"> формирование эффективной системы выявления, поддержки талантов (одаренности) у детей,  направленной на развитие  способностей воспитанников и удовлетворение их потребностей </w:t>
            </w:r>
            <w:r w:rsidRPr="00BE1890">
              <w:rPr>
                <w:rFonts w:ascii="Times New Roman" w:eastAsia="Times New Roman" w:hAnsi="Times New Roman" w:cs="Times New Roman"/>
                <w:b/>
                <w:i/>
                <w:color w:val="000000"/>
                <w:sz w:val="24"/>
              </w:rPr>
              <w:t xml:space="preserve"> </w:t>
            </w:r>
          </w:p>
          <w:p w:rsidR="00BE1890" w:rsidRPr="00BE1890" w:rsidRDefault="00BE1890" w:rsidP="00BE1890">
            <w:pPr>
              <w:spacing w:after="66"/>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2.Поддержка семей, имеющих детей </w:t>
            </w:r>
            <w:r w:rsidRPr="00BE1890">
              <w:rPr>
                <w:rFonts w:ascii="Times New Roman" w:eastAsia="Times New Roman" w:hAnsi="Times New Roman" w:cs="Times New Roman"/>
                <w:b/>
                <w:color w:val="000000"/>
                <w:sz w:val="24"/>
              </w:rPr>
              <w:t xml:space="preserve"> </w:t>
            </w:r>
          </w:p>
          <w:p w:rsidR="00BE1890" w:rsidRPr="00BE1890" w:rsidRDefault="00BE1890" w:rsidP="00BE1890">
            <w:pPr>
              <w:spacing w:after="63" w:line="257" w:lineRule="auto"/>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Задача: </w:t>
            </w:r>
            <w:r w:rsidRPr="00BE1890">
              <w:rPr>
                <w:rFonts w:ascii="Times New Roman" w:eastAsia="Times New Roman" w:hAnsi="Times New Roman" w:cs="Times New Roman"/>
                <w:color w:val="000000"/>
                <w:sz w:val="24"/>
              </w:rPr>
              <w:t>создание условий для раннего развития детей в возрасте до трех лет, ре</w:t>
            </w:r>
            <w:r w:rsidR="00110F56">
              <w:rPr>
                <w:rFonts w:ascii="Times New Roman" w:eastAsia="Times New Roman" w:hAnsi="Times New Roman" w:cs="Times New Roman"/>
                <w:color w:val="000000"/>
                <w:sz w:val="24"/>
              </w:rPr>
              <w:t>ализация программы психологи</w:t>
            </w:r>
            <w:r w:rsidRPr="00BE1890">
              <w:rPr>
                <w:rFonts w:ascii="Times New Roman" w:eastAsia="Times New Roman" w:hAnsi="Times New Roman" w:cs="Times New Roman"/>
                <w:color w:val="000000"/>
                <w:sz w:val="24"/>
              </w:rPr>
              <w:t xml:space="preserve">ической, методической и консультативной помощи родителям детей, получающих дошкольное образование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3.Цифровая образовательная среда</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i/>
                <w:color w:val="000000"/>
                <w:sz w:val="24"/>
              </w:rPr>
              <w:t xml:space="preserve"> </w:t>
            </w:r>
          </w:p>
          <w:p w:rsidR="00BE1890" w:rsidRPr="00BE1890" w:rsidRDefault="00BE1890" w:rsidP="00BE1890">
            <w:pPr>
              <w:spacing w:after="22" w:line="307" w:lineRule="auto"/>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Задача: </w:t>
            </w:r>
            <w:r w:rsidRPr="00BE1890">
              <w:rPr>
                <w:rFonts w:ascii="Times New Roman" w:eastAsia="Times New Roman" w:hAnsi="Times New Roman" w:cs="Times New Roman"/>
                <w:color w:val="000000"/>
                <w:sz w:val="24"/>
              </w:rPr>
              <w:t xml:space="preserve">создание современной и безопасной цифровой образовательной среды, обеспечивающей высокое качество и доступность дошкольного образования  </w:t>
            </w:r>
            <w:r w:rsidRPr="00BE1890">
              <w:rPr>
                <w:rFonts w:ascii="Times New Roman" w:eastAsia="Times New Roman" w:hAnsi="Times New Roman" w:cs="Times New Roman"/>
                <w:b/>
                <w:i/>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4.Учитель будущего</w:t>
            </w:r>
            <w:r w:rsidRPr="00BE1890">
              <w:rPr>
                <w:rFonts w:ascii="Times New Roman" w:eastAsia="Times New Roman" w:hAnsi="Times New Roman" w:cs="Times New Roman"/>
                <w:b/>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Задача: </w:t>
            </w:r>
            <w:r w:rsidRPr="00BE1890">
              <w:rPr>
                <w:rFonts w:ascii="Times New Roman" w:eastAsia="Times New Roman" w:hAnsi="Times New Roman" w:cs="Times New Roman"/>
                <w:color w:val="000000"/>
                <w:sz w:val="24"/>
              </w:rPr>
              <w:t xml:space="preserve">внедрение национальной системы профессионального роста педагогических работников; создание условий для участия сотрудников ДОО в  профессиональных конкурсах в целях предоставления им возможностей для профессионального и карьерного роста  </w:t>
            </w:r>
            <w:r w:rsidRPr="00BE1890">
              <w:rPr>
                <w:rFonts w:ascii="Times New Roman" w:eastAsia="Times New Roman" w:hAnsi="Times New Roman" w:cs="Times New Roman"/>
                <w:b/>
                <w:i/>
                <w:color w:val="000000"/>
                <w:sz w:val="24"/>
              </w:rPr>
              <w:t xml:space="preserve"> </w:t>
            </w:r>
          </w:p>
        </w:tc>
      </w:tr>
      <w:tr w:rsidR="00BE1890" w:rsidRPr="00BE1890" w:rsidTr="00725A30">
        <w:trPr>
          <w:trHeight w:val="2318"/>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lastRenderedPageBreak/>
              <w:t>Этапы и сроки реализации программы</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110F56" w:rsidP="00BE1890">
            <w:pPr>
              <w:spacing w:after="7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w:t>
            </w:r>
            <w:r w:rsidR="00033E03">
              <w:rPr>
                <w:rFonts w:ascii="Times New Roman" w:eastAsia="Times New Roman" w:hAnsi="Times New Roman" w:cs="Times New Roman"/>
                <w:color w:val="000000"/>
                <w:sz w:val="24"/>
              </w:rPr>
              <w:t>рограмма реализуется в 2022-2027</w:t>
            </w:r>
            <w:r w:rsidR="00BE1890" w:rsidRPr="00BE1890">
              <w:rPr>
                <w:rFonts w:ascii="Times New Roman" w:eastAsia="Times New Roman" w:hAnsi="Times New Roman" w:cs="Times New Roman"/>
                <w:color w:val="000000"/>
                <w:sz w:val="24"/>
              </w:rPr>
              <w:t xml:space="preserve"> годы в три этапа: </w:t>
            </w:r>
            <w:r w:rsidR="00BE1890" w:rsidRPr="00BE1890">
              <w:rPr>
                <w:rFonts w:ascii="Times New Roman" w:eastAsia="Times New Roman" w:hAnsi="Times New Roman" w:cs="Times New Roman"/>
                <w:b/>
                <w:color w:val="000000"/>
                <w:sz w:val="24"/>
              </w:rPr>
              <w:t xml:space="preserve"> </w:t>
            </w:r>
          </w:p>
          <w:p w:rsidR="00BE1890" w:rsidRPr="00BE1890" w:rsidRDefault="00110F56" w:rsidP="00200B01">
            <w:pPr>
              <w:numPr>
                <w:ilvl w:val="0"/>
                <w:numId w:val="31"/>
              </w:numPr>
              <w:spacing w:line="325" w:lineRule="auto"/>
              <w:ind w:right="54" w:hanging="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этап - проектировочный (2022</w:t>
            </w:r>
            <w:r w:rsidR="002C67F5">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b/>
                <w:color w:val="000000"/>
                <w:sz w:val="24"/>
              </w:rPr>
              <w:t xml:space="preserve"> год):</w:t>
            </w:r>
            <w:r w:rsidR="00BE1890" w:rsidRPr="00BE1890">
              <w:rPr>
                <w:rFonts w:ascii="Times New Roman" w:eastAsia="Times New Roman" w:hAnsi="Times New Roman" w:cs="Times New Roman"/>
                <w:color w:val="000000"/>
                <w:sz w:val="24"/>
              </w:rPr>
              <w:t xml:space="preserve"> разработка и принятие документов, регламентирующих обсуждение и реализацию Программы, согласование мероприятий, отработка модели мониторинга. </w:t>
            </w:r>
            <w:r w:rsidR="00BE1890" w:rsidRPr="00BE1890">
              <w:rPr>
                <w:rFonts w:ascii="Times New Roman" w:eastAsia="Times New Roman" w:hAnsi="Times New Roman" w:cs="Times New Roman"/>
                <w:b/>
                <w:color w:val="000000"/>
                <w:sz w:val="24"/>
              </w:rPr>
              <w:t xml:space="preserve"> </w:t>
            </w:r>
          </w:p>
          <w:p w:rsidR="00BE1890" w:rsidRPr="00BE1890" w:rsidRDefault="00110F56" w:rsidP="00200B01">
            <w:pPr>
              <w:numPr>
                <w:ilvl w:val="0"/>
                <w:numId w:val="31"/>
              </w:numPr>
              <w:spacing w:after="51" w:line="282" w:lineRule="auto"/>
              <w:ind w:right="54" w:hanging="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этап - деятельностный (2023-2025</w:t>
            </w:r>
            <w:r w:rsidR="00BE1890" w:rsidRPr="00BE1890">
              <w:rPr>
                <w:rFonts w:ascii="Times New Roman" w:eastAsia="Times New Roman" w:hAnsi="Times New Roman" w:cs="Times New Roman"/>
                <w:b/>
                <w:color w:val="000000"/>
                <w:sz w:val="24"/>
              </w:rPr>
              <w:t xml:space="preserve"> годы): </w:t>
            </w:r>
            <w:r w:rsidR="00BE1890" w:rsidRPr="00BE1890">
              <w:rPr>
                <w:rFonts w:ascii="Times New Roman" w:eastAsia="Times New Roman" w:hAnsi="Times New Roman" w:cs="Times New Roman"/>
                <w:color w:val="000000"/>
                <w:sz w:val="24"/>
              </w:rPr>
              <w:t xml:space="preserve">повышение качества и обеспечения доступности современного образования в рамках комплексной модернизации и развития системы образования, реализация разработанных проектов, внедрение отработанных инновационных проектов, мониторинг и корректировка. </w:t>
            </w:r>
            <w:r w:rsidR="00BE1890" w:rsidRPr="00BE1890">
              <w:rPr>
                <w:rFonts w:ascii="Times New Roman" w:eastAsia="Times New Roman" w:hAnsi="Times New Roman" w:cs="Times New Roman"/>
                <w:b/>
                <w:color w:val="000000"/>
                <w:sz w:val="24"/>
              </w:rPr>
              <w:t xml:space="preserve"> </w:t>
            </w:r>
          </w:p>
          <w:p w:rsidR="00BE1890" w:rsidRPr="00BE1890" w:rsidRDefault="000A1EC9" w:rsidP="00BE1890">
            <w:pPr>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II этап – аналитический (2025-2026</w:t>
            </w:r>
            <w:r w:rsidR="00BE1890" w:rsidRPr="00BE1890">
              <w:rPr>
                <w:rFonts w:ascii="Times New Roman" w:eastAsia="Times New Roman" w:hAnsi="Times New Roman" w:cs="Times New Roman"/>
                <w:b/>
                <w:color w:val="000000"/>
                <w:sz w:val="24"/>
              </w:rPr>
              <w:t xml:space="preserve"> год) </w:t>
            </w:r>
            <w:r w:rsidR="00BE1890" w:rsidRPr="00BE1890">
              <w:rPr>
                <w:rFonts w:ascii="Times New Roman" w:eastAsia="Times New Roman" w:hAnsi="Times New Roman" w:cs="Times New Roman"/>
                <w:color w:val="000000"/>
                <w:sz w:val="24"/>
              </w:rPr>
              <w:t xml:space="preserve">анализ результатов, оценка эффективности, организация обсуждений по результатам реализации и прогнозирование до 2030 г.   </w:t>
            </w:r>
          </w:p>
        </w:tc>
      </w:tr>
      <w:tr w:rsidR="00BE1890" w:rsidRPr="00BE1890" w:rsidTr="00725A30">
        <w:trPr>
          <w:trHeight w:val="2596"/>
        </w:trPr>
        <w:tc>
          <w:tcPr>
            <w:tcW w:w="3226" w:type="dxa"/>
            <w:tcBorders>
              <w:top w:val="nil"/>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Ожидаемые конечные результаты, ключевые показатели реализации  программы</w:t>
            </w:r>
            <w:r w:rsidRPr="00BE1890">
              <w:rPr>
                <w:rFonts w:ascii="Times New Roman" w:eastAsia="Times New Roman" w:hAnsi="Times New Roman" w:cs="Times New Roman"/>
                <w:color w:val="000000"/>
                <w:sz w:val="24"/>
              </w:rPr>
              <w:t xml:space="preserve"> </w:t>
            </w:r>
          </w:p>
        </w:tc>
        <w:tc>
          <w:tcPr>
            <w:tcW w:w="12389" w:type="dxa"/>
            <w:tcBorders>
              <w:top w:val="nil"/>
              <w:left w:val="single" w:sz="2" w:space="0" w:color="000000"/>
              <w:bottom w:val="single" w:sz="2" w:space="0" w:color="000000"/>
              <w:right w:val="single" w:sz="2" w:space="0" w:color="000000"/>
            </w:tcBorders>
          </w:tcPr>
          <w:p w:rsidR="00BE1890" w:rsidRPr="00BE1890" w:rsidRDefault="00BE1890" w:rsidP="00200B01">
            <w:pPr>
              <w:numPr>
                <w:ilvl w:val="0"/>
                <w:numId w:val="32"/>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Переход на новую систему аттестации педагогических кадров  в соответствии с требованиями НСУР, обеспечение непрерывности повышения квалификации;  </w:t>
            </w:r>
          </w:p>
          <w:p w:rsidR="00BE1890" w:rsidRPr="00BE1890" w:rsidRDefault="00BE1890" w:rsidP="00200B01">
            <w:pPr>
              <w:numPr>
                <w:ilvl w:val="0"/>
                <w:numId w:val="32"/>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эффективной системы выявления, поддержки талантов (одаренности) у детей,  направленной на развитие способностей воспитанников и удовлетворение их потребностей;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условий для психолого-педагогического просвещения родителей (законных представителей);  </w:t>
            </w:r>
          </w:p>
          <w:p w:rsidR="00BE1890" w:rsidRPr="00BE1890" w:rsidRDefault="00BE1890" w:rsidP="00200B01">
            <w:pPr>
              <w:numPr>
                <w:ilvl w:val="0"/>
                <w:numId w:val="32"/>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условий для развития дополнительного образования в ДОУ, расширение спектра дополнительных общеразвивающих  программ; </w:t>
            </w:r>
          </w:p>
          <w:p w:rsidR="00BE1890" w:rsidRPr="00BE1890" w:rsidRDefault="00BE1890" w:rsidP="00200B01">
            <w:pPr>
              <w:numPr>
                <w:ilvl w:val="0"/>
                <w:numId w:val="32"/>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современной и безопасной цифровой образовательной среды, обеспечивающей высокое качество и доступность дошкольного образования. </w:t>
            </w:r>
          </w:p>
        </w:tc>
      </w:tr>
      <w:tr w:rsidR="00BE1890" w:rsidRPr="00BE1890" w:rsidTr="00827688">
        <w:trPr>
          <w:trHeight w:val="2700"/>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Система организации контроля выполнения программы </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BE1890" w:rsidP="00200B01">
            <w:pPr>
              <w:numPr>
                <w:ilvl w:val="0"/>
                <w:numId w:val="33"/>
              </w:numPr>
              <w:spacing w:after="72"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Составление годового плана работы ДОО на основе мероприятий Программы развития.  </w:t>
            </w:r>
          </w:p>
          <w:p w:rsidR="00BE1890" w:rsidRPr="00BE1890" w:rsidRDefault="00BE1890" w:rsidP="00200B01">
            <w:pPr>
              <w:numPr>
                <w:ilvl w:val="0"/>
                <w:numId w:val="33"/>
              </w:numPr>
              <w:spacing w:after="2" w:line="319"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Комплексная система мониторинга качества образовательного процесса, эффективности реализации всех проектов Программы.  </w:t>
            </w:r>
          </w:p>
          <w:p w:rsidR="00BE1890" w:rsidRDefault="00BE1890" w:rsidP="00200B01">
            <w:pPr>
              <w:numPr>
                <w:ilvl w:val="0"/>
                <w:numId w:val="33"/>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Результаты реализации Программы развития представляются для общественности на сайте ДОО. </w:t>
            </w:r>
          </w:p>
          <w:p w:rsidR="00110F56" w:rsidRPr="00827688" w:rsidRDefault="00024DAD" w:rsidP="00200B01">
            <w:pPr>
              <w:pStyle w:val="a7"/>
              <w:numPr>
                <w:ilvl w:val="0"/>
                <w:numId w:val="50"/>
              </w:numPr>
              <w:shd w:val="clear" w:color="auto" w:fill="FFFFFF"/>
              <w:spacing w:before="0" w:beforeAutospacing="0" w:after="0" w:afterAutospacing="0" w:line="294" w:lineRule="atLeast"/>
              <w:ind w:left="0"/>
              <w:rPr>
                <w:rFonts w:ascii="Arial" w:hAnsi="Arial" w:cs="Arial"/>
                <w:color w:val="181818"/>
                <w:sz w:val="21"/>
                <w:szCs w:val="21"/>
              </w:rPr>
            </w:pPr>
            <w:r>
              <w:rPr>
                <w:color w:val="000000"/>
              </w:rPr>
              <w:t xml:space="preserve">4.        </w:t>
            </w:r>
            <w:r w:rsidR="00110F56">
              <w:rPr>
                <w:color w:val="000000"/>
              </w:rPr>
              <w:t xml:space="preserve">Включение </w:t>
            </w:r>
            <w:r w:rsidR="00110F56">
              <w:rPr>
                <w:rFonts w:eastAsia="Arial Unicode MS"/>
                <w:color w:val="000000"/>
                <w:lang w:bidi="ru-RU"/>
              </w:rPr>
              <w:t>показателей</w:t>
            </w:r>
            <w:r w:rsidR="00110F56" w:rsidRPr="00110F56">
              <w:rPr>
                <w:rFonts w:eastAsia="Arial Unicode MS"/>
                <w:color w:val="000000"/>
                <w:lang w:bidi="ru-RU"/>
              </w:rPr>
              <w:t xml:space="preserve"> </w:t>
            </w:r>
            <w:r w:rsidR="00674E8A">
              <w:rPr>
                <w:rFonts w:eastAsia="Arial Unicode MS"/>
                <w:color w:val="000000"/>
                <w:lang w:bidi="ru-RU"/>
              </w:rPr>
              <w:t>внутренней системы</w:t>
            </w:r>
            <w:r w:rsidR="00110F56" w:rsidRPr="00110F56">
              <w:rPr>
                <w:rFonts w:eastAsia="Arial Unicode MS"/>
                <w:color w:val="000000"/>
                <w:lang w:bidi="ru-RU"/>
              </w:rPr>
              <w:t xml:space="preserve"> оценки качества</w:t>
            </w:r>
            <w:r w:rsidR="00674E8A">
              <w:rPr>
                <w:rFonts w:eastAsia="Arial Unicode MS"/>
                <w:color w:val="000000"/>
                <w:lang w:bidi="ru-RU"/>
              </w:rPr>
              <w:t xml:space="preserve"> ДОО</w:t>
            </w:r>
            <w:r w:rsidR="00110F56" w:rsidRPr="00110F56">
              <w:rPr>
                <w:rFonts w:eastAsia="Arial Unicode MS"/>
                <w:color w:val="000000"/>
                <w:lang w:bidi="ru-RU"/>
              </w:rPr>
              <w:t xml:space="preserve">: </w:t>
            </w:r>
            <w:r>
              <w:rPr>
                <w:color w:val="000000"/>
              </w:rPr>
              <w:t>систематическое отслеживание и анализ состояния системы образования в МБДОУ детский сад № 75 для принятия обоснованных и своевременных управленческих решений, направленных на повышение качества образовательного процесс</w:t>
            </w:r>
            <w:r w:rsidR="00827688">
              <w:rPr>
                <w:color w:val="000000"/>
              </w:rPr>
              <w:t>а и образовательного результата.</w:t>
            </w:r>
          </w:p>
        </w:tc>
      </w:tr>
      <w:tr w:rsidR="00BE1890" w:rsidRPr="00BE1890" w:rsidTr="00725A30">
        <w:trPr>
          <w:trHeight w:val="1214"/>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ФИО, должность, телефон руководителя программы </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501F2" w:rsidRDefault="00BE1890" w:rsidP="00B501F2">
            <w:pPr>
              <w:pStyle w:val="a5"/>
              <w:rPr>
                <w:rFonts w:ascii="Times New Roman" w:eastAsia="Times New Roman" w:hAnsi="Times New Roman" w:cs="Times New Roman"/>
                <w:sz w:val="24"/>
                <w:szCs w:val="24"/>
              </w:rPr>
            </w:pPr>
            <w:r w:rsidRPr="00B501F2">
              <w:rPr>
                <w:rFonts w:ascii="Times New Roman" w:eastAsia="Times New Roman" w:hAnsi="Times New Roman" w:cs="Times New Roman"/>
                <w:sz w:val="24"/>
                <w:szCs w:val="24"/>
              </w:rPr>
              <w:t>Заведующий МБД</w:t>
            </w:r>
            <w:r w:rsidR="00110F56" w:rsidRPr="00B501F2">
              <w:rPr>
                <w:rFonts w:ascii="Times New Roman" w:eastAsia="Times New Roman" w:hAnsi="Times New Roman" w:cs="Times New Roman"/>
                <w:sz w:val="24"/>
                <w:szCs w:val="24"/>
              </w:rPr>
              <w:t>ОУ  детский сад № 75</w:t>
            </w:r>
            <w:r w:rsidRPr="00B501F2">
              <w:rPr>
                <w:rFonts w:ascii="Times New Roman" w:eastAsia="Times New Roman" w:hAnsi="Times New Roman" w:cs="Times New Roman"/>
                <w:sz w:val="24"/>
                <w:szCs w:val="24"/>
              </w:rPr>
              <w:t xml:space="preserve"> муниципального образования г.Новороссийск — </w:t>
            </w:r>
            <w:r w:rsidR="00110F56" w:rsidRPr="00B501F2">
              <w:rPr>
                <w:rFonts w:ascii="Times New Roman" w:eastAsia="Times New Roman" w:hAnsi="Times New Roman" w:cs="Times New Roman"/>
                <w:sz w:val="24"/>
                <w:szCs w:val="24"/>
              </w:rPr>
              <w:t>Козловцева Надежда Сергеевна</w:t>
            </w:r>
          </w:p>
          <w:p w:rsidR="00BE1890" w:rsidRPr="00B501F2" w:rsidRDefault="00110F56" w:rsidP="00B501F2">
            <w:pPr>
              <w:pStyle w:val="a5"/>
              <w:rPr>
                <w:rFonts w:ascii="Times New Roman" w:eastAsia="Times New Roman" w:hAnsi="Times New Roman" w:cs="Times New Roman"/>
                <w:sz w:val="24"/>
                <w:szCs w:val="24"/>
              </w:rPr>
            </w:pPr>
            <w:r w:rsidRPr="00B501F2">
              <w:rPr>
                <w:rFonts w:ascii="Times New Roman" w:eastAsia="Times New Roman" w:hAnsi="Times New Roman" w:cs="Times New Roman"/>
                <w:sz w:val="24"/>
                <w:szCs w:val="24"/>
              </w:rPr>
              <w:t>Телефон: 8(8617)27-60-24</w:t>
            </w:r>
            <w:r w:rsidR="00BE1890" w:rsidRPr="00B501F2">
              <w:rPr>
                <w:rFonts w:ascii="Times New Roman" w:eastAsia="Times New Roman" w:hAnsi="Times New Roman" w:cs="Times New Roman"/>
                <w:sz w:val="24"/>
                <w:szCs w:val="24"/>
              </w:rPr>
              <w:t xml:space="preserve"> </w:t>
            </w:r>
          </w:p>
          <w:p w:rsidR="00BE1890" w:rsidRPr="00BE1890" w:rsidRDefault="00110F56" w:rsidP="00B501F2">
            <w:pPr>
              <w:pStyle w:val="a5"/>
              <w:rPr>
                <w:rFonts w:eastAsia="Times New Roman"/>
              </w:rPr>
            </w:pPr>
            <w:r w:rsidRPr="00B501F2">
              <w:rPr>
                <w:rFonts w:ascii="Times New Roman" w:eastAsia="Times New Roman" w:hAnsi="Times New Roman" w:cs="Times New Roman"/>
                <w:sz w:val="24"/>
                <w:szCs w:val="24"/>
              </w:rPr>
              <w:t>Факс: 8(8617)27-60-24</w:t>
            </w:r>
            <w:r w:rsidR="00BE1890" w:rsidRPr="00BE1890">
              <w:rPr>
                <w:rFonts w:eastAsia="Times New Roman"/>
              </w:rPr>
              <w:t xml:space="preserve"> </w:t>
            </w:r>
          </w:p>
        </w:tc>
      </w:tr>
      <w:tr w:rsidR="00BE1890" w:rsidRPr="00BE1890" w:rsidTr="00725A30">
        <w:trPr>
          <w:trHeight w:val="386"/>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Утверждение программы </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Программа принята на заседании Педагогиче</w:t>
            </w:r>
            <w:r w:rsidR="00110F56">
              <w:rPr>
                <w:rFonts w:ascii="Times New Roman" w:eastAsia="Times New Roman" w:hAnsi="Times New Roman" w:cs="Times New Roman"/>
                <w:color w:val="000000"/>
                <w:sz w:val="24"/>
              </w:rPr>
              <w:t>ского совета ДОО (протокол от 28.11.2021</w:t>
            </w:r>
            <w:r w:rsidRPr="00BE1890">
              <w:rPr>
                <w:rFonts w:ascii="Times New Roman" w:eastAsia="Times New Roman" w:hAnsi="Times New Roman" w:cs="Times New Roman"/>
                <w:color w:val="000000"/>
                <w:sz w:val="24"/>
              </w:rPr>
              <w:t xml:space="preserve">г. № 2) </w:t>
            </w:r>
          </w:p>
        </w:tc>
      </w:tr>
      <w:tr w:rsidR="00BE1890" w:rsidRPr="00BE1890" w:rsidTr="00725A30">
        <w:trPr>
          <w:trHeight w:val="662"/>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lastRenderedPageBreak/>
              <w:t xml:space="preserve">Объем и источники финансирования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662"/>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Разработчики программы</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BE1890" w:rsidRDefault="00BE1890" w:rsidP="00110F56">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Рабочая группа в составе: заведующий </w:t>
            </w:r>
            <w:r w:rsidR="00110F56">
              <w:rPr>
                <w:rFonts w:ascii="Times New Roman" w:eastAsia="Times New Roman" w:hAnsi="Times New Roman" w:cs="Times New Roman"/>
                <w:color w:val="000000"/>
                <w:sz w:val="24"/>
              </w:rPr>
              <w:t>Козловцевой Н.С</w:t>
            </w:r>
            <w:r w:rsidRPr="00BE1890">
              <w:rPr>
                <w:rFonts w:ascii="Times New Roman" w:eastAsia="Times New Roman" w:hAnsi="Times New Roman" w:cs="Times New Roman"/>
                <w:color w:val="000000"/>
                <w:sz w:val="24"/>
              </w:rPr>
              <w:t xml:space="preserve">., старший воспитатель </w:t>
            </w:r>
            <w:r w:rsidR="00110F56">
              <w:rPr>
                <w:rFonts w:ascii="Times New Roman" w:eastAsia="Times New Roman" w:hAnsi="Times New Roman" w:cs="Times New Roman"/>
                <w:color w:val="000000"/>
                <w:sz w:val="24"/>
              </w:rPr>
              <w:t>Уханева</w:t>
            </w:r>
            <w:r w:rsidRPr="00BE1890">
              <w:rPr>
                <w:rFonts w:ascii="Times New Roman" w:eastAsia="Times New Roman" w:hAnsi="Times New Roman" w:cs="Times New Roman"/>
                <w:color w:val="000000"/>
                <w:sz w:val="24"/>
              </w:rPr>
              <w:t xml:space="preserve"> О.В., </w:t>
            </w:r>
            <w:r w:rsidR="00110F56">
              <w:rPr>
                <w:rFonts w:ascii="Times New Roman" w:eastAsia="Times New Roman" w:hAnsi="Times New Roman" w:cs="Times New Roman"/>
                <w:color w:val="000000"/>
                <w:sz w:val="24"/>
              </w:rPr>
              <w:t>музыкальный руководитель- Быкодорова И.И</w:t>
            </w:r>
            <w:r w:rsidRPr="00BE1890">
              <w:rPr>
                <w:rFonts w:ascii="Times New Roman" w:eastAsia="Times New Roman" w:hAnsi="Times New Roman" w:cs="Times New Roman"/>
                <w:color w:val="000000"/>
                <w:sz w:val="24"/>
              </w:rPr>
              <w:t xml:space="preserve">., </w:t>
            </w:r>
            <w:r w:rsidR="00110F56">
              <w:rPr>
                <w:rFonts w:ascii="Times New Roman" w:eastAsia="Times New Roman" w:hAnsi="Times New Roman" w:cs="Times New Roman"/>
                <w:color w:val="000000"/>
                <w:sz w:val="24"/>
              </w:rPr>
              <w:t>физкультурный руководитель – Петреченко А.В.,воспитатель Николаева М.В</w:t>
            </w:r>
            <w:r w:rsidRPr="00BE1890">
              <w:rPr>
                <w:rFonts w:ascii="Times New Roman" w:eastAsia="Times New Roman" w:hAnsi="Times New Roman" w:cs="Times New Roman"/>
                <w:color w:val="000000"/>
                <w:sz w:val="24"/>
              </w:rPr>
              <w:t xml:space="preserve">. </w:t>
            </w:r>
          </w:p>
        </w:tc>
      </w:tr>
      <w:tr w:rsidR="00BE1890" w:rsidRPr="00BE1890" w:rsidTr="00725A30">
        <w:trPr>
          <w:trHeight w:val="384"/>
        </w:trPr>
        <w:tc>
          <w:tcPr>
            <w:tcW w:w="3226" w:type="dxa"/>
            <w:tcBorders>
              <w:top w:val="single" w:sz="2" w:space="0" w:color="000000"/>
              <w:left w:val="single" w:sz="2" w:space="0" w:color="000000"/>
              <w:bottom w:val="single" w:sz="2" w:space="0" w:color="000000"/>
              <w:right w:val="single" w:sz="2"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Сайт ДОО</w:t>
            </w:r>
            <w:r w:rsidRPr="00BE1890">
              <w:rPr>
                <w:rFonts w:ascii="Times New Roman" w:eastAsia="Times New Roman" w:hAnsi="Times New Roman" w:cs="Times New Roman"/>
                <w:color w:val="000000"/>
                <w:sz w:val="24"/>
              </w:rPr>
              <w:t xml:space="preserve"> </w:t>
            </w:r>
          </w:p>
        </w:tc>
        <w:tc>
          <w:tcPr>
            <w:tcW w:w="12389" w:type="dxa"/>
            <w:tcBorders>
              <w:top w:val="single" w:sz="2" w:space="0" w:color="000000"/>
              <w:left w:val="single" w:sz="2" w:space="0" w:color="000000"/>
              <w:bottom w:val="single" w:sz="2" w:space="0" w:color="000000"/>
              <w:right w:val="single" w:sz="2" w:space="0" w:color="000000"/>
            </w:tcBorders>
          </w:tcPr>
          <w:p w:rsidR="00BE1890" w:rsidRPr="00A13B27" w:rsidRDefault="00D654AE" w:rsidP="00BE1890">
            <w:pPr>
              <w:rPr>
                <w:rFonts w:ascii="Times New Roman" w:eastAsia="Times New Roman" w:hAnsi="Times New Roman" w:cs="Times New Roman"/>
                <w:color w:val="000000"/>
                <w:sz w:val="24"/>
                <w:lang w:val="en-US"/>
              </w:rPr>
            </w:pPr>
            <w:hyperlink r:id="rId8" w:history="1">
              <w:r w:rsidR="00A13B27" w:rsidRPr="00F32492">
                <w:rPr>
                  <w:rStyle w:val="a3"/>
                  <w:rFonts w:ascii="Times New Roman" w:eastAsia="Times New Roman" w:hAnsi="Times New Roman" w:cs="Times New Roman"/>
                  <w:sz w:val="24"/>
                  <w:u w:color="000000"/>
                  <w:lang w:val="en-US"/>
                </w:rPr>
                <w:t>http</w:t>
              </w:r>
              <w:r w:rsidR="00A13B27" w:rsidRPr="00F32492">
                <w:rPr>
                  <w:rStyle w:val="a3"/>
                  <w:rFonts w:ascii="Times New Roman" w:eastAsia="Times New Roman" w:hAnsi="Times New Roman" w:cs="Times New Roman"/>
                  <w:sz w:val="24"/>
                  <w:u w:color="000000"/>
                </w:rPr>
                <w:t>:</w:t>
              </w:r>
              <w:r w:rsidR="00A13B27" w:rsidRPr="00F32492">
                <w:rPr>
                  <w:rStyle w:val="a3"/>
                  <w:rFonts w:ascii="Times New Roman" w:eastAsia="Times New Roman" w:hAnsi="Times New Roman" w:cs="Times New Roman"/>
                  <w:sz w:val="24"/>
                  <w:u w:color="000000"/>
                  <w:lang w:val="en-US"/>
                </w:rPr>
                <w:t>//ds75ivushka.ru/</w:t>
              </w:r>
            </w:hyperlink>
            <w:r w:rsidR="00A13B27">
              <w:rPr>
                <w:rFonts w:ascii="Times New Roman" w:eastAsia="Times New Roman" w:hAnsi="Times New Roman" w:cs="Times New Roman"/>
                <w:color w:val="000000"/>
                <w:sz w:val="24"/>
                <w:u w:val="single" w:color="000000"/>
                <w:lang w:val="en-US"/>
              </w:rPr>
              <w:t xml:space="preserve"> </w:t>
            </w:r>
          </w:p>
        </w:tc>
      </w:tr>
    </w:tbl>
    <w:p w:rsidR="00295E54" w:rsidRPr="00B501F2" w:rsidRDefault="00BE1890" w:rsidP="00200B01">
      <w:pPr>
        <w:pStyle w:val="a6"/>
        <w:numPr>
          <w:ilvl w:val="0"/>
          <w:numId w:val="49"/>
        </w:numPr>
        <w:spacing w:after="5" w:line="271" w:lineRule="auto"/>
        <w:ind w:right="359"/>
        <w:jc w:val="center"/>
        <w:rPr>
          <w:rFonts w:ascii="Times New Roman" w:eastAsia="Times New Roman" w:hAnsi="Times New Roman" w:cs="Times New Roman"/>
          <w:color w:val="000000"/>
          <w:sz w:val="24"/>
          <w:lang w:eastAsia="ru-RU"/>
        </w:rPr>
      </w:pPr>
      <w:r w:rsidRPr="00B501F2">
        <w:rPr>
          <w:rFonts w:ascii="Times New Roman" w:eastAsia="Times New Roman" w:hAnsi="Times New Roman" w:cs="Times New Roman"/>
          <w:b/>
          <w:i/>
          <w:color w:val="000000"/>
          <w:sz w:val="32"/>
          <w:lang w:eastAsia="ru-RU"/>
        </w:rPr>
        <w:t>Информационная справка о ДОО.</w:t>
      </w:r>
    </w:p>
    <w:p w:rsidR="00295E54" w:rsidRPr="00295E54" w:rsidRDefault="00295E54" w:rsidP="00295E54">
      <w:pPr>
        <w:pStyle w:val="a5"/>
        <w:rPr>
          <w:rFonts w:ascii="Times New Roman" w:hAnsi="Times New Roman" w:cs="Times New Roman"/>
          <w:sz w:val="24"/>
          <w:szCs w:val="24"/>
        </w:rPr>
      </w:pPr>
    </w:p>
    <w:p w:rsidR="00A911A6" w:rsidRPr="00A911A6" w:rsidRDefault="00A911A6" w:rsidP="00A911A6">
      <w:pPr>
        <w:spacing w:after="0" w:line="240" w:lineRule="auto"/>
        <w:rPr>
          <w:rFonts w:ascii="Times New Roman" w:eastAsia="Calibri" w:hAnsi="Times New Roman" w:cs="Times New Roman"/>
          <w:sz w:val="24"/>
          <w:szCs w:val="24"/>
        </w:rPr>
      </w:pPr>
      <w:r w:rsidRPr="00A911A6">
        <w:rPr>
          <w:rFonts w:ascii="Times New Roman" w:eastAsia="Calibri" w:hAnsi="Times New Roman" w:cs="Times New Roman"/>
          <w:i/>
          <w:iCs/>
          <w:sz w:val="24"/>
          <w:szCs w:val="24"/>
        </w:rPr>
        <w:t>Наименование учреждения в соответствии с Уставом</w:t>
      </w:r>
      <w:r w:rsidRPr="00A911A6">
        <w:rPr>
          <w:rFonts w:ascii="Times New Roman" w:eastAsia="Calibri" w:hAnsi="Times New Roman" w:cs="Times New Roman"/>
          <w:sz w:val="24"/>
          <w:szCs w:val="24"/>
        </w:rPr>
        <w:t xml:space="preserve">: муниципальное бюджетное  дошкольное образовательное учреждение  детский сад  общеразвивающего вида № 75 «Ивушка» муниципального образования город Новороссийск. </w:t>
      </w:r>
    </w:p>
    <w:p w:rsidR="00A911A6" w:rsidRPr="00A911A6" w:rsidRDefault="00A911A6" w:rsidP="00A911A6">
      <w:pPr>
        <w:tabs>
          <w:tab w:val="num" w:pos="0"/>
        </w:tabs>
        <w:spacing w:after="0" w:line="240" w:lineRule="auto"/>
        <w:ind w:right="176"/>
        <w:rPr>
          <w:rFonts w:ascii="Times New Roman" w:eastAsia="Calibri" w:hAnsi="Times New Roman" w:cs="Times New Roman"/>
          <w:sz w:val="24"/>
          <w:szCs w:val="24"/>
        </w:rPr>
      </w:pPr>
      <w:r w:rsidRPr="00A911A6">
        <w:rPr>
          <w:rFonts w:ascii="Times New Roman" w:eastAsia="Calibri" w:hAnsi="Times New Roman" w:cs="Times New Roman"/>
          <w:i/>
          <w:iCs/>
          <w:sz w:val="24"/>
          <w:szCs w:val="24"/>
        </w:rPr>
        <w:t>Адрес</w:t>
      </w:r>
      <w:r w:rsidRPr="00A911A6">
        <w:rPr>
          <w:rFonts w:ascii="Times New Roman" w:eastAsia="Calibri" w:hAnsi="Times New Roman" w:cs="Times New Roman"/>
          <w:sz w:val="24"/>
          <w:szCs w:val="24"/>
        </w:rPr>
        <w:t>: 353982, РФ, Краснодарский край, город Новороссийск, станица Натухаевская, ул. Красного Октября № 55</w:t>
      </w:r>
    </w:p>
    <w:p w:rsidR="00A911A6" w:rsidRPr="00A911A6" w:rsidRDefault="00A911A6" w:rsidP="00A911A6">
      <w:pPr>
        <w:tabs>
          <w:tab w:val="num" w:pos="0"/>
        </w:tabs>
        <w:spacing w:after="0" w:line="240" w:lineRule="auto"/>
        <w:ind w:right="176"/>
        <w:rPr>
          <w:rFonts w:ascii="Times New Roman" w:eastAsia="Calibri" w:hAnsi="Times New Roman" w:cs="Times New Roman"/>
          <w:sz w:val="24"/>
          <w:szCs w:val="24"/>
        </w:rPr>
      </w:pPr>
      <w:r w:rsidRPr="00A911A6">
        <w:rPr>
          <w:rFonts w:ascii="Times New Roman" w:eastAsia="Calibri" w:hAnsi="Times New Roman" w:cs="Times New Roman"/>
          <w:i/>
          <w:iCs/>
          <w:sz w:val="24"/>
          <w:szCs w:val="24"/>
        </w:rPr>
        <w:t>Телефон/факс:</w:t>
      </w:r>
      <w:r w:rsidRPr="00A911A6">
        <w:rPr>
          <w:rFonts w:ascii="Times New Roman" w:eastAsia="Calibri" w:hAnsi="Times New Roman" w:cs="Times New Roman"/>
          <w:sz w:val="24"/>
          <w:szCs w:val="24"/>
        </w:rPr>
        <w:t xml:space="preserve">  (8617) 27-41-15 </w:t>
      </w:r>
    </w:p>
    <w:p w:rsidR="00A911A6" w:rsidRPr="00A911A6" w:rsidRDefault="00A911A6" w:rsidP="00A911A6">
      <w:pPr>
        <w:tabs>
          <w:tab w:val="num" w:pos="0"/>
        </w:tabs>
        <w:spacing w:after="0" w:line="240" w:lineRule="auto"/>
        <w:ind w:right="176"/>
        <w:rPr>
          <w:rFonts w:ascii="Times New Roman" w:eastAsia="Calibri" w:hAnsi="Times New Roman" w:cs="Times New Roman"/>
          <w:sz w:val="24"/>
          <w:szCs w:val="24"/>
        </w:rPr>
      </w:pPr>
      <w:r w:rsidRPr="00A911A6">
        <w:rPr>
          <w:rFonts w:ascii="Times New Roman" w:eastAsia="Calibri" w:hAnsi="Times New Roman" w:cs="Times New Roman"/>
          <w:i/>
          <w:iCs/>
          <w:sz w:val="24"/>
          <w:szCs w:val="24"/>
        </w:rPr>
        <w:t>Электронный адрес :</w:t>
      </w:r>
      <w:r w:rsidRPr="00A911A6">
        <w:rPr>
          <w:rFonts w:ascii="Times New Roman" w:eastAsia="Calibri" w:hAnsi="Times New Roman" w:cs="Times New Roman"/>
          <w:sz w:val="24"/>
          <w:szCs w:val="24"/>
          <w:lang w:val="en-US"/>
        </w:rPr>
        <w:t>dou</w:t>
      </w:r>
      <w:r w:rsidRPr="00A911A6">
        <w:rPr>
          <w:rFonts w:ascii="Times New Roman" w:eastAsia="Calibri" w:hAnsi="Times New Roman" w:cs="Times New Roman"/>
          <w:sz w:val="24"/>
          <w:szCs w:val="24"/>
        </w:rPr>
        <w:t>75@</w:t>
      </w:r>
      <w:r w:rsidRPr="00A911A6">
        <w:rPr>
          <w:rFonts w:ascii="Times New Roman" w:eastAsia="Calibri" w:hAnsi="Times New Roman" w:cs="Times New Roman"/>
          <w:sz w:val="24"/>
          <w:szCs w:val="24"/>
          <w:lang w:val="en-US"/>
        </w:rPr>
        <w:t>yandex</w:t>
      </w:r>
      <w:r w:rsidRPr="00A911A6">
        <w:rPr>
          <w:rFonts w:ascii="Times New Roman" w:eastAsia="Calibri" w:hAnsi="Times New Roman" w:cs="Times New Roman"/>
          <w:sz w:val="24"/>
          <w:szCs w:val="24"/>
        </w:rPr>
        <w:t>.</w:t>
      </w:r>
      <w:r w:rsidRPr="00A911A6">
        <w:rPr>
          <w:rFonts w:ascii="Times New Roman" w:eastAsia="Calibri" w:hAnsi="Times New Roman" w:cs="Times New Roman"/>
          <w:sz w:val="24"/>
          <w:szCs w:val="24"/>
          <w:lang w:val="en-US"/>
        </w:rPr>
        <w:t>ru</w:t>
      </w:r>
    </w:p>
    <w:p w:rsidR="00A911A6" w:rsidRPr="00A911A6" w:rsidRDefault="00A911A6" w:rsidP="00A911A6">
      <w:pPr>
        <w:spacing w:after="0" w:line="240" w:lineRule="auto"/>
        <w:rPr>
          <w:rFonts w:ascii="Times New Roman" w:eastAsia="Calibri" w:hAnsi="Times New Roman" w:cs="Times New Roman"/>
          <w:sz w:val="24"/>
          <w:szCs w:val="24"/>
        </w:rPr>
      </w:pPr>
      <w:r w:rsidRPr="00A911A6">
        <w:rPr>
          <w:rFonts w:ascii="Times New Roman" w:eastAsia="Calibri" w:hAnsi="Times New Roman" w:cs="Times New Roman"/>
          <w:i/>
          <w:iCs/>
          <w:sz w:val="24"/>
          <w:szCs w:val="24"/>
        </w:rPr>
        <w:t>Организационно-правовая форма</w:t>
      </w:r>
      <w:r w:rsidRPr="00A911A6">
        <w:rPr>
          <w:rFonts w:ascii="Times New Roman" w:eastAsia="Calibri" w:hAnsi="Times New Roman" w:cs="Times New Roman"/>
          <w:sz w:val="24"/>
          <w:szCs w:val="24"/>
        </w:rPr>
        <w:t>: образовательное учреждение</w:t>
      </w:r>
    </w:p>
    <w:p w:rsidR="00A911A6" w:rsidRPr="00A911A6" w:rsidRDefault="00A911A6" w:rsidP="00A911A6">
      <w:pPr>
        <w:spacing w:after="0" w:line="240" w:lineRule="auto"/>
        <w:rPr>
          <w:rFonts w:ascii="Times New Roman" w:eastAsia="Calibri" w:hAnsi="Times New Roman" w:cs="Times New Roman"/>
          <w:sz w:val="24"/>
          <w:szCs w:val="24"/>
        </w:rPr>
      </w:pPr>
      <w:r w:rsidRPr="00A911A6">
        <w:rPr>
          <w:rFonts w:ascii="Times New Roman" w:eastAsia="Calibri" w:hAnsi="Times New Roman" w:cs="Times New Roman"/>
          <w:i/>
          <w:iCs/>
          <w:sz w:val="24"/>
          <w:szCs w:val="24"/>
        </w:rPr>
        <w:t>Статус</w:t>
      </w:r>
      <w:r w:rsidRPr="00A911A6">
        <w:rPr>
          <w:rFonts w:ascii="Times New Roman" w:eastAsia="Calibri" w:hAnsi="Times New Roman" w:cs="Times New Roman"/>
          <w:sz w:val="24"/>
          <w:szCs w:val="24"/>
        </w:rPr>
        <w:t xml:space="preserve">:  </w:t>
      </w:r>
      <w:r w:rsidRPr="00A911A6">
        <w:rPr>
          <w:rFonts w:ascii="Times New Roman" w:eastAsia="Calibri" w:hAnsi="Times New Roman" w:cs="Times New Roman"/>
          <w:b/>
          <w:bCs/>
          <w:sz w:val="24"/>
          <w:szCs w:val="24"/>
        </w:rPr>
        <w:t xml:space="preserve">- </w:t>
      </w:r>
      <w:r w:rsidRPr="00A911A6">
        <w:rPr>
          <w:rFonts w:ascii="Times New Roman" w:eastAsia="Calibri" w:hAnsi="Times New Roman" w:cs="Times New Roman"/>
          <w:sz w:val="24"/>
          <w:szCs w:val="24"/>
        </w:rPr>
        <w:t xml:space="preserve">муниципальное бюджетное дошкольное образовательное учреждение детский сад общеразвивающего вида № 75 « Ивушка», </w:t>
      </w:r>
    </w:p>
    <w:p w:rsidR="00A911A6" w:rsidRPr="00A911A6" w:rsidRDefault="00A911A6" w:rsidP="00A911A6">
      <w:pPr>
        <w:spacing w:after="0" w:line="240" w:lineRule="auto"/>
        <w:rPr>
          <w:rFonts w:ascii="Times New Roman" w:eastAsia="Calibri" w:hAnsi="Times New Roman" w:cs="Times New Roman"/>
          <w:sz w:val="24"/>
          <w:szCs w:val="24"/>
        </w:rPr>
      </w:pPr>
      <w:r w:rsidRPr="00A911A6">
        <w:rPr>
          <w:rFonts w:ascii="Times New Roman" w:eastAsia="Calibri" w:hAnsi="Times New Roman" w:cs="Times New Roman"/>
          <w:sz w:val="24"/>
          <w:szCs w:val="24"/>
        </w:rPr>
        <w:t>тип:   муниципальное бюджетное дошкольное образовательное учреждение</w:t>
      </w:r>
    </w:p>
    <w:p w:rsidR="00A911A6" w:rsidRPr="00A911A6" w:rsidRDefault="00A911A6" w:rsidP="00A911A6">
      <w:pPr>
        <w:tabs>
          <w:tab w:val="left" w:pos="0"/>
        </w:tabs>
        <w:spacing w:after="0" w:line="240" w:lineRule="auto"/>
        <w:rPr>
          <w:rFonts w:ascii="Times New Roman" w:eastAsia="Calibri" w:hAnsi="Times New Roman" w:cs="Times New Roman"/>
          <w:sz w:val="24"/>
          <w:szCs w:val="24"/>
        </w:rPr>
      </w:pPr>
      <w:r w:rsidRPr="00A911A6">
        <w:rPr>
          <w:rFonts w:ascii="Times New Roman" w:eastAsia="Calibri" w:hAnsi="Times New Roman" w:cs="Times New Roman"/>
          <w:sz w:val="24"/>
          <w:szCs w:val="24"/>
        </w:rPr>
        <w:t xml:space="preserve"> вид:   детский сад общеразвивающего вида</w:t>
      </w:r>
    </w:p>
    <w:p w:rsidR="00A911A6" w:rsidRPr="00A911A6" w:rsidRDefault="00A911A6" w:rsidP="00A911A6">
      <w:pPr>
        <w:tabs>
          <w:tab w:val="left" w:pos="1418"/>
        </w:tabs>
        <w:spacing w:after="0" w:line="240" w:lineRule="auto"/>
        <w:rPr>
          <w:rFonts w:ascii="Times New Roman" w:eastAsia="Calibri" w:hAnsi="Times New Roman" w:cs="Times New Roman"/>
          <w:sz w:val="24"/>
          <w:szCs w:val="24"/>
        </w:rPr>
      </w:pPr>
      <w:r w:rsidRPr="00A911A6">
        <w:rPr>
          <w:rFonts w:ascii="Times New Roman" w:eastAsia="Calibri" w:hAnsi="Times New Roman" w:cs="Times New Roman"/>
          <w:sz w:val="24"/>
          <w:szCs w:val="24"/>
        </w:rPr>
        <w:t xml:space="preserve"> категория: вторая</w:t>
      </w:r>
    </w:p>
    <w:p w:rsidR="00A911A6" w:rsidRPr="00A911A6" w:rsidRDefault="00A911A6" w:rsidP="00A911A6">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A911A6">
        <w:rPr>
          <w:rFonts w:ascii="Times New Roman" w:eastAsia="Times New Roman" w:hAnsi="Times New Roman" w:cs="Times New Roman"/>
          <w:color w:val="000000"/>
          <w:sz w:val="24"/>
          <w:szCs w:val="24"/>
          <w:lang w:eastAsia="ru-RU" w:bidi="ru-RU"/>
        </w:rPr>
        <w:t>МБДОУ детский сад № 75 обеспечивает получение дошкольного образования детьми с двух месяцев и по достижении детьми возраста шести лет и шести месяцев, но не позже достижения ими возраста восьми лет (ст. 67 п.1 «Закон об образовании в РФ»).</w:t>
      </w:r>
    </w:p>
    <w:p w:rsidR="00A911A6" w:rsidRPr="00A911A6" w:rsidRDefault="00A911A6" w:rsidP="00A911A6">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A911A6">
        <w:rPr>
          <w:rFonts w:ascii="Times New Roman" w:eastAsia="Times New Roman" w:hAnsi="Times New Roman" w:cs="Times New Roman"/>
          <w:color w:val="000000"/>
          <w:sz w:val="24"/>
          <w:szCs w:val="24"/>
          <w:lang w:eastAsia="ru-RU" w:bidi="ru-RU"/>
        </w:rPr>
        <w:t>Режим работы ДОУ: 7.00-19.00.</w:t>
      </w:r>
    </w:p>
    <w:p w:rsidR="00A911A6" w:rsidRPr="00A911A6" w:rsidRDefault="00A911A6" w:rsidP="00A911A6">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A911A6">
        <w:rPr>
          <w:rFonts w:ascii="Times New Roman" w:eastAsia="Times New Roman" w:hAnsi="Times New Roman" w:cs="Times New Roman"/>
          <w:color w:val="000000"/>
          <w:sz w:val="24"/>
          <w:szCs w:val="24"/>
          <w:lang w:eastAsia="ru-RU" w:bidi="ru-RU"/>
        </w:rPr>
        <w:t>В соответствии с итогами комплектования на 01.09.2021 г. в МБДОУ детский сад № 75 - 6 групп общеразвивающей направленности, 1 группf кратковременного воспитания.</w:t>
      </w:r>
    </w:p>
    <w:p w:rsidR="00A911A6" w:rsidRPr="00A911A6" w:rsidRDefault="00A911A6" w:rsidP="00A911A6">
      <w:pPr>
        <w:widowControl w:val="0"/>
        <w:spacing w:after="0" w:line="274" w:lineRule="exact"/>
        <w:ind w:right="200" w:firstLine="840"/>
        <w:jc w:val="both"/>
        <w:rPr>
          <w:rFonts w:ascii="Times New Roman" w:eastAsia="Times New Roman" w:hAnsi="Times New Roman" w:cs="Times New Roman"/>
          <w:color w:val="000000"/>
          <w:sz w:val="24"/>
          <w:szCs w:val="24"/>
          <w:lang w:eastAsia="ru-RU" w:bidi="ru-RU"/>
        </w:rPr>
      </w:pPr>
      <w:r w:rsidRPr="00A911A6">
        <w:rPr>
          <w:rFonts w:ascii="Times New Roman" w:eastAsia="Times New Roman" w:hAnsi="Times New Roman" w:cs="Times New Roman"/>
          <w:color w:val="000000"/>
          <w:sz w:val="24"/>
          <w:szCs w:val="24"/>
          <w:lang w:eastAsia="ru-RU" w:bidi="ru-RU"/>
        </w:rPr>
        <w:t xml:space="preserve">Количество воспитанников МБДОУ детский сад № 75 на 01.09.2021 года -  175    человек. Из них количество воспитанников реализующих ООП ДО на основе ОП «От рождения до школы» составляет  175     воспитанников. </w:t>
      </w:r>
    </w:p>
    <w:p w:rsidR="00A911A6" w:rsidRPr="00A911A6" w:rsidRDefault="00A911A6" w:rsidP="00A911A6">
      <w:pPr>
        <w:spacing w:after="0" w:line="276" w:lineRule="auto"/>
        <w:jc w:val="both"/>
        <w:rPr>
          <w:rFonts w:ascii="Times New Roman" w:hAnsi="Times New Roman" w:cs="Times New Roman"/>
          <w:iCs/>
          <w:sz w:val="24"/>
          <w:szCs w:val="24"/>
        </w:rPr>
      </w:pPr>
      <w:r w:rsidRPr="00A911A6">
        <w:rPr>
          <w:rFonts w:ascii="Times New Roman" w:hAnsi="Times New Roman" w:cs="Times New Roman"/>
          <w:iCs/>
          <w:sz w:val="28"/>
          <w:szCs w:val="28"/>
        </w:rPr>
        <w:t xml:space="preserve">         </w:t>
      </w:r>
      <w:r w:rsidRPr="00A911A6">
        <w:rPr>
          <w:rFonts w:ascii="Times New Roman" w:hAnsi="Times New Roman" w:cs="Times New Roman"/>
          <w:iCs/>
          <w:sz w:val="24"/>
          <w:szCs w:val="24"/>
        </w:rPr>
        <w:t>Группы в учреждении комплектуются по одновозрастному принципу, в соответствии с современными психолого-педагогическими и медицинскими рекомендациями. Количество групп в учреждении определяется исходя из их предельной наполняемости, принятой при расчете норматива бюджетного финансирования.</w:t>
      </w:r>
    </w:p>
    <w:p w:rsidR="00A911A6" w:rsidRPr="00A911A6" w:rsidRDefault="00A911A6" w:rsidP="00A911A6">
      <w:pPr>
        <w:shd w:val="clear" w:color="auto" w:fill="FFFFFF" w:themeFill="background1"/>
        <w:spacing w:after="0" w:line="276" w:lineRule="auto"/>
        <w:jc w:val="both"/>
        <w:rPr>
          <w:rFonts w:ascii="Times New Roman" w:hAnsi="Times New Roman" w:cs="Times New Roman"/>
          <w:i/>
          <w:sz w:val="24"/>
          <w:szCs w:val="24"/>
        </w:rPr>
      </w:pPr>
      <w:r w:rsidRPr="00A911A6">
        <w:rPr>
          <w:rFonts w:ascii="Times New Roman" w:hAnsi="Times New Roman" w:cs="Times New Roman"/>
          <w:i/>
          <w:sz w:val="24"/>
          <w:szCs w:val="24"/>
        </w:rPr>
        <w:t xml:space="preserve">           В </w:t>
      </w:r>
      <w:r w:rsidRPr="00A911A6">
        <w:rPr>
          <w:rFonts w:ascii="Times New Roman" w:hAnsi="Times New Roman" w:cs="Times New Roman"/>
          <w:i/>
          <w:iCs/>
          <w:sz w:val="24"/>
          <w:szCs w:val="24"/>
        </w:rPr>
        <w:t xml:space="preserve"> </w:t>
      </w:r>
      <w:r w:rsidRPr="00A911A6">
        <w:rPr>
          <w:rFonts w:ascii="Times New Roman" w:hAnsi="Times New Roman" w:cs="Times New Roman"/>
          <w:i/>
          <w:sz w:val="24"/>
          <w:szCs w:val="24"/>
        </w:rPr>
        <w:t>детском саду  функционируют 6 групп  полного дня пребывания (понедельник - пятница с 7.00 до 19.00), 1 группа кратковременного пребывания (понедельник - пятница с 8.00 до 12.00)</w:t>
      </w:r>
    </w:p>
    <w:p w:rsidR="00A911A6" w:rsidRPr="00A911A6" w:rsidRDefault="00A911A6" w:rsidP="00A911A6">
      <w:pPr>
        <w:shd w:val="clear" w:color="auto" w:fill="FFFFFF" w:themeFill="background1"/>
        <w:spacing w:after="0" w:line="276" w:lineRule="auto"/>
        <w:ind w:firstLine="709"/>
        <w:jc w:val="both"/>
        <w:rPr>
          <w:rFonts w:ascii="Times New Roman" w:hAnsi="Times New Roman" w:cs="Times New Roman"/>
          <w:sz w:val="24"/>
          <w:szCs w:val="24"/>
        </w:rPr>
      </w:pPr>
      <w:r w:rsidRPr="00A911A6">
        <w:rPr>
          <w:rFonts w:ascii="Times New Roman" w:hAnsi="Times New Roman" w:cs="Times New Roman"/>
          <w:i/>
          <w:sz w:val="24"/>
          <w:szCs w:val="24"/>
        </w:rPr>
        <w:t xml:space="preserve">Предельная наполняемость групп общеразвивающей направленности согласно СанПин  2.4.1.3049-13 п.1.9 определяется исходя из расчета площади групповой (игровой) комнаты  – для дошкольного возраста ( от 3 до 7 лет) – не менее 2,0 метров квадратных на одного ребенка. </w:t>
      </w:r>
      <w:r w:rsidRPr="00A911A6">
        <w:rPr>
          <w:rFonts w:ascii="Times New Roman" w:hAnsi="Times New Roman" w:cs="Times New Roman"/>
          <w:sz w:val="24"/>
          <w:szCs w:val="24"/>
        </w:rPr>
        <w:t xml:space="preserve">   </w:t>
      </w:r>
    </w:p>
    <w:tbl>
      <w:tblPr>
        <w:tblW w:w="0" w:type="auto"/>
        <w:tblLayout w:type="fixed"/>
        <w:tblCellMar>
          <w:left w:w="10" w:type="dxa"/>
          <w:right w:w="10" w:type="dxa"/>
        </w:tblCellMar>
        <w:tblLook w:val="04A0" w:firstRow="1" w:lastRow="0" w:firstColumn="1" w:lastColumn="0" w:noHBand="0" w:noVBand="1"/>
      </w:tblPr>
      <w:tblGrid>
        <w:gridCol w:w="3984"/>
        <w:gridCol w:w="106"/>
        <w:gridCol w:w="3120"/>
        <w:gridCol w:w="3970"/>
        <w:gridCol w:w="4406"/>
      </w:tblGrid>
      <w:tr w:rsidR="00A911A6" w:rsidRPr="00A911A6" w:rsidTr="00FB44A3">
        <w:trPr>
          <w:trHeight w:hRule="exact" w:val="285"/>
        </w:trPr>
        <w:tc>
          <w:tcPr>
            <w:tcW w:w="4090" w:type="dxa"/>
            <w:gridSpan w:val="2"/>
            <w:tcBorders>
              <w:top w:val="single" w:sz="4" w:space="0" w:color="auto"/>
              <w:left w:val="single" w:sz="4" w:space="0" w:color="auto"/>
              <w:bottom w:val="single" w:sz="4" w:space="0" w:color="auto"/>
              <w:right w:val="nil"/>
            </w:tcBorders>
            <w:shd w:val="clear" w:color="auto" w:fill="FFC000"/>
          </w:tcPr>
          <w:p w:rsidR="00A911A6" w:rsidRPr="00A911A6" w:rsidRDefault="00A911A6" w:rsidP="00A911A6">
            <w:pPr>
              <w:widowControl w:val="0"/>
              <w:spacing w:after="0" w:line="240" w:lineRule="exact"/>
              <w:jc w:val="center"/>
              <w:rPr>
                <w:rFonts w:ascii="Times New Roman" w:eastAsia="Times New Roman" w:hAnsi="Times New Roman" w:cs="Times New Roman"/>
                <w:i/>
                <w:iCs/>
                <w:color w:val="000000"/>
                <w:sz w:val="24"/>
                <w:szCs w:val="24"/>
                <w:lang w:bidi="ru-RU"/>
              </w:rPr>
            </w:pPr>
            <w:r w:rsidRPr="00A911A6">
              <w:rPr>
                <w:rFonts w:ascii="Times New Roman" w:eastAsia="Times New Roman" w:hAnsi="Times New Roman" w:cs="Times New Roman"/>
                <w:i/>
                <w:iCs/>
                <w:color w:val="000000"/>
                <w:sz w:val="24"/>
                <w:szCs w:val="24"/>
                <w:lang w:bidi="ru-RU"/>
              </w:rPr>
              <w:t>Возрастная категория детей</w:t>
            </w:r>
          </w:p>
          <w:p w:rsidR="00A911A6" w:rsidRPr="00A911A6" w:rsidRDefault="00A911A6" w:rsidP="00A911A6">
            <w:pPr>
              <w:widowControl w:val="0"/>
              <w:spacing w:after="0" w:line="240" w:lineRule="exact"/>
              <w:jc w:val="center"/>
              <w:rPr>
                <w:rFonts w:ascii="Times New Roman" w:eastAsia="Times New Roman" w:hAnsi="Times New Roman" w:cs="Times New Roman"/>
                <w:i/>
                <w:iCs/>
                <w:color w:val="000000"/>
                <w:sz w:val="24"/>
                <w:szCs w:val="24"/>
                <w:lang w:bidi="ru-RU"/>
              </w:rPr>
            </w:pPr>
          </w:p>
        </w:tc>
        <w:tc>
          <w:tcPr>
            <w:tcW w:w="3120" w:type="dxa"/>
            <w:tcBorders>
              <w:top w:val="single" w:sz="4" w:space="0" w:color="auto"/>
              <w:left w:val="single" w:sz="4" w:space="0" w:color="auto"/>
              <w:bottom w:val="single" w:sz="4" w:space="0" w:color="auto"/>
              <w:right w:val="nil"/>
            </w:tcBorders>
            <w:shd w:val="clear" w:color="auto" w:fill="FFC000"/>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Направленность групп</w:t>
            </w:r>
          </w:p>
        </w:tc>
        <w:tc>
          <w:tcPr>
            <w:tcW w:w="3970" w:type="dxa"/>
            <w:tcBorders>
              <w:top w:val="single" w:sz="4" w:space="0" w:color="auto"/>
              <w:left w:val="single" w:sz="4" w:space="0" w:color="auto"/>
              <w:bottom w:val="single" w:sz="4" w:space="0" w:color="auto"/>
              <w:right w:val="nil"/>
            </w:tcBorders>
            <w:shd w:val="clear" w:color="auto" w:fill="FFC000"/>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Количество групп</w:t>
            </w:r>
          </w:p>
        </w:tc>
        <w:tc>
          <w:tcPr>
            <w:tcW w:w="4406" w:type="dxa"/>
            <w:tcBorders>
              <w:top w:val="single" w:sz="4" w:space="0" w:color="auto"/>
              <w:left w:val="single" w:sz="4" w:space="0" w:color="auto"/>
              <w:bottom w:val="single" w:sz="4" w:space="0" w:color="auto"/>
              <w:right w:val="single" w:sz="4" w:space="0" w:color="auto"/>
            </w:tcBorders>
            <w:shd w:val="clear" w:color="auto" w:fill="FFC000"/>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Количество детей</w:t>
            </w:r>
          </w:p>
        </w:tc>
      </w:tr>
      <w:tr w:rsidR="00A911A6" w:rsidRPr="00A911A6" w:rsidTr="00FB44A3">
        <w:trPr>
          <w:trHeight w:hRule="exact" w:val="341"/>
        </w:trPr>
        <w:tc>
          <w:tcPr>
            <w:tcW w:w="4090" w:type="dxa"/>
            <w:gridSpan w:val="2"/>
            <w:tcBorders>
              <w:top w:val="single" w:sz="4" w:space="0" w:color="auto"/>
              <w:left w:val="single" w:sz="4" w:space="0" w:color="auto"/>
              <w:bottom w:val="nil"/>
              <w:right w:val="nil"/>
            </w:tcBorders>
            <w:shd w:val="clear" w:color="auto" w:fill="FFF2CC" w:themeFill="accent4" w:themeFillTint="33"/>
            <w:hideMark/>
          </w:tcPr>
          <w:tbl>
            <w:tblPr>
              <w:tblW w:w="0" w:type="auto"/>
              <w:tblLayout w:type="fixed"/>
              <w:tblCellMar>
                <w:left w:w="10" w:type="dxa"/>
                <w:right w:w="10" w:type="dxa"/>
              </w:tblCellMar>
              <w:tblLook w:val="04A0" w:firstRow="1" w:lastRow="0" w:firstColumn="1" w:lastColumn="0" w:noHBand="0" w:noVBand="1"/>
            </w:tblPr>
            <w:tblGrid>
              <w:gridCol w:w="3984"/>
              <w:gridCol w:w="106"/>
              <w:gridCol w:w="3120"/>
              <w:gridCol w:w="3970"/>
              <w:gridCol w:w="4406"/>
            </w:tblGrid>
            <w:tr w:rsidR="00A911A6" w:rsidRPr="00A911A6" w:rsidTr="00FB44A3">
              <w:trPr>
                <w:trHeight w:hRule="exact" w:val="307"/>
              </w:trPr>
              <w:tc>
                <w:tcPr>
                  <w:tcW w:w="3984"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От 3 до 4 лет</w:t>
                  </w:r>
                </w:p>
              </w:tc>
              <w:tc>
                <w:tcPr>
                  <w:tcW w:w="106" w:type="dxa"/>
                  <w:tcBorders>
                    <w:top w:val="single" w:sz="4" w:space="0" w:color="auto"/>
                    <w:left w:val="nil"/>
                    <w:bottom w:val="nil"/>
                    <w:right w:val="nil"/>
                  </w:tcBorders>
                  <w:shd w:val="clear" w:color="auto" w:fill="FFFFFF"/>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3120"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Общеразвивающая</w:t>
                  </w:r>
                </w:p>
              </w:tc>
              <w:tc>
                <w:tcPr>
                  <w:tcW w:w="3970"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2</w:t>
                  </w:r>
                </w:p>
              </w:tc>
              <w:tc>
                <w:tcPr>
                  <w:tcW w:w="4406" w:type="dxa"/>
                  <w:tcBorders>
                    <w:top w:val="single" w:sz="4" w:space="0" w:color="auto"/>
                    <w:left w:val="single" w:sz="4" w:space="0" w:color="auto"/>
                    <w:bottom w:val="nil"/>
                    <w:right w:val="single" w:sz="4" w:space="0" w:color="auto"/>
                  </w:tcBorders>
                  <w:shd w:val="clear" w:color="auto" w:fill="FFFFFF"/>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32</w:t>
                  </w:r>
                </w:p>
              </w:tc>
            </w:tr>
          </w:tbl>
          <w:p w:rsidR="00A911A6" w:rsidRPr="00A911A6" w:rsidRDefault="00A911A6" w:rsidP="00A911A6">
            <w:pPr>
              <w:widowControl w:val="0"/>
              <w:spacing w:after="0" w:line="240" w:lineRule="exact"/>
              <w:jc w:val="center"/>
              <w:rPr>
                <w:rFonts w:ascii="Times New Roman" w:eastAsia="Times New Roman" w:hAnsi="Times New Roman" w:cs="Times New Roman"/>
                <w:i/>
                <w:iCs/>
                <w:color w:val="000000"/>
                <w:sz w:val="24"/>
                <w:szCs w:val="24"/>
                <w:lang w:bidi="ru-RU"/>
              </w:rPr>
            </w:pPr>
          </w:p>
        </w:tc>
        <w:tc>
          <w:tcPr>
            <w:tcW w:w="3120" w:type="dxa"/>
            <w:tcBorders>
              <w:top w:val="single" w:sz="4" w:space="0" w:color="auto"/>
              <w:left w:val="single" w:sz="4" w:space="0" w:color="auto"/>
              <w:bottom w:val="nil"/>
              <w:right w:val="nil"/>
            </w:tcBorders>
            <w:shd w:val="clear" w:color="auto" w:fill="FFF2CC" w:themeFill="accent4" w:themeFillTint="33"/>
            <w:hideMark/>
          </w:tcPr>
          <w:p w:rsidR="00A911A6" w:rsidRPr="00A911A6" w:rsidRDefault="00A911A6" w:rsidP="00A911A6">
            <w:pPr>
              <w:widowControl w:val="0"/>
              <w:spacing w:after="0" w:line="240" w:lineRule="exact"/>
              <w:jc w:val="center"/>
              <w:rPr>
                <w:rFonts w:ascii="Times New Roman" w:eastAsia="Times New Roman" w:hAnsi="Times New Roman" w:cs="Times New Roman"/>
                <w:i/>
                <w:iCs/>
                <w:color w:val="000000"/>
                <w:sz w:val="24"/>
                <w:szCs w:val="24"/>
                <w:lang w:bidi="ru-RU"/>
              </w:rPr>
            </w:pPr>
            <w:r w:rsidRPr="00A911A6">
              <w:rPr>
                <w:rFonts w:ascii="Times New Roman" w:eastAsia="Times New Roman" w:hAnsi="Times New Roman" w:cs="Times New Roman"/>
                <w:i/>
                <w:iCs/>
                <w:color w:val="000000"/>
                <w:sz w:val="24"/>
                <w:szCs w:val="24"/>
                <w:lang w:bidi="ru-RU"/>
              </w:rPr>
              <w:t>Общеразвивающая</w:t>
            </w:r>
          </w:p>
        </w:tc>
        <w:tc>
          <w:tcPr>
            <w:tcW w:w="3970" w:type="dxa"/>
            <w:tcBorders>
              <w:top w:val="single" w:sz="4" w:space="0" w:color="auto"/>
              <w:left w:val="single" w:sz="4" w:space="0" w:color="auto"/>
              <w:bottom w:val="nil"/>
              <w:right w:val="nil"/>
            </w:tcBorders>
            <w:shd w:val="clear" w:color="auto" w:fill="FFF2CC" w:themeFill="accent4" w:themeFillTint="33"/>
            <w:hideMark/>
          </w:tcPr>
          <w:p w:rsidR="00A911A6" w:rsidRPr="00A911A6" w:rsidRDefault="00A911A6" w:rsidP="00A911A6">
            <w:pPr>
              <w:widowControl w:val="0"/>
              <w:spacing w:after="0" w:line="240" w:lineRule="exact"/>
              <w:jc w:val="center"/>
              <w:rPr>
                <w:rFonts w:ascii="Times New Roman" w:eastAsia="Times New Roman" w:hAnsi="Times New Roman" w:cs="Times New Roman"/>
                <w:i/>
                <w:iCs/>
                <w:color w:val="000000"/>
                <w:sz w:val="24"/>
                <w:szCs w:val="24"/>
                <w:lang w:bidi="ru-RU"/>
              </w:rPr>
            </w:pPr>
            <w:r w:rsidRPr="00A911A6">
              <w:rPr>
                <w:rFonts w:ascii="Times New Roman" w:eastAsia="Times New Roman" w:hAnsi="Times New Roman" w:cs="Times New Roman"/>
                <w:i/>
                <w:iCs/>
                <w:color w:val="000000"/>
                <w:sz w:val="24"/>
                <w:szCs w:val="24"/>
                <w:lang w:bidi="ru-RU"/>
              </w:rPr>
              <w:t>1</w:t>
            </w:r>
          </w:p>
        </w:tc>
        <w:tc>
          <w:tcPr>
            <w:tcW w:w="4406" w:type="dxa"/>
            <w:tcBorders>
              <w:top w:val="single" w:sz="4" w:space="0" w:color="auto"/>
              <w:left w:val="single" w:sz="4" w:space="0" w:color="auto"/>
              <w:bottom w:val="nil"/>
              <w:right w:val="single" w:sz="4" w:space="0" w:color="auto"/>
            </w:tcBorders>
            <w:shd w:val="clear" w:color="auto" w:fill="FFF2CC" w:themeFill="accent4" w:themeFillTint="33"/>
            <w:hideMark/>
          </w:tcPr>
          <w:p w:rsidR="00A911A6" w:rsidRPr="00A911A6" w:rsidRDefault="00A911A6" w:rsidP="00A911A6">
            <w:pPr>
              <w:widowControl w:val="0"/>
              <w:spacing w:after="0" w:line="240" w:lineRule="exact"/>
              <w:jc w:val="center"/>
              <w:rPr>
                <w:rFonts w:ascii="Times New Roman" w:eastAsia="Times New Roman" w:hAnsi="Times New Roman" w:cs="Times New Roman"/>
                <w:i/>
                <w:iCs/>
                <w:color w:val="000000"/>
                <w:sz w:val="24"/>
                <w:szCs w:val="24"/>
                <w:lang w:bidi="ru-RU"/>
              </w:rPr>
            </w:pPr>
            <w:r w:rsidRPr="00A911A6">
              <w:rPr>
                <w:rFonts w:ascii="Times New Roman" w:eastAsia="Times New Roman" w:hAnsi="Times New Roman" w:cs="Times New Roman"/>
                <w:i/>
                <w:iCs/>
                <w:color w:val="000000"/>
                <w:sz w:val="24"/>
                <w:szCs w:val="24"/>
                <w:lang w:bidi="ru-RU"/>
              </w:rPr>
              <w:t>27</w:t>
            </w:r>
          </w:p>
        </w:tc>
      </w:tr>
      <w:tr w:rsidR="00A911A6" w:rsidRPr="00A911A6" w:rsidTr="00FB44A3">
        <w:trPr>
          <w:trHeight w:hRule="exact" w:val="298"/>
        </w:trPr>
        <w:tc>
          <w:tcPr>
            <w:tcW w:w="4090" w:type="dxa"/>
            <w:gridSpan w:val="2"/>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От 4 до 5 лет</w:t>
            </w:r>
          </w:p>
        </w:tc>
        <w:tc>
          <w:tcPr>
            <w:tcW w:w="312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Общеразвивающая</w:t>
            </w:r>
          </w:p>
        </w:tc>
        <w:tc>
          <w:tcPr>
            <w:tcW w:w="397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1</w:t>
            </w:r>
          </w:p>
        </w:tc>
        <w:tc>
          <w:tcPr>
            <w:tcW w:w="4406" w:type="dxa"/>
            <w:tcBorders>
              <w:top w:val="single" w:sz="4" w:space="0" w:color="auto"/>
              <w:left w:val="single" w:sz="4" w:space="0" w:color="auto"/>
              <w:bottom w:val="nil"/>
              <w:right w:val="single" w:sz="4" w:space="0" w:color="auto"/>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35</w:t>
            </w:r>
          </w:p>
        </w:tc>
      </w:tr>
      <w:tr w:rsidR="00A911A6" w:rsidRPr="00A911A6" w:rsidTr="00FB44A3">
        <w:trPr>
          <w:trHeight w:hRule="exact" w:val="298"/>
        </w:trPr>
        <w:tc>
          <w:tcPr>
            <w:tcW w:w="3984"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От 5 до 6 лет</w:t>
            </w:r>
          </w:p>
        </w:tc>
        <w:tc>
          <w:tcPr>
            <w:tcW w:w="106" w:type="dxa"/>
            <w:tcBorders>
              <w:top w:val="single" w:sz="4" w:space="0" w:color="auto"/>
              <w:left w:val="nil"/>
              <w:bottom w:val="nil"/>
              <w:right w:val="nil"/>
            </w:tcBorders>
            <w:shd w:val="clear" w:color="auto" w:fill="FFF2CC" w:themeFill="accent4" w:themeFillTint="33"/>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312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Общеразвивающая</w:t>
            </w:r>
          </w:p>
        </w:tc>
        <w:tc>
          <w:tcPr>
            <w:tcW w:w="397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1</w:t>
            </w:r>
          </w:p>
        </w:tc>
        <w:tc>
          <w:tcPr>
            <w:tcW w:w="4406" w:type="dxa"/>
            <w:tcBorders>
              <w:top w:val="single" w:sz="4" w:space="0" w:color="auto"/>
              <w:left w:val="single" w:sz="4" w:space="0" w:color="auto"/>
              <w:bottom w:val="nil"/>
              <w:right w:val="single" w:sz="4" w:space="0" w:color="auto"/>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36</w:t>
            </w:r>
          </w:p>
        </w:tc>
      </w:tr>
      <w:tr w:rsidR="00A911A6" w:rsidRPr="00A911A6" w:rsidTr="00FB44A3">
        <w:trPr>
          <w:trHeight w:hRule="exact" w:val="293"/>
        </w:trPr>
        <w:tc>
          <w:tcPr>
            <w:tcW w:w="4090" w:type="dxa"/>
            <w:gridSpan w:val="2"/>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lastRenderedPageBreak/>
              <w:t>От 6 до 7 лет</w:t>
            </w:r>
          </w:p>
        </w:tc>
        <w:tc>
          <w:tcPr>
            <w:tcW w:w="312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Общеразвивающая</w:t>
            </w:r>
          </w:p>
        </w:tc>
        <w:tc>
          <w:tcPr>
            <w:tcW w:w="397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2</w:t>
            </w:r>
          </w:p>
        </w:tc>
        <w:tc>
          <w:tcPr>
            <w:tcW w:w="4406" w:type="dxa"/>
            <w:tcBorders>
              <w:top w:val="single" w:sz="4" w:space="0" w:color="auto"/>
              <w:left w:val="single" w:sz="4" w:space="0" w:color="auto"/>
              <w:bottom w:val="nil"/>
              <w:right w:val="single" w:sz="4" w:space="0" w:color="auto"/>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57</w:t>
            </w:r>
          </w:p>
        </w:tc>
      </w:tr>
      <w:tr w:rsidR="00A911A6" w:rsidRPr="00A911A6" w:rsidTr="00FB44A3">
        <w:trPr>
          <w:trHeight w:hRule="exact" w:val="293"/>
        </w:trPr>
        <w:tc>
          <w:tcPr>
            <w:tcW w:w="3984"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Группа кратковременного</w:t>
            </w:r>
          </w:p>
        </w:tc>
        <w:tc>
          <w:tcPr>
            <w:tcW w:w="106" w:type="dxa"/>
            <w:tcBorders>
              <w:top w:val="single" w:sz="4" w:space="0" w:color="auto"/>
              <w:left w:val="nil"/>
              <w:bottom w:val="nil"/>
              <w:right w:val="nil"/>
            </w:tcBorders>
            <w:shd w:val="clear" w:color="auto" w:fill="FFF2CC" w:themeFill="accent4" w:themeFillTint="33"/>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312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Общеразвивающая</w:t>
            </w:r>
          </w:p>
        </w:tc>
        <w:tc>
          <w:tcPr>
            <w:tcW w:w="3970" w:type="dxa"/>
            <w:tcBorders>
              <w:top w:val="single" w:sz="4" w:space="0" w:color="auto"/>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1</w:t>
            </w:r>
          </w:p>
        </w:tc>
        <w:tc>
          <w:tcPr>
            <w:tcW w:w="4406" w:type="dxa"/>
            <w:tcBorders>
              <w:top w:val="single" w:sz="4" w:space="0" w:color="auto"/>
              <w:left w:val="single" w:sz="4" w:space="0" w:color="auto"/>
              <w:bottom w:val="nil"/>
              <w:right w:val="single" w:sz="4" w:space="0" w:color="auto"/>
            </w:tcBorders>
            <w:shd w:val="clear" w:color="auto" w:fill="FFF2CC" w:themeFill="accent4" w:themeFillTint="33"/>
            <w:vAlign w:val="bottom"/>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37</w:t>
            </w:r>
          </w:p>
        </w:tc>
      </w:tr>
      <w:tr w:rsidR="00A911A6" w:rsidRPr="00A911A6" w:rsidTr="00FB44A3">
        <w:trPr>
          <w:trHeight w:hRule="exact" w:val="293"/>
        </w:trPr>
        <w:tc>
          <w:tcPr>
            <w:tcW w:w="3984" w:type="dxa"/>
            <w:tcBorders>
              <w:top w:val="nil"/>
              <w:left w:val="single" w:sz="4" w:space="0" w:color="auto"/>
              <w:bottom w:val="nil"/>
              <w:right w:val="nil"/>
            </w:tcBorders>
            <w:shd w:val="clear" w:color="auto" w:fill="FFF2CC" w:themeFill="accent4" w:themeFillTint="33"/>
            <w:vAlign w:val="bottom"/>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пребывания (3-7лет)</w:t>
            </w:r>
          </w:p>
        </w:tc>
        <w:tc>
          <w:tcPr>
            <w:tcW w:w="106" w:type="dxa"/>
            <w:shd w:val="clear" w:color="auto" w:fill="FFF2CC" w:themeFill="accent4" w:themeFillTint="33"/>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3120" w:type="dxa"/>
            <w:tcBorders>
              <w:top w:val="nil"/>
              <w:left w:val="single" w:sz="4" w:space="0" w:color="auto"/>
              <w:bottom w:val="nil"/>
              <w:right w:val="nil"/>
            </w:tcBorders>
            <w:shd w:val="clear" w:color="auto" w:fill="FFF2CC" w:themeFill="accent4" w:themeFillTint="33"/>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3970" w:type="dxa"/>
            <w:tcBorders>
              <w:top w:val="nil"/>
              <w:left w:val="single" w:sz="4" w:space="0" w:color="auto"/>
              <w:bottom w:val="nil"/>
              <w:right w:val="nil"/>
            </w:tcBorders>
            <w:shd w:val="clear" w:color="auto" w:fill="FFF2CC" w:themeFill="accent4" w:themeFillTint="33"/>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4406" w:type="dxa"/>
            <w:tcBorders>
              <w:top w:val="nil"/>
              <w:left w:val="single" w:sz="4" w:space="0" w:color="auto"/>
              <w:bottom w:val="nil"/>
              <w:right w:val="single" w:sz="4" w:space="0" w:color="auto"/>
            </w:tcBorders>
            <w:shd w:val="clear" w:color="auto" w:fill="FFF2CC" w:themeFill="accent4" w:themeFillTint="33"/>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r>
      <w:tr w:rsidR="00A911A6" w:rsidRPr="00A911A6" w:rsidTr="00FB44A3">
        <w:trPr>
          <w:trHeight w:hRule="exact" w:val="707"/>
        </w:trPr>
        <w:tc>
          <w:tcPr>
            <w:tcW w:w="4090" w:type="dxa"/>
            <w:gridSpan w:val="2"/>
            <w:tcBorders>
              <w:top w:val="single" w:sz="4" w:space="0" w:color="auto"/>
              <w:left w:val="single" w:sz="4" w:space="0" w:color="auto"/>
              <w:bottom w:val="single" w:sz="4" w:space="0" w:color="auto"/>
              <w:right w:val="nil"/>
            </w:tcBorders>
            <w:shd w:val="clear" w:color="auto" w:fill="FFC000"/>
            <w:vAlign w:val="center"/>
            <w:hideMark/>
          </w:tcPr>
          <w:p w:rsidR="00A911A6" w:rsidRPr="00A911A6" w:rsidRDefault="00A911A6" w:rsidP="00A911A6">
            <w:pPr>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Всего</w:t>
            </w:r>
          </w:p>
        </w:tc>
        <w:tc>
          <w:tcPr>
            <w:tcW w:w="3120" w:type="dxa"/>
            <w:tcBorders>
              <w:top w:val="single" w:sz="4" w:space="0" w:color="auto"/>
              <w:left w:val="single" w:sz="4" w:space="0" w:color="auto"/>
              <w:bottom w:val="single" w:sz="4" w:space="0" w:color="auto"/>
              <w:right w:val="nil"/>
            </w:tcBorders>
            <w:shd w:val="clear" w:color="auto" w:fill="FFC000"/>
          </w:tcPr>
          <w:p w:rsidR="00A911A6" w:rsidRPr="00A911A6" w:rsidRDefault="00A911A6" w:rsidP="00A911A6">
            <w:pPr>
              <w:widowControl w:val="0"/>
              <w:spacing w:after="0" w:line="276" w:lineRule="auto"/>
              <w:rPr>
                <w:rFonts w:ascii="Arial Unicode MS" w:eastAsia="Arial Unicode MS" w:hAnsi="Arial Unicode MS" w:cs="Arial Unicode MS"/>
                <w:color w:val="000000"/>
                <w:sz w:val="10"/>
                <w:szCs w:val="10"/>
                <w:lang w:bidi="ru-RU"/>
              </w:rPr>
            </w:pPr>
          </w:p>
        </w:tc>
        <w:tc>
          <w:tcPr>
            <w:tcW w:w="3970" w:type="dxa"/>
            <w:tcBorders>
              <w:top w:val="single" w:sz="4" w:space="0" w:color="auto"/>
              <w:left w:val="single" w:sz="4" w:space="0" w:color="auto"/>
              <w:bottom w:val="single" w:sz="4" w:space="0" w:color="auto"/>
              <w:right w:val="nil"/>
            </w:tcBorders>
            <w:shd w:val="clear" w:color="auto" w:fill="FFC000"/>
            <w:vAlign w:val="center"/>
            <w:hideMark/>
          </w:tcPr>
          <w:p w:rsidR="00A911A6" w:rsidRPr="00A911A6" w:rsidRDefault="00A911A6" w:rsidP="00A911A6">
            <w:pPr>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7</w:t>
            </w:r>
          </w:p>
        </w:tc>
        <w:tc>
          <w:tcPr>
            <w:tcW w:w="4406" w:type="dxa"/>
            <w:tcBorders>
              <w:top w:val="single" w:sz="4" w:space="0" w:color="auto"/>
              <w:left w:val="single" w:sz="4" w:space="0" w:color="auto"/>
              <w:bottom w:val="single" w:sz="4" w:space="0" w:color="auto"/>
              <w:right w:val="single" w:sz="4" w:space="0" w:color="auto"/>
            </w:tcBorders>
            <w:shd w:val="clear" w:color="auto" w:fill="FFC000"/>
            <w:vAlign w:val="bottom"/>
            <w:hideMark/>
          </w:tcPr>
          <w:p w:rsidR="00A911A6" w:rsidRPr="00A911A6" w:rsidRDefault="001F01BB" w:rsidP="00A911A6">
            <w:pPr>
              <w:widowControl w:val="0"/>
              <w:spacing w:after="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176</w:t>
            </w:r>
          </w:p>
        </w:tc>
      </w:tr>
    </w:tbl>
    <w:p w:rsidR="00A911A6" w:rsidRPr="00A911A6" w:rsidRDefault="00A911A6" w:rsidP="00A911A6">
      <w:pPr>
        <w:widowControl w:val="0"/>
        <w:spacing w:after="0" w:line="274" w:lineRule="exact"/>
        <w:rPr>
          <w:rFonts w:ascii="Times New Roman" w:eastAsia="Times New Roman" w:hAnsi="Times New Roman" w:cs="Times New Roman"/>
          <w:color w:val="000000"/>
          <w:sz w:val="24"/>
          <w:szCs w:val="24"/>
          <w:lang w:eastAsia="ru-RU" w:bidi="ru-RU"/>
        </w:rPr>
      </w:pPr>
    </w:p>
    <w:p w:rsidR="00A911A6" w:rsidRPr="00A911A6" w:rsidRDefault="00A911A6" w:rsidP="00A911A6">
      <w:pPr>
        <w:tabs>
          <w:tab w:val="left" w:pos="2590"/>
        </w:tabs>
        <w:spacing w:after="0" w:line="240" w:lineRule="auto"/>
        <w:ind w:left="720"/>
        <w:jc w:val="both"/>
        <w:rPr>
          <w:rFonts w:ascii="Times New Roman" w:eastAsia="Times New Roman" w:hAnsi="Times New Roman" w:cs="Times New Roman"/>
          <w:sz w:val="24"/>
          <w:szCs w:val="24"/>
          <w:lang w:eastAsia="ru-RU"/>
        </w:rPr>
      </w:pPr>
      <w:r w:rsidRPr="00A911A6">
        <w:rPr>
          <w:rFonts w:ascii="Times New Roman" w:eastAsia="Times New Roman" w:hAnsi="Times New Roman" w:cs="Times New Roman"/>
          <w:sz w:val="24"/>
          <w:szCs w:val="24"/>
          <w:lang w:eastAsia="ru-RU"/>
        </w:rPr>
        <w:t xml:space="preserve">Все группы в МБДОУ имеют  общеразвивающую направленность. </w:t>
      </w:r>
    </w:p>
    <w:p w:rsidR="00A911A6" w:rsidRPr="00A911A6" w:rsidRDefault="00A911A6" w:rsidP="00A911A6">
      <w:pPr>
        <w:widowControl w:val="0"/>
        <w:shd w:val="clear" w:color="auto" w:fill="FFFFFF"/>
        <w:spacing w:line="240" w:lineRule="exact"/>
        <w:rPr>
          <w:rFonts w:ascii="Times New Roman" w:eastAsiaTheme="minorEastAsia" w:hAnsi="Times New Roman" w:cs="Times New Roman"/>
        </w:rPr>
      </w:pPr>
      <w:r w:rsidRPr="00A911A6">
        <w:rPr>
          <w:rFonts w:ascii="Times New Roman" w:eastAsia="Times New Roman" w:hAnsi="Times New Roman" w:cs="Times New Roman"/>
          <w:b/>
          <w:sz w:val="24"/>
          <w:szCs w:val="24"/>
          <w:lang w:eastAsia="ru-RU"/>
        </w:rPr>
        <w:t xml:space="preserve">2-я младшая </w:t>
      </w:r>
      <w:r w:rsidRPr="00A911A6">
        <w:rPr>
          <w:rFonts w:ascii="Times New Roman" w:eastAsia="Times New Roman" w:hAnsi="Times New Roman" w:cs="Times New Roman"/>
          <w:sz w:val="24"/>
          <w:szCs w:val="24"/>
          <w:lang w:eastAsia="ru-RU"/>
        </w:rPr>
        <w:t xml:space="preserve">(3-4 года), количество групп – </w:t>
      </w:r>
      <w:r w:rsidRPr="00A911A6">
        <w:rPr>
          <w:rFonts w:ascii="Times New Roman" w:eastAsia="Times New Roman" w:hAnsi="Times New Roman" w:cs="Times New Roman"/>
          <w:color w:val="000000"/>
          <w:sz w:val="24"/>
          <w:szCs w:val="24"/>
          <w:lang w:eastAsia="ru-RU"/>
        </w:rPr>
        <w:t xml:space="preserve">2, </w:t>
      </w:r>
      <w:r w:rsidRPr="00A911A6">
        <w:rPr>
          <w:rFonts w:ascii="Times New Roman" w:eastAsia="Times New Roman" w:hAnsi="Times New Roman" w:cs="Times New Roman"/>
          <w:sz w:val="24"/>
          <w:szCs w:val="24"/>
          <w:lang w:eastAsia="ru-RU"/>
        </w:rPr>
        <w:t>которые  реализуют основную часть и</w:t>
      </w:r>
      <w:r w:rsidRPr="00A911A6">
        <w:rPr>
          <w:rFonts w:ascii="Times New Roman" w:eastAsiaTheme="minorEastAsia" w:hAnsi="Times New Roman" w:cs="Times New Roman"/>
        </w:rPr>
        <w:t xml:space="preserve">нновационной программы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 </w:t>
      </w:r>
      <w:r w:rsidRPr="00A911A6">
        <w:rPr>
          <w:rFonts w:ascii="Times New Roman" w:eastAsia="Times New Roman" w:hAnsi="Times New Roman" w:cs="Times New Roman"/>
          <w:sz w:val="24"/>
          <w:szCs w:val="24"/>
          <w:lang w:eastAsia="ru-RU"/>
        </w:rPr>
        <w:t xml:space="preserve">по областям </w:t>
      </w:r>
      <w:r w:rsidRPr="00A911A6">
        <w:rPr>
          <w:rFonts w:ascii="Times New Roman" w:eastAsia="Times New Roman" w:hAnsi="Times New Roman" w:cs="Times New Roman"/>
          <w:bCs/>
          <w:sz w:val="24"/>
          <w:szCs w:val="24"/>
          <w:lang w:eastAsia="ru-RU"/>
        </w:rPr>
        <w:t xml:space="preserve">познавательного, речевого, художественно-эстетического, физического и социально-коммуникативного развития, реализуют  </w:t>
      </w:r>
      <w:r w:rsidRPr="00A911A6">
        <w:rPr>
          <w:rFonts w:ascii="Times New Roman" w:eastAsia="Times New Roman" w:hAnsi="Times New Roman" w:cs="Times New Roman"/>
          <w:sz w:val="24"/>
          <w:szCs w:val="24"/>
        </w:rPr>
        <w:t>программу по музыкальному воспитанию детей дошкольного возраста Каплунова И., Новоскольцева И. «Ладушки».,- изд.2-е доп. и перераб. СПб, 2015* в музыкальном направлении,</w:t>
      </w:r>
      <w:r w:rsidRPr="00A911A6">
        <w:rPr>
          <w:rFonts w:ascii="Times New Roman" w:eastAsia="Times New Roman" w:hAnsi="Times New Roman" w:cs="Times New Roman"/>
          <w:bCs/>
          <w:sz w:val="24"/>
          <w:szCs w:val="24"/>
          <w:lang w:eastAsia="ru-RU"/>
        </w:rPr>
        <w:t xml:space="preserve"> </w:t>
      </w:r>
      <w:r w:rsidRPr="00A911A6">
        <w:rPr>
          <w:rFonts w:ascii="Times New Roman" w:eastAsia="Times New Roman" w:hAnsi="Times New Roman" w:cs="Times New Roman"/>
          <w:i/>
          <w:sz w:val="24"/>
          <w:szCs w:val="24"/>
          <w:lang w:eastAsia="ru-RU"/>
        </w:rPr>
        <w:t xml:space="preserve">и вариативную часть образовательной программы дошкольного образования по физическому направлению.  </w:t>
      </w:r>
    </w:p>
    <w:p w:rsidR="00A911A6" w:rsidRPr="00A911A6" w:rsidRDefault="00A911A6" w:rsidP="00A911A6">
      <w:pPr>
        <w:widowControl w:val="0"/>
        <w:shd w:val="clear" w:color="auto" w:fill="FFFFFF"/>
        <w:spacing w:after="200" w:line="240" w:lineRule="exact"/>
        <w:rPr>
          <w:rFonts w:ascii="Times New Roman" w:eastAsia="Times New Roman" w:hAnsi="Times New Roman" w:cs="Times New Roman"/>
          <w:sz w:val="24"/>
          <w:szCs w:val="24"/>
        </w:rPr>
      </w:pPr>
      <w:r w:rsidRPr="00A911A6">
        <w:rPr>
          <w:rFonts w:ascii="Times New Roman" w:eastAsia="Times New Roman" w:hAnsi="Times New Roman" w:cs="Times New Roman"/>
          <w:sz w:val="28"/>
          <w:szCs w:val="28"/>
          <w:lang w:eastAsia="ru-RU"/>
        </w:rPr>
        <w:t xml:space="preserve">   </w:t>
      </w:r>
      <w:r w:rsidRPr="00A911A6">
        <w:rPr>
          <w:rFonts w:ascii="Times New Roman" w:eastAsia="Times New Roman" w:hAnsi="Times New Roman" w:cs="Times New Roman"/>
          <w:b/>
          <w:sz w:val="24"/>
          <w:szCs w:val="24"/>
          <w:lang w:eastAsia="ru-RU"/>
        </w:rPr>
        <w:t>Средняя</w:t>
      </w:r>
      <w:r w:rsidRPr="00A911A6">
        <w:rPr>
          <w:rFonts w:ascii="Times New Roman" w:eastAsia="Times New Roman" w:hAnsi="Times New Roman" w:cs="Times New Roman"/>
          <w:sz w:val="24"/>
          <w:szCs w:val="24"/>
          <w:lang w:eastAsia="ru-RU"/>
        </w:rPr>
        <w:t xml:space="preserve"> (4-5 лет), количество групп – 2, которые реализуют основную часть и</w:t>
      </w:r>
      <w:r w:rsidRPr="00A911A6">
        <w:rPr>
          <w:rFonts w:ascii="Times New Roman" w:eastAsiaTheme="minorEastAsia" w:hAnsi="Times New Roman" w:cs="Times New Roman"/>
        </w:rPr>
        <w:t>нновационной программы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w:t>
      </w:r>
      <w:r w:rsidRPr="00A911A6">
        <w:rPr>
          <w:rFonts w:ascii="Times New Roman" w:eastAsia="Times New Roman" w:hAnsi="Times New Roman" w:cs="Times New Roman"/>
          <w:sz w:val="24"/>
          <w:szCs w:val="24"/>
          <w:lang w:eastAsia="ru-RU"/>
        </w:rPr>
        <w:t xml:space="preserve">. по областям </w:t>
      </w:r>
      <w:r w:rsidRPr="00A911A6">
        <w:rPr>
          <w:rFonts w:ascii="Times New Roman" w:eastAsia="Times New Roman" w:hAnsi="Times New Roman" w:cs="Times New Roman"/>
          <w:bCs/>
          <w:sz w:val="24"/>
          <w:szCs w:val="24"/>
          <w:lang w:eastAsia="ru-RU"/>
        </w:rPr>
        <w:t>познавательного, речевого, художественно-эстетического, физического и социально-коммуникативного развития,</w:t>
      </w:r>
      <w:r w:rsidRPr="00A911A6">
        <w:rPr>
          <w:rFonts w:ascii="Times New Roman" w:eastAsia="Times New Roman" w:hAnsi="Times New Roman" w:cs="Times New Roman"/>
          <w:sz w:val="24"/>
          <w:szCs w:val="24"/>
        </w:rPr>
        <w:t xml:space="preserve"> программу по музыкальному воспитанию детей дошкольного возраста Каплунова И., Новоскольцева И. «Ладушки».,- изд.2-е доп. и перераб. СПб, 2015*, в музыкальном развитии, </w:t>
      </w:r>
      <w:r w:rsidRPr="00A911A6">
        <w:rPr>
          <w:rFonts w:ascii="Times New Roman" w:eastAsia="Times New Roman" w:hAnsi="Times New Roman" w:cs="Times New Roman"/>
          <w:i/>
          <w:sz w:val="24"/>
          <w:szCs w:val="24"/>
          <w:lang w:eastAsia="ru-RU"/>
        </w:rPr>
        <w:t xml:space="preserve">и вариативную часть образовательной программы дошкольного образования по социально-личностному  и физическому направлениям. </w:t>
      </w:r>
    </w:p>
    <w:p w:rsidR="00A911A6" w:rsidRPr="00A911A6" w:rsidRDefault="00A911A6" w:rsidP="00A911A6">
      <w:pPr>
        <w:widowControl w:val="0"/>
        <w:shd w:val="clear" w:color="auto" w:fill="FFFFFF"/>
        <w:spacing w:after="200" w:line="240" w:lineRule="exact"/>
        <w:rPr>
          <w:rFonts w:ascii="Times New Roman" w:eastAsia="Times New Roman" w:hAnsi="Times New Roman" w:cs="Times New Roman"/>
          <w:sz w:val="24"/>
          <w:szCs w:val="24"/>
        </w:rPr>
      </w:pPr>
      <w:r w:rsidRPr="00A911A6">
        <w:rPr>
          <w:rFonts w:ascii="Times New Roman" w:eastAsia="Times New Roman" w:hAnsi="Times New Roman" w:cs="Times New Roman"/>
          <w:b/>
          <w:sz w:val="24"/>
          <w:szCs w:val="24"/>
          <w:lang w:eastAsia="ru-RU"/>
        </w:rPr>
        <w:t xml:space="preserve">Старшая </w:t>
      </w:r>
      <w:r w:rsidRPr="00A911A6">
        <w:rPr>
          <w:rFonts w:ascii="Times New Roman" w:eastAsia="Times New Roman" w:hAnsi="Times New Roman" w:cs="Times New Roman"/>
          <w:sz w:val="28"/>
          <w:szCs w:val="28"/>
          <w:lang w:eastAsia="ru-RU"/>
        </w:rPr>
        <w:t>(5-6 лет), количество групп – 2,</w:t>
      </w:r>
      <w:r w:rsidRPr="00A911A6">
        <w:rPr>
          <w:rFonts w:ascii="Times New Roman" w:eastAsia="Times New Roman" w:hAnsi="Times New Roman" w:cs="Times New Roman"/>
          <w:sz w:val="24"/>
          <w:szCs w:val="24"/>
          <w:lang w:eastAsia="ru-RU"/>
        </w:rPr>
        <w:t xml:space="preserve"> которые реализуют основную часть и</w:t>
      </w:r>
      <w:r w:rsidRPr="00A911A6">
        <w:rPr>
          <w:rFonts w:ascii="Times New Roman" w:eastAsiaTheme="minorEastAsia" w:hAnsi="Times New Roman" w:cs="Times New Roman"/>
        </w:rPr>
        <w:t>нновационной программы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w:t>
      </w:r>
      <w:r w:rsidRPr="00A911A6">
        <w:rPr>
          <w:rFonts w:ascii="Times New Roman" w:eastAsia="Times New Roman" w:hAnsi="Times New Roman" w:cs="Times New Roman"/>
          <w:sz w:val="24"/>
          <w:szCs w:val="24"/>
          <w:lang w:eastAsia="ru-RU"/>
        </w:rPr>
        <w:t xml:space="preserve"> по областям </w:t>
      </w:r>
      <w:r w:rsidRPr="00A911A6">
        <w:rPr>
          <w:rFonts w:ascii="Times New Roman" w:eastAsia="Times New Roman" w:hAnsi="Times New Roman" w:cs="Times New Roman"/>
          <w:bCs/>
          <w:sz w:val="24"/>
          <w:szCs w:val="24"/>
          <w:lang w:eastAsia="ru-RU"/>
        </w:rPr>
        <w:t>познавательного, речевого, художественно-эстетического, физического и социально-коммуникативного развития,</w:t>
      </w:r>
      <w:r w:rsidRPr="00A911A6">
        <w:rPr>
          <w:rFonts w:ascii="Times New Roman" w:eastAsia="Times New Roman" w:hAnsi="Times New Roman" w:cs="Times New Roman"/>
          <w:sz w:val="24"/>
          <w:szCs w:val="24"/>
        </w:rPr>
        <w:t xml:space="preserve"> программу по музыкальному воспитанию детей дошкольного возраста Каплунова И., Новоскольцева И. «Ладушки».,- изд.2-е доп. и перераб. СПб, 2015*, в музыкальном развитии, </w:t>
      </w:r>
      <w:r w:rsidRPr="00A911A6">
        <w:rPr>
          <w:rFonts w:ascii="Times New Roman" w:eastAsia="Times New Roman" w:hAnsi="Times New Roman" w:cs="Times New Roman"/>
          <w:i/>
          <w:sz w:val="24"/>
          <w:szCs w:val="24"/>
          <w:lang w:eastAsia="ru-RU"/>
        </w:rPr>
        <w:t xml:space="preserve">и вариативную часть образовательной программы дошкольного образования по социально-личностному  и физическому направлениям. </w:t>
      </w:r>
    </w:p>
    <w:p w:rsidR="00A911A6" w:rsidRPr="00A911A6" w:rsidRDefault="00A911A6" w:rsidP="00A911A6">
      <w:pPr>
        <w:widowControl w:val="0"/>
        <w:shd w:val="clear" w:color="auto" w:fill="FFFFFF"/>
        <w:spacing w:after="200" w:line="240" w:lineRule="exact"/>
        <w:rPr>
          <w:rFonts w:ascii="Times New Roman" w:eastAsia="Times New Roman" w:hAnsi="Times New Roman" w:cs="Times New Roman"/>
          <w:sz w:val="28"/>
          <w:szCs w:val="28"/>
          <w:lang w:eastAsia="ru-RU"/>
        </w:rPr>
      </w:pPr>
      <w:r w:rsidRPr="00A911A6">
        <w:rPr>
          <w:rFonts w:ascii="Times New Roman" w:eastAsia="Times New Roman" w:hAnsi="Times New Roman" w:cs="Times New Roman"/>
          <w:sz w:val="28"/>
          <w:szCs w:val="28"/>
          <w:lang w:eastAsia="ru-RU"/>
        </w:rPr>
        <w:t xml:space="preserve"> </w:t>
      </w:r>
      <w:r w:rsidRPr="00A911A6">
        <w:rPr>
          <w:rFonts w:ascii="Times New Roman" w:eastAsia="Times New Roman" w:hAnsi="Times New Roman" w:cs="Times New Roman"/>
          <w:b/>
          <w:sz w:val="24"/>
          <w:szCs w:val="24"/>
          <w:lang w:eastAsia="ru-RU"/>
        </w:rPr>
        <w:t>Подготовительная</w:t>
      </w:r>
      <w:r w:rsidRPr="00A911A6">
        <w:rPr>
          <w:rFonts w:ascii="Times New Roman" w:eastAsia="Times New Roman" w:hAnsi="Times New Roman" w:cs="Times New Roman"/>
          <w:sz w:val="28"/>
          <w:szCs w:val="28"/>
          <w:lang w:eastAsia="ru-RU"/>
        </w:rPr>
        <w:t xml:space="preserve"> (6-7 лет), количество групп – 2, </w:t>
      </w:r>
      <w:r w:rsidRPr="00A911A6">
        <w:rPr>
          <w:rFonts w:ascii="Times New Roman" w:eastAsia="Times New Roman" w:hAnsi="Times New Roman" w:cs="Times New Roman"/>
          <w:sz w:val="24"/>
          <w:szCs w:val="24"/>
          <w:lang w:eastAsia="ru-RU"/>
        </w:rPr>
        <w:t>которые реализуют основную часть. и</w:t>
      </w:r>
      <w:r w:rsidRPr="00A911A6">
        <w:rPr>
          <w:rFonts w:ascii="Times New Roman" w:eastAsiaTheme="minorEastAsia" w:hAnsi="Times New Roman" w:cs="Times New Roman"/>
        </w:rPr>
        <w:t>нновационной программы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w:t>
      </w:r>
      <w:r w:rsidRPr="00A911A6">
        <w:rPr>
          <w:rFonts w:ascii="Times New Roman" w:eastAsia="Times New Roman" w:hAnsi="Times New Roman" w:cs="Times New Roman"/>
          <w:sz w:val="24"/>
          <w:szCs w:val="24"/>
          <w:lang w:eastAsia="ru-RU"/>
        </w:rPr>
        <w:t xml:space="preserve"> по областям </w:t>
      </w:r>
      <w:r w:rsidRPr="00A911A6">
        <w:rPr>
          <w:rFonts w:ascii="Times New Roman" w:eastAsia="Times New Roman" w:hAnsi="Times New Roman" w:cs="Times New Roman"/>
          <w:bCs/>
          <w:sz w:val="24"/>
          <w:szCs w:val="24"/>
          <w:lang w:eastAsia="ru-RU"/>
        </w:rPr>
        <w:t>познавательного, речевого, художественно-эстетического, физического и социально-коммуникативного развития,</w:t>
      </w:r>
      <w:r w:rsidRPr="00A911A6">
        <w:rPr>
          <w:rFonts w:ascii="Times New Roman" w:eastAsia="Times New Roman" w:hAnsi="Times New Roman" w:cs="Times New Roman"/>
          <w:sz w:val="24"/>
          <w:szCs w:val="24"/>
        </w:rPr>
        <w:t xml:space="preserve"> программу по музыкальному воспитанию детей дошкольного возраста Каплунова И., Новоскольцева И. «Ладушки».,- изд.2-е доп. и перераб. СПб, 2015*, в музыкальном развитии, </w:t>
      </w:r>
      <w:r w:rsidRPr="00A911A6">
        <w:rPr>
          <w:rFonts w:ascii="Times New Roman" w:eastAsia="Times New Roman" w:hAnsi="Times New Roman" w:cs="Times New Roman"/>
          <w:i/>
          <w:sz w:val="24"/>
          <w:szCs w:val="24"/>
          <w:lang w:eastAsia="ru-RU"/>
        </w:rPr>
        <w:t>и вариативную часть образовательной программы дошкольного образования по социально-личностному  и физическому направлениям.</w:t>
      </w:r>
      <w:r w:rsidRPr="00A911A6">
        <w:rPr>
          <w:rFonts w:ascii="Times New Roman" w:eastAsia="Times New Roman" w:hAnsi="Times New Roman" w:cs="Times New Roman"/>
          <w:sz w:val="28"/>
          <w:szCs w:val="28"/>
          <w:lang w:eastAsia="ru-RU"/>
        </w:rPr>
        <w:t xml:space="preserve">   </w:t>
      </w:r>
    </w:p>
    <w:p w:rsidR="00A911A6" w:rsidRPr="00A911A6" w:rsidRDefault="00A911A6" w:rsidP="00A911A6">
      <w:pPr>
        <w:widowControl w:val="0"/>
        <w:spacing w:after="240" w:line="274" w:lineRule="exact"/>
        <w:jc w:val="both"/>
        <w:rPr>
          <w:rFonts w:ascii="Times New Roman" w:eastAsia="Times New Roman" w:hAnsi="Times New Roman" w:cs="Times New Roman"/>
          <w:color w:val="000000"/>
          <w:sz w:val="24"/>
          <w:szCs w:val="24"/>
          <w:lang w:eastAsia="ru-RU" w:bidi="ru-RU"/>
        </w:rPr>
      </w:pPr>
      <w:r w:rsidRPr="00A911A6">
        <w:rPr>
          <w:rFonts w:ascii="Times New Roman" w:eastAsia="Times New Roman" w:hAnsi="Times New Roman" w:cs="Times New Roman"/>
          <w:sz w:val="28"/>
          <w:szCs w:val="28"/>
          <w:lang w:eastAsia="ru-RU"/>
        </w:rPr>
        <w:t xml:space="preserve">      </w:t>
      </w:r>
      <w:r w:rsidRPr="00A911A6">
        <w:rPr>
          <w:rFonts w:ascii="Times New Roman" w:eastAsia="Times New Roman" w:hAnsi="Times New Roman" w:cs="Times New Roman"/>
          <w:b/>
          <w:bCs/>
          <w:i/>
          <w:iCs/>
          <w:color w:val="000000"/>
          <w:sz w:val="24"/>
          <w:szCs w:val="24"/>
          <w:lang w:eastAsia="ru-RU" w:bidi="ru-RU"/>
        </w:rPr>
        <w:t xml:space="preserve">Группа кратковременного воспитания </w:t>
      </w:r>
      <w:r w:rsidRPr="00A911A6">
        <w:rPr>
          <w:rFonts w:ascii="Times New Roman" w:eastAsia="Times New Roman" w:hAnsi="Times New Roman" w:cs="Times New Roman"/>
          <w:i/>
          <w:iCs/>
          <w:color w:val="000000"/>
          <w:sz w:val="24"/>
          <w:szCs w:val="24"/>
          <w:lang w:eastAsia="ru-RU" w:bidi="ru-RU"/>
        </w:rPr>
        <w:t>(разновозрастная), количество групп -1 ,</w:t>
      </w:r>
      <w:r w:rsidRPr="00A911A6">
        <w:rPr>
          <w:rFonts w:ascii="Times New Roman" w:eastAsia="Times New Roman" w:hAnsi="Times New Roman" w:cs="Times New Roman"/>
          <w:color w:val="000000"/>
          <w:sz w:val="24"/>
          <w:szCs w:val="24"/>
          <w:lang w:eastAsia="ru-RU" w:bidi="ru-RU"/>
        </w:rPr>
        <w:t xml:space="preserve">которая реализует </w:t>
      </w:r>
      <w:r w:rsidRPr="00A911A6">
        <w:rPr>
          <w:rFonts w:ascii="Times New Roman" w:eastAsia="Times New Roman" w:hAnsi="Times New Roman" w:cs="Times New Roman"/>
          <w:sz w:val="24"/>
          <w:szCs w:val="24"/>
          <w:lang w:eastAsia="ru-RU"/>
        </w:rPr>
        <w:t>и</w:t>
      </w:r>
      <w:r w:rsidRPr="00A911A6">
        <w:rPr>
          <w:rFonts w:ascii="Times New Roman" w:eastAsiaTheme="minorEastAsia" w:hAnsi="Times New Roman" w:cs="Times New Roman"/>
        </w:rPr>
        <w:t xml:space="preserve">нновационной программы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 </w:t>
      </w:r>
      <w:r w:rsidRPr="00A911A6">
        <w:rPr>
          <w:rFonts w:ascii="Times New Roman" w:eastAsia="Times New Roman" w:hAnsi="Times New Roman" w:cs="Times New Roman"/>
          <w:color w:val="000000"/>
          <w:sz w:val="24"/>
          <w:szCs w:val="24"/>
          <w:lang w:eastAsia="ru-RU" w:bidi="ru-RU"/>
        </w:rPr>
        <w:t xml:space="preserve">по областям познавательного, речевого, художественно-эстетического, социально-коммуникативного развития </w:t>
      </w:r>
      <w:r w:rsidRPr="00A911A6">
        <w:rPr>
          <w:rFonts w:ascii="Times New Roman" w:eastAsia="Times New Roman" w:hAnsi="Times New Roman" w:cs="Times New Roman"/>
          <w:i/>
          <w:iCs/>
          <w:color w:val="000000"/>
          <w:sz w:val="24"/>
          <w:szCs w:val="24"/>
          <w:lang w:eastAsia="ru-RU" w:bidi="ru-RU"/>
        </w:rPr>
        <w:t>и вариативную часть образовательной программы дошкольного образования по социально-коммуникативному и физическому развитию</w:t>
      </w:r>
    </w:p>
    <w:p w:rsidR="00A911A6" w:rsidRPr="00827688" w:rsidRDefault="00A911A6" w:rsidP="008276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911A6">
        <w:rPr>
          <w:rFonts w:ascii="Times New Roman" w:eastAsia="Times New Roman" w:hAnsi="Times New Roman" w:cs="Times New Roman"/>
          <w:sz w:val="28"/>
          <w:szCs w:val="28"/>
          <w:lang w:eastAsia="ru-RU"/>
        </w:rPr>
        <w:t xml:space="preserve">          </w:t>
      </w:r>
      <w:r w:rsidRPr="00A911A6">
        <w:rPr>
          <w:rFonts w:ascii="Times New Roman" w:eastAsia="Times New Roman" w:hAnsi="Times New Roman" w:cs="Times New Roman"/>
          <w:sz w:val="24"/>
          <w:szCs w:val="24"/>
          <w:lang w:eastAsia="ru-RU"/>
        </w:rPr>
        <w:t>Возрастные особенности развития дошкольников подробно сформулированы в и</w:t>
      </w:r>
      <w:r w:rsidRPr="00A911A6">
        <w:rPr>
          <w:rFonts w:ascii="Times New Roman" w:eastAsiaTheme="minorEastAsia" w:hAnsi="Times New Roman" w:cs="Times New Roman"/>
        </w:rPr>
        <w:t>нновационной программы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 ( стр.162,189,222,260)</w:t>
      </w:r>
    </w:p>
    <w:p w:rsidR="00A911A6" w:rsidRPr="00A911A6" w:rsidRDefault="00A911A6" w:rsidP="00A911A6">
      <w:pPr>
        <w:widowControl w:val="0"/>
        <w:spacing w:after="0" w:line="276" w:lineRule="auto"/>
        <w:jc w:val="center"/>
        <w:rPr>
          <w:rFonts w:ascii="Times New Roman" w:hAnsi="Times New Roman" w:cs="Times New Roman"/>
          <w:b/>
          <w:i/>
          <w:sz w:val="24"/>
          <w:szCs w:val="24"/>
        </w:rPr>
      </w:pPr>
      <w:r w:rsidRPr="00A911A6">
        <w:rPr>
          <w:rFonts w:ascii="Times New Roman" w:hAnsi="Times New Roman" w:cs="Times New Roman"/>
          <w:b/>
          <w:i/>
          <w:sz w:val="24"/>
          <w:szCs w:val="24"/>
        </w:rPr>
        <w:t>Приоритетные направления деятельности ДОУ</w:t>
      </w:r>
    </w:p>
    <w:p w:rsidR="00A911A6" w:rsidRPr="00A911A6" w:rsidRDefault="00A911A6" w:rsidP="00A911A6">
      <w:pPr>
        <w:widowControl w:val="0"/>
        <w:spacing w:after="0" w:line="276" w:lineRule="auto"/>
        <w:contextualSpacing/>
        <w:jc w:val="both"/>
        <w:rPr>
          <w:rFonts w:ascii="Times New Roman" w:hAnsi="Times New Roman" w:cs="Times New Roman"/>
          <w:i/>
          <w:sz w:val="24"/>
          <w:szCs w:val="24"/>
        </w:rPr>
      </w:pPr>
      <w:r w:rsidRPr="00A911A6">
        <w:rPr>
          <w:rFonts w:ascii="Times New Roman" w:hAnsi="Times New Roman" w:cs="Times New Roman"/>
          <w:i/>
          <w:sz w:val="24"/>
          <w:szCs w:val="24"/>
        </w:rPr>
        <w:lastRenderedPageBreak/>
        <w:t xml:space="preserve">            Формат образовательных услуг, оказываемых МБДОУ - детский сад № 75 г. Новороссийска, обусловлен наличием социального заказа, требованиями государственного образовательного стандарта дошкольного образования и педагогическими возможностями образовательного учреждения.</w:t>
      </w:r>
      <w:r w:rsidRPr="00A911A6">
        <w:rPr>
          <w:rFonts w:ascii="Times New Roman" w:hAnsi="Times New Roman" w:cs="Times New Roman"/>
          <w:b/>
          <w:i/>
          <w:sz w:val="24"/>
          <w:szCs w:val="24"/>
        </w:rPr>
        <w:t xml:space="preserve"> </w:t>
      </w:r>
      <w:r w:rsidRPr="00A911A6">
        <w:rPr>
          <w:rFonts w:ascii="Times New Roman" w:hAnsi="Times New Roman" w:cs="Times New Roman"/>
          <w:i/>
          <w:sz w:val="24"/>
          <w:szCs w:val="24"/>
        </w:rPr>
        <w:t>Концепция МБДОУ №75 предполагает  создание полноценных условий для развития детей с учетом запросов семьи, потребностей и возможностей каждого воспитанника. Взаимодействие коллектива МБДОУ и воспитанников строится на основе сотрудничества, уважения к личности ребенка, представления ему свободы развития.</w:t>
      </w:r>
    </w:p>
    <w:p w:rsidR="00A911A6" w:rsidRPr="00A911A6" w:rsidRDefault="00A911A6" w:rsidP="00A911A6">
      <w:pPr>
        <w:widowControl w:val="0"/>
        <w:spacing w:after="0" w:line="276" w:lineRule="auto"/>
        <w:contextualSpacing/>
        <w:jc w:val="both"/>
        <w:rPr>
          <w:rFonts w:ascii="Times New Roman" w:hAnsi="Times New Roman" w:cs="Times New Roman"/>
          <w:i/>
          <w:sz w:val="24"/>
          <w:szCs w:val="24"/>
        </w:rPr>
      </w:pPr>
    </w:p>
    <w:p w:rsidR="00A911A6" w:rsidRPr="00A911A6" w:rsidRDefault="00A911A6" w:rsidP="00A911A6">
      <w:pPr>
        <w:spacing w:after="0" w:line="276" w:lineRule="auto"/>
        <w:jc w:val="center"/>
        <w:rPr>
          <w:rFonts w:ascii="Times New Roman" w:hAnsi="Times New Roman" w:cs="Times New Roman"/>
          <w:b/>
          <w:i/>
          <w:sz w:val="24"/>
          <w:szCs w:val="24"/>
        </w:rPr>
      </w:pPr>
      <w:r w:rsidRPr="00A911A6">
        <w:rPr>
          <w:rFonts w:ascii="Times New Roman" w:hAnsi="Times New Roman" w:cs="Times New Roman"/>
          <w:b/>
          <w:i/>
          <w:sz w:val="24"/>
          <w:szCs w:val="24"/>
        </w:rPr>
        <w:t>Основными приоритетными направлениями в деятельности ДОУ являются:</w:t>
      </w:r>
    </w:p>
    <w:p w:rsidR="00A911A6" w:rsidRPr="00A911A6" w:rsidRDefault="00A911A6" w:rsidP="00A911A6">
      <w:pPr>
        <w:spacing w:after="0" w:line="276" w:lineRule="auto"/>
        <w:jc w:val="center"/>
        <w:rPr>
          <w:rFonts w:ascii="Times New Roman" w:hAnsi="Times New Roman" w:cs="Times New Roman"/>
          <w:b/>
          <w:i/>
          <w:sz w:val="24"/>
          <w:szCs w:val="24"/>
        </w:rPr>
      </w:pPr>
    </w:p>
    <w:tbl>
      <w:tblPr>
        <w:tblStyle w:val="1-31"/>
        <w:tblW w:w="0" w:type="dxa"/>
        <w:tblInd w:w="297" w:type="dxa"/>
        <w:tblLayout w:type="fixed"/>
        <w:tblLook w:val="04A0" w:firstRow="1" w:lastRow="0" w:firstColumn="1" w:lastColumn="0" w:noHBand="0" w:noVBand="1"/>
      </w:tblPr>
      <w:tblGrid>
        <w:gridCol w:w="2518"/>
        <w:gridCol w:w="12319"/>
      </w:tblGrid>
      <w:tr w:rsidR="00A911A6" w:rsidRPr="00A911A6" w:rsidTr="00FB44A3">
        <w:tc>
          <w:tcPr>
            <w:tcW w:w="2518" w:type="dxa"/>
            <w:tcBorders>
              <w:top w:val="single" w:sz="8" w:space="0" w:color="B3CC82"/>
              <w:left w:val="single" w:sz="8" w:space="0" w:color="B3CC82"/>
              <w:bottom w:val="single" w:sz="8" w:space="0" w:color="B3CC82"/>
              <w:right w:val="single" w:sz="8" w:space="0" w:color="B3CC82"/>
            </w:tcBorders>
            <w:hideMark/>
          </w:tcPr>
          <w:p w:rsidR="00A911A6" w:rsidRPr="00A911A6" w:rsidRDefault="00A911A6" w:rsidP="00A911A6">
            <w:pPr>
              <w:spacing w:before="100" w:beforeAutospacing="1"/>
              <w:jc w:val="center"/>
              <w:rPr>
                <w:rFonts w:ascii="Times New Roman" w:hAnsi="Times New Roman" w:cs="Times New Roman"/>
                <w:b/>
                <w:bCs/>
                <w:i/>
                <w:sz w:val="24"/>
                <w:szCs w:val="24"/>
                <w:lang w:eastAsia="ru-RU"/>
              </w:rPr>
            </w:pPr>
            <w:r w:rsidRPr="00A911A6">
              <w:rPr>
                <w:rFonts w:ascii="Times New Roman" w:hAnsi="Times New Roman" w:cs="Times New Roman"/>
                <w:b/>
                <w:bCs/>
                <w:i/>
                <w:sz w:val="24"/>
                <w:szCs w:val="24"/>
                <w:lang w:eastAsia="ru-RU"/>
              </w:rPr>
              <w:t>Основные направления развития детей</w:t>
            </w:r>
          </w:p>
        </w:tc>
        <w:tc>
          <w:tcPr>
            <w:tcW w:w="12319" w:type="dxa"/>
            <w:tcBorders>
              <w:top w:val="single" w:sz="8" w:space="0" w:color="B3CC82"/>
              <w:left w:val="single" w:sz="8" w:space="0" w:color="B3CC82"/>
              <w:bottom w:val="single" w:sz="8" w:space="0" w:color="B3CC82"/>
              <w:right w:val="single" w:sz="8" w:space="0" w:color="B3CC82"/>
            </w:tcBorders>
            <w:hideMark/>
          </w:tcPr>
          <w:p w:rsidR="00A911A6" w:rsidRPr="00A911A6" w:rsidRDefault="00A911A6" w:rsidP="00A911A6">
            <w:pPr>
              <w:spacing w:before="100" w:beforeAutospacing="1"/>
              <w:jc w:val="center"/>
              <w:rPr>
                <w:rFonts w:ascii="Times New Roman" w:hAnsi="Times New Roman" w:cs="Times New Roman"/>
                <w:b/>
                <w:bCs/>
                <w:i/>
                <w:sz w:val="24"/>
                <w:szCs w:val="24"/>
                <w:lang w:eastAsia="ru-RU"/>
              </w:rPr>
            </w:pPr>
            <w:r w:rsidRPr="00A911A6">
              <w:rPr>
                <w:rFonts w:ascii="Times New Roman" w:hAnsi="Times New Roman" w:cs="Times New Roman"/>
                <w:b/>
                <w:bCs/>
                <w:i/>
                <w:sz w:val="24"/>
                <w:szCs w:val="24"/>
                <w:lang w:eastAsia="ru-RU"/>
              </w:rPr>
              <w:t>Задачи</w:t>
            </w:r>
          </w:p>
        </w:tc>
      </w:tr>
      <w:tr w:rsidR="00A911A6" w:rsidRPr="00A911A6" w:rsidTr="00FB44A3">
        <w:trPr>
          <w:trHeight w:val="273"/>
        </w:trPr>
        <w:tc>
          <w:tcPr>
            <w:tcW w:w="2518" w:type="dxa"/>
            <w:tcBorders>
              <w:top w:val="single" w:sz="8" w:space="0" w:color="B3CC82"/>
              <w:left w:val="single" w:sz="8" w:space="0" w:color="B3CC82"/>
              <w:bottom w:val="single" w:sz="8" w:space="0" w:color="B3CC82"/>
              <w:right w:val="single" w:sz="8" w:space="0" w:color="B3CC82"/>
            </w:tcBorders>
            <w:hideMark/>
          </w:tcPr>
          <w:p w:rsidR="00A911A6" w:rsidRPr="00A911A6" w:rsidRDefault="00A911A6" w:rsidP="00A911A6">
            <w:pPr>
              <w:spacing w:before="100" w:beforeAutospacing="1"/>
              <w:rPr>
                <w:rFonts w:ascii="Times New Roman" w:hAnsi="Times New Roman" w:cs="Times New Roman"/>
                <w:b/>
                <w:bCs/>
                <w:i/>
                <w:sz w:val="24"/>
                <w:szCs w:val="24"/>
                <w:lang w:eastAsia="ru-RU"/>
              </w:rPr>
            </w:pPr>
            <w:r w:rsidRPr="00A911A6">
              <w:rPr>
                <w:rFonts w:ascii="Times New Roman" w:hAnsi="Times New Roman" w:cs="Times New Roman"/>
                <w:b/>
                <w:bCs/>
                <w:i/>
                <w:sz w:val="24"/>
                <w:szCs w:val="24"/>
                <w:lang w:eastAsia="ru-RU"/>
              </w:rPr>
              <w:t xml:space="preserve">Познавательное </w:t>
            </w:r>
          </w:p>
        </w:tc>
        <w:tc>
          <w:tcPr>
            <w:tcW w:w="12319" w:type="dxa"/>
            <w:tcBorders>
              <w:top w:val="single" w:sz="8" w:space="0" w:color="B3CC82"/>
              <w:left w:val="single" w:sz="8" w:space="0" w:color="B3CC82"/>
              <w:bottom w:val="single" w:sz="8" w:space="0" w:color="B3CC82"/>
              <w:right w:val="single" w:sz="8" w:space="0" w:color="B3CC82"/>
            </w:tcBorders>
            <w:hideMark/>
          </w:tcPr>
          <w:p w:rsidR="00A911A6" w:rsidRPr="00A911A6" w:rsidRDefault="00A911A6" w:rsidP="00A911A6">
            <w:pPr>
              <w:widowControl w:val="0"/>
              <w:rPr>
                <w:rFonts w:ascii="Times New Roman" w:hAnsi="Times New Roman" w:cs="Times New Roman"/>
                <w:i/>
                <w:sz w:val="24"/>
                <w:szCs w:val="24"/>
                <w:lang w:eastAsia="ru-RU"/>
              </w:rPr>
            </w:pPr>
            <w:r w:rsidRPr="00A911A6">
              <w:rPr>
                <w:rFonts w:ascii="Times New Roman" w:hAnsi="Times New Roman" w:cs="Times New Roman"/>
                <w:i/>
                <w:sz w:val="24"/>
                <w:szCs w:val="24"/>
                <w:lang w:eastAsia="ru-RU"/>
              </w:rPr>
              <w:t xml:space="preserve">- развитие устойчивого интереса к познанию окружающего мира;                                                                                                            - формирование у дошкольников умения выбирать необходимую информацию;                                                                   </w:t>
            </w:r>
          </w:p>
          <w:p w:rsidR="00A911A6" w:rsidRPr="00A911A6" w:rsidRDefault="00A911A6" w:rsidP="00A911A6">
            <w:pPr>
              <w:jc w:val="both"/>
              <w:textAlignment w:val="top"/>
              <w:rPr>
                <w:rFonts w:ascii="Times New Roman" w:hAnsi="Times New Roman" w:cs="Times New Roman"/>
                <w:i/>
                <w:sz w:val="24"/>
                <w:szCs w:val="24"/>
                <w:lang w:eastAsia="ru-RU"/>
              </w:rPr>
            </w:pPr>
            <w:r w:rsidRPr="00A911A6">
              <w:rPr>
                <w:rFonts w:ascii="Times New Roman" w:hAnsi="Times New Roman" w:cs="Times New Roman"/>
                <w:i/>
                <w:sz w:val="24"/>
                <w:szCs w:val="24"/>
                <w:lang w:eastAsia="ru-RU"/>
              </w:rPr>
              <w:t xml:space="preserve">- развитие у дошкольников творческое, конструктивное, логическое мышление </w:t>
            </w:r>
          </w:p>
        </w:tc>
      </w:tr>
      <w:tr w:rsidR="00A911A6" w:rsidRPr="00A911A6" w:rsidTr="00FB44A3">
        <w:trPr>
          <w:trHeight w:val="273"/>
        </w:trPr>
        <w:tc>
          <w:tcPr>
            <w:tcW w:w="2518" w:type="dxa"/>
            <w:tcBorders>
              <w:top w:val="single" w:sz="8" w:space="0" w:color="B3CC82"/>
              <w:left w:val="single" w:sz="8" w:space="0" w:color="B3CC82"/>
              <w:bottom w:val="single" w:sz="8" w:space="0" w:color="B3CC82"/>
              <w:right w:val="single" w:sz="8" w:space="0" w:color="B3CC82"/>
            </w:tcBorders>
          </w:tcPr>
          <w:p w:rsidR="00A911A6" w:rsidRPr="00A911A6" w:rsidRDefault="00A911A6" w:rsidP="00A911A6">
            <w:pPr>
              <w:spacing w:before="100" w:beforeAutospacing="1"/>
              <w:rPr>
                <w:rFonts w:ascii="Times New Roman" w:hAnsi="Times New Roman" w:cs="Times New Roman"/>
                <w:b/>
                <w:bCs/>
                <w:i/>
                <w:sz w:val="24"/>
                <w:szCs w:val="24"/>
                <w:lang w:eastAsia="ru-RU"/>
              </w:rPr>
            </w:pPr>
            <w:r w:rsidRPr="00A911A6">
              <w:rPr>
                <w:rFonts w:ascii="Times New Roman" w:hAnsi="Times New Roman" w:cs="Times New Roman"/>
                <w:b/>
                <w:bCs/>
                <w:i/>
                <w:sz w:val="24"/>
                <w:szCs w:val="24"/>
                <w:lang w:eastAsia="ru-RU"/>
              </w:rPr>
              <w:t>Социально-коммуникативное</w:t>
            </w:r>
          </w:p>
          <w:p w:rsidR="00A911A6" w:rsidRPr="00A911A6" w:rsidRDefault="00A911A6" w:rsidP="00A911A6">
            <w:pPr>
              <w:spacing w:before="100" w:beforeAutospacing="1"/>
              <w:rPr>
                <w:rFonts w:ascii="Times New Roman" w:hAnsi="Times New Roman" w:cs="Times New Roman"/>
                <w:b/>
                <w:bCs/>
                <w:i/>
                <w:sz w:val="24"/>
                <w:szCs w:val="24"/>
                <w:lang w:eastAsia="ru-RU"/>
              </w:rPr>
            </w:pPr>
          </w:p>
        </w:tc>
        <w:tc>
          <w:tcPr>
            <w:tcW w:w="12319" w:type="dxa"/>
            <w:tcBorders>
              <w:top w:val="single" w:sz="8" w:space="0" w:color="B3CC82"/>
              <w:left w:val="single" w:sz="8" w:space="0" w:color="B3CC82"/>
              <w:bottom w:val="single" w:sz="8" w:space="0" w:color="B3CC82"/>
              <w:right w:val="single" w:sz="8" w:space="0" w:color="B3CC82"/>
            </w:tcBorders>
            <w:hideMark/>
          </w:tcPr>
          <w:p w:rsidR="00A911A6" w:rsidRPr="00A911A6" w:rsidRDefault="00A911A6" w:rsidP="00A911A6">
            <w:pPr>
              <w:widowControl w:val="0"/>
              <w:rPr>
                <w:rFonts w:ascii="Times New Roman" w:hAnsi="Times New Roman" w:cs="Times New Roman"/>
                <w:i/>
                <w:sz w:val="24"/>
                <w:szCs w:val="24"/>
                <w:lang w:eastAsia="ru-RU"/>
              </w:rPr>
            </w:pPr>
            <w:r w:rsidRPr="00A911A6">
              <w:rPr>
                <w:rFonts w:ascii="Times New Roman" w:hAnsi="Times New Roman" w:cs="Times New Roman"/>
                <w:i/>
                <w:sz w:val="24"/>
                <w:szCs w:val="24"/>
                <w:lang w:eastAsia="ru-RU"/>
              </w:rPr>
              <w:t>- формирование самостоятельности, целенаправленности и саморегуляции собственных действий детей;</w:t>
            </w:r>
          </w:p>
          <w:p w:rsidR="00A911A6" w:rsidRPr="00A911A6" w:rsidRDefault="00A911A6" w:rsidP="00A911A6">
            <w:pPr>
              <w:widowControl w:val="0"/>
              <w:rPr>
                <w:rFonts w:ascii="Times New Roman" w:hAnsi="Times New Roman" w:cs="Times New Roman"/>
                <w:i/>
                <w:sz w:val="24"/>
                <w:szCs w:val="24"/>
                <w:lang w:eastAsia="ru-RU"/>
              </w:rPr>
            </w:pPr>
            <w:r w:rsidRPr="00A911A6">
              <w:rPr>
                <w:rFonts w:ascii="Times New Roman" w:hAnsi="Times New Roman" w:cs="Times New Roman"/>
                <w:i/>
                <w:sz w:val="24"/>
                <w:szCs w:val="24"/>
                <w:lang w:eastAsia="ru-RU"/>
              </w:rPr>
              <w:t>-</w:t>
            </w:r>
            <w:r w:rsidRPr="00A911A6">
              <w:rPr>
                <w:sz w:val="24"/>
                <w:szCs w:val="24"/>
                <w:lang w:eastAsia="ru-RU"/>
              </w:rPr>
              <w:t xml:space="preserve"> </w:t>
            </w:r>
            <w:r w:rsidRPr="00A911A6">
              <w:rPr>
                <w:rFonts w:ascii="Times New Roman" w:hAnsi="Times New Roman" w:cs="Times New Roman"/>
                <w:i/>
                <w:sz w:val="24"/>
                <w:szCs w:val="24"/>
                <w:lang w:eastAsia="ru-RU"/>
              </w:rPr>
              <w:t>формирование уважительного отношения и чувство принадлежности к своей семье и к сообществу детей и взрослых в коллективе, позитивных установок к различным видам труда и творчества.</w:t>
            </w:r>
          </w:p>
          <w:p w:rsidR="00A911A6" w:rsidRPr="00A911A6" w:rsidRDefault="00A911A6" w:rsidP="00A911A6">
            <w:pPr>
              <w:widowControl w:val="0"/>
              <w:rPr>
                <w:rFonts w:ascii="Times New Roman" w:hAnsi="Times New Roman" w:cs="Times New Roman"/>
                <w:i/>
                <w:sz w:val="24"/>
                <w:szCs w:val="24"/>
                <w:lang w:eastAsia="ru-RU"/>
              </w:rPr>
            </w:pPr>
            <w:r w:rsidRPr="00A911A6">
              <w:rPr>
                <w:rFonts w:ascii="Times New Roman" w:hAnsi="Times New Roman" w:cs="Times New Roman"/>
                <w:i/>
                <w:sz w:val="24"/>
                <w:szCs w:val="24"/>
                <w:lang w:eastAsia="ru-RU"/>
              </w:rPr>
              <w:t>- развитие у детей основ безопасного поведения в быту, социуме, природе; готовность к совместной деятельности со сверстниками.</w:t>
            </w:r>
          </w:p>
        </w:tc>
      </w:tr>
    </w:tbl>
    <w:p w:rsidR="00A911A6" w:rsidRPr="00A911A6" w:rsidRDefault="00A911A6" w:rsidP="00A911A6">
      <w:pPr>
        <w:widowControl w:val="0"/>
        <w:spacing w:after="0" w:line="274" w:lineRule="exact"/>
        <w:jc w:val="both"/>
        <w:rPr>
          <w:rFonts w:ascii="Times New Roman" w:eastAsia="Times New Roman" w:hAnsi="Times New Roman" w:cs="Times New Roman"/>
          <w:b/>
          <w:color w:val="000000"/>
          <w:sz w:val="24"/>
          <w:szCs w:val="24"/>
          <w:lang w:eastAsia="ru-RU"/>
        </w:rPr>
      </w:pPr>
    </w:p>
    <w:p w:rsidR="00A911A6" w:rsidRPr="00A911A6" w:rsidRDefault="00A911A6" w:rsidP="00A911A6">
      <w:pPr>
        <w:spacing w:after="0" w:line="240" w:lineRule="auto"/>
        <w:jc w:val="center"/>
        <w:rPr>
          <w:rFonts w:ascii="Times New Roman" w:eastAsia="Times New Roman" w:hAnsi="Times New Roman" w:cs="Times New Roman"/>
          <w:b/>
          <w:sz w:val="28"/>
          <w:szCs w:val="28"/>
          <w:lang w:eastAsia="ru-RU"/>
        </w:rPr>
      </w:pPr>
      <w:r w:rsidRPr="00A911A6">
        <w:rPr>
          <w:rFonts w:ascii="Times New Roman" w:eastAsia="Times New Roman" w:hAnsi="Times New Roman" w:cs="Times New Roman"/>
          <w:b/>
          <w:sz w:val="28"/>
          <w:szCs w:val="28"/>
          <w:lang w:eastAsia="ru-RU"/>
        </w:rPr>
        <w:t>Кадровое обеспечение</w:t>
      </w:r>
    </w:p>
    <w:p w:rsidR="00A911A6" w:rsidRPr="00A911A6" w:rsidRDefault="00A911A6" w:rsidP="00A911A6">
      <w:pPr>
        <w:widowControl w:val="0"/>
        <w:spacing w:after="0" w:line="274" w:lineRule="exact"/>
        <w:jc w:val="both"/>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МБДОУ детский сад № 75 имеет полностью укомплектованный штат сотрудников.</w:t>
      </w:r>
    </w:p>
    <w:p w:rsidR="00A911A6" w:rsidRPr="00A911A6" w:rsidRDefault="00A911A6" w:rsidP="00A911A6">
      <w:pPr>
        <w:widowControl w:val="0"/>
        <w:spacing w:after="0" w:line="283" w:lineRule="exact"/>
        <w:jc w:val="both"/>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Количество сотрудников - 39 человек, из ни</w:t>
      </w:r>
      <w:r>
        <w:rPr>
          <w:rFonts w:ascii="Times New Roman" w:eastAsia="Times New Roman" w:hAnsi="Times New Roman" w:cs="Times New Roman"/>
          <w:i/>
          <w:iCs/>
          <w:color w:val="000000"/>
          <w:sz w:val="24"/>
          <w:szCs w:val="24"/>
          <w:lang w:eastAsia="ru-RU" w:bidi="ru-RU"/>
        </w:rPr>
        <w:t>х педагогических работников - 1</w:t>
      </w:r>
      <w:r w:rsidRPr="00A911A6">
        <w:rPr>
          <w:rFonts w:ascii="Times New Roman" w:eastAsia="Times New Roman" w:hAnsi="Times New Roman" w:cs="Times New Roman"/>
          <w:i/>
          <w:iCs/>
          <w:color w:val="000000"/>
          <w:sz w:val="24"/>
          <w:szCs w:val="24"/>
          <w:lang w:eastAsia="ru-RU" w:bidi="ru-RU"/>
        </w:rPr>
        <w:t>9 человек:</w:t>
      </w:r>
    </w:p>
    <w:p w:rsidR="00A911A6" w:rsidRPr="00A911A6" w:rsidRDefault="00A911A6" w:rsidP="00A911A6">
      <w:pPr>
        <w:widowControl w:val="0"/>
        <w:spacing w:after="0" w:line="283" w:lineRule="exact"/>
        <w:jc w:val="both"/>
        <w:rPr>
          <w:rFonts w:ascii="Times New Roman" w:eastAsia="Times New Roman" w:hAnsi="Times New Roman" w:cs="Times New Roman"/>
          <w:b/>
          <w:bCs/>
          <w:i/>
          <w:iCs/>
          <w:color w:val="000000"/>
          <w:sz w:val="24"/>
          <w:szCs w:val="24"/>
          <w:lang w:eastAsia="ru-RU" w:bidi="ru-RU"/>
        </w:rPr>
      </w:pPr>
      <w:r w:rsidRPr="00A911A6">
        <w:rPr>
          <w:rFonts w:ascii="Times New Roman" w:eastAsia="Times New Roman" w:hAnsi="Times New Roman" w:cs="Times New Roman"/>
          <w:b/>
          <w:bCs/>
          <w:i/>
          <w:iCs/>
          <w:color w:val="000000"/>
          <w:sz w:val="24"/>
          <w:szCs w:val="24"/>
          <w:lang w:eastAsia="ru-RU" w:bidi="ru-RU"/>
        </w:rPr>
        <w:t>Педагогический состав:</w:t>
      </w:r>
    </w:p>
    <w:p w:rsidR="00A911A6" w:rsidRPr="00A911A6" w:rsidRDefault="00A911A6" w:rsidP="00200B01">
      <w:pPr>
        <w:widowControl w:val="0"/>
        <w:numPr>
          <w:ilvl w:val="0"/>
          <w:numId w:val="47"/>
        </w:numPr>
        <w:tabs>
          <w:tab w:val="left" w:pos="739"/>
        </w:tabs>
        <w:spacing w:after="0" w:line="283" w:lineRule="exact"/>
        <w:jc w:val="both"/>
        <w:rPr>
          <w:rFonts w:ascii="Times New Roman" w:eastAsia="Times New Roman" w:hAnsi="Times New Roman" w:cs="Times New Roman"/>
          <w:i/>
          <w:iCs/>
          <w:color w:val="000000"/>
          <w:sz w:val="24"/>
          <w:szCs w:val="24"/>
          <w:lang w:eastAsia="ru-RU" w:bidi="ru-RU"/>
        </w:rPr>
      </w:pPr>
      <w:r w:rsidRPr="00A911A6">
        <w:rPr>
          <w:noProof/>
          <w:lang w:eastAsia="ru-RU"/>
        </w:rPr>
        <w:drawing>
          <wp:anchor distT="152400" distB="0" distL="1908175" distR="3733800" simplePos="0" relativeHeight="251661312" behindDoc="1" locked="0" layoutInCell="1" allowOverlap="1" wp14:anchorId="613C28C2" wp14:editId="5BF47A29">
            <wp:simplePos x="0" y="0"/>
            <wp:positionH relativeFrom="margin">
              <wp:posOffset>5906135</wp:posOffset>
            </wp:positionH>
            <wp:positionV relativeFrom="paragraph">
              <wp:posOffset>18415</wp:posOffset>
            </wp:positionV>
            <wp:extent cx="3316605" cy="1123950"/>
            <wp:effectExtent l="0" t="0" r="0" b="0"/>
            <wp:wrapTopAndBottom/>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1123950"/>
                    </a:xfrm>
                    <a:prstGeom prst="rect">
                      <a:avLst/>
                    </a:prstGeom>
                    <a:noFill/>
                  </pic:spPr>
                </pic:pic>
              </a:graphicData>
            </a:graphic>
            <wp14:sizeRelH relativeFrom="margin">
              <wp14:pctWidth>0</wp14:pctWidth>
            </wp14:sizeRelH>
            <wp14:sizeRelV relativeFrom="margin">
              <wp14:pctHeight>0</wp14:pctHeight>
            </wp14:sizeRelV>
          </wp:anchor>
        </w:drawing>
      </w:r>
      <w:r w:rsidRPr="00A911A6">
        <w:rPr>
          <w:rFonts w:ascii="Times New Roman" w:eastAsia="Times New Roman" w:hAnsi="Times New Roman" w:cs="Times New Roman"/>
          <w:i/>
          <w:iCs/>
          <w:color w:val="000000"/>
          <w:sz w:val="24"/>
          <w:szCs w:val="24"/>
          <w:lang w:eastAsia="ru-RU" w:bidi="ru-RU"/>
        </w:rPr>
        <w:t>Старший воспитатель - 1</w:t>
      </w:r>
    </w:p>
    <w:p w:rsidR="00A911A6" w:rsidRDefault="00A911A6" w:rsidP="00200B01">
      <w:pPr>
        <w:widowControl w:val="0"/>
        <w:numPr>
          <w:ilvl w:val="0"/>
          <w:numId w:val="47"/>
        </w:numPr>
        <w:tabs>
          <w:tab w:val="left" w:pos="739"/>
        </w:tabs>
        <w:spacing w:after="0" w:line="283" w:lineRule="exact"/>
        <w:jc w:val="both"/>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 xml:space="preserve">Музыкальные руководители </w:t>
      </w:r>
      <w:r>
        <w:rPr>
          <w:rFonts w:ascii="Times New Roman" w:eastAsia="Times New Roman" w:hAnsi="Times New Roman" w:cs="Times New Roman"/>
          <w:i/>
          <w:iCs/>
          <w:color w:val="000000"/>
          <w:sz w:val="24"/>
          <w:szCs w:val="24"/>
          <w:lang w:eastAsia="ru-RU" w:bidi="ru-RU"/>
        </w:rPr>
        <w:t>–</w:t>
      </w:r>
      <w:r w:rsidRPr="00A911A6">
        <w:rPr>
          <w:rFonts w:ascii="Times New Roman" w:eastAsia="Times New Roman" w:hAnsi="Times New Roman" w:cs="Times New Roman"/>
          <w:i/>
          <w:iCs/>
          <w:color w:val="000000"/>
          <w:sz w:val="24"/>
          <w:szCs w:val="24"/>
          <w:lang w:eastAsia="ru-RU" w:bidi="ru-RU"/>
        </w:rPr>
        <w:t xml:space="preserve"> 1</w:t>
      </w:r>
    </w:p>
    <w:p w:rsidR="00A911A6" w:rsidRDefault="00A911A6" w:rsidP="00200B01">
      <w:pPr>
        <w:widowControl w:val="0"/>
        <w:numPr>
          <w:ilvl w:val="0"/>
          <w:numId w:val="47"/>
        </w:numPr>
        <w:tabs>
          <w:tab w:val="left" w:pos="739"/>
        </w:tabs>
        <w:spacing w:after="0" w:line="283" w:lineRule="exact"/>
        <w:jc w:val="both"/>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Инструктор по физической культуре-1</w:t>
      </w:r>
    </w:p>
    <w:p w:rsidR="00A911A6" w:rsidRPr="00A911A6" w:rsidRDefault="00A911A6" w:rsidP="00200B01">
      <w:pPr>
        <w:widowControl w:val="0"/>
        <w:numPr>
          <w:ilvl w:val="0"/>
          <w:numId w:val="47"/>
        </w:numPr>
        <w:tabs>
          <w:tab w:val="left" w:pos="739"/>
        </w:tabs>
        <w:spacing w:after="0" w:line="283" w:lineRule="exact"/>
        <w:jc w:val="both"/>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-Воспитатели 15</w:t>
      </w:r>
    </w:p>
    <w:p w:rsidR="00A911A6" w:rsidRPr="00A911A6" w:rsidRDefault="00A911A6" w:rsidP="00200B01">
      <w:pPr>
        <w:widowControl w:val="0"/>
        <w:numPr>
          <w:ilvl w:val="0"/>
          <w:numId w:val="47"/>
        </w:numPr>
        <w:tabs>
          <w:tab w:val="left" w:pos="0"/>
          <w:tab w:val="left" w:pos="739"/>
        </w:tabs>
        <w:spacing w:after="0" w:line="283" w:lineRule="exact"/>
        <w:ind w:right="12240"/>
        <w:rPr>
          <w:rFonts w:ascii="Times New Roman" w:eastAsia="Times New Roman" w:hAnsi="Times New Roman" w:cs="Times New Roman"/>
          <w:b/>
          <w:bCs/>
          <w:i/>
          <w:iCs/>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 xml:space="preserve">Администраитвный </w:t>
      </w:r>
      <w:r w:rsidRPr="00A911A6">
        <w:rPr>
          <w:rFonts w:ascii="Times New Roman" w:eastAsia="Times New Roman" w:hAnsi="Times New Roman" w:cs="Times New Roman"/>
          <w:b/>
          <w:bCs/>
          <w:i/>
          <w:iCs/>
          <w:color w:val="000000"/>
          <w:sz w:val="24"/>
          <w:szCs w:val="24"/>
          <w:lang w:eastAsia="ru-RU" w:bidi="ru-RU"/>
        </w:rPr>
        <w:lastRenderedPageBreak/>
        <w:t>состав:</w:t>
      </w:r>
    </w:p>
    <w:p w:rsidR="00A911A6" w:rsidRPr="00A911A6" w:rsidRDefault="00A911A6" w:rsidP="00200B01">
      <w:pPr>
        <w:widowControl w:val="0"/>
        <w:numPr>
          <w:ilvl w:val="0"/>
          <w:numId w:val="47"/>
        </w:numPr>
        <w:tabs>
          <w:tab w:val="left" w:pos="365"/>
        </w:tabs>
        <w:spacing w:after="0" w:line="283" w:lineRule="exact"/>
        <w:ind w:right="6480"/>
        <w:rPr>
          <w:rFonts w:ascii="Times New Roman" w:eastAsia="Times New Roman" w:hAnsi="Times New Roman" w:cs="Times New Roman"/>
          <w:b/>
          <w:bCs/>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 xml:space="preserve">Заведующий -1 </w:t>
      </w:r>
    </w:p>
    <w:p w:rsidR="00A911A6" w:rsidRPr="00A911A6" w:rsidRDefault="00A911A6" w:rsidP="00200B01">
      <w:pPr>
        <w:widowControl w:val="0"/>
        <w:numPr>
          <w:ilvl w:val="0"/>
          <w:numId w:val="47"/>
        </w:numPr>
        <w:tabs>
          <w:tab w:val="left" w:pos="365"/>
        </w:tabs>
        <w:spacing w:after="0" w:line="283" w:lineRule="exact"/>
        <w:ind w:right="6480"/>
        <w:rPr>
          <w:rFonts w:ascii="Times New Roman" w:eastAsia="Times New Roman" w:hAnsi="Times New Roman" w:cs="Times New Roman"/>
          <w:b/>
          <w:bCs/>
          <w:i/>
          <w:iCs/>
          <w:color w:val="000000"/>
          <w:sz w:val="24"/>
          <w:szCs w:val="24"/>
          <w:lang w:eastAsia="ru-RU" w:bidi="ru-RU"/>
        </w:rPr>
      </w:pPr>
      <w:r w:rsidRPr="00A911A6">
        <w:rPr>
          <w:rFonts w:ascii="Times New Roman" w:eastAsia="Times New Roman" w:hAnsi="Times New Roman" w:cs="Times New Roman"/>
          <w:b/>
          <w:bCs/>
          <w:i/>
          <w:iCs/>
          <w:color w:val="000000"/>
          <w:sz w:val="24"/>
          <w:szCs w:val="24"/>
          <w:lang w:eastAsia="ru-RU" w:bidi="ru-RU"/>
        </w:rPr>
        <w:t>Медицинский состав:</w:t>
      </w:r>
    </w:p>
    <w:p w:rsidR="00A911A6" w:rsidRPr="00A911A6" w:rsidRDefault="00A911A6" w:rsidP="00200B01">
      <w:pPr>
        <w:widowControl w:val="0"/>
        <w:numPr>
          <w:ilvl w:val="0"/>
          <w:numId w:val="47"/>
        </w:numPr>
        <w:tabs>
          <w:tab w:val="left" w:pos="365"/>
        </w:tabs>
        <w:spacing w:after="0" w:line="283" w:lineRule="exact"/>
        <w:jc w:val="both"/>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Старшая медицинская сестра – 0,5</w:t>
      </w:r>
    </w:p>
    <w:p w:rsidR="00A911A6" w:rsidRPr="00A911A6" w:rsidRDefault="00A911A6" w:rsidP="00A911A6">
      <w:pPr>
        <w:widowControl w:val="0"/>
        <w:spacing w:after="0" w:line="283" w:lineRule="exact"/>
        <w:jc w:val="both"/>
        <w:rPr>
          <w:rFonts w:ascii="Times New Roman" w:eastAsia="Times New Roman" w:hAnsi="Times New Roman" w:cs="Times New Roman"/>
          <w:b/>
          <w:bCs/>
          <w:i/>
          <w:iCs/>
          <w:color w:val="000000"/>
          <w:sz w:val="24"/>
          <w:szCs w:val="24"/>
          <w:lang w:eastAsia="ru-RU" w:bidi="ru-RU"/>
        </w:rPr>
      </w:pPr>
      <w:r w:rsidRPr="00A911A6">
        <w:rPr>
          <w:rFonts w:ascii="Times New Roman" w:eastAsia="Times New Roman" w:hAnsi="Times New Roman" w:cs="Times New Roman"/>
          <w:b/>
          <w:bCs/>
          <w:i/>
          <w:iCs/>
          <w:color w:val="000000"/>
          <w:sz w:val="24"/>
          <w:szCs w:val="24"/>
          <w:lang w:eastAsia="ru-RU" w:bidi="ru-RU"/>
        </w:rPr>
        <w:t>Контингент педагогов в МБДОУ детский сад № 75 распределятся следующим образом:</w:t>
      </w:r>
    </w:p>
    <w:p w:rsidR="00A911A6" w:rsidRPr="00A911A6" w:rsidRDefault="00A911A6" w:rsidP="00A911A6">
      <w:pPr>
        <w:widowControl w:val="0"/>
        <w:spacing w:after="0" w:line="283" w:lineRule="exact"/>
        <w:jc w:val="both"/>
        <w:rPr>
          <w:rFonts w:ascii="Times New Roman" w:eastAsia="Times New Roman" w:hAnsi="Times New Roman" w:cs="Times New Roman"/>
          <w:b/>
          <w:bCs/>
          <w:i/>
          <w:iCs/>
          <w:color w:val="000000"/>
          <w:sz w:val="24"/>
          <w:szCs w:val="24"/>
          <w:lang w:eastAsia="ru-RU" w:bidi="ru-RU"/>
        </w:rPr>
      </w:pPr>
      <w:r w:rsidRPr="00A911A6">
        <w:rPr>
          <w:noProof/>
          <w:lang w:eastAsia="ru-RU"/>
        </w:rPr>
        <w:drawing>
          <wp:anchor distT="0" distB="0" distL="1725295" distR="1569720" simplePos="0" relativeHeight="251662336" behindDoc="1" locked="0" layoutInCell="1" allowOverlap="1" wp14:anchorId="4CFF4F02" wp14:editId="7986F0F1">
            <wp:simplePos x="0" y="0"/>
            <wp:positionH relativeFrom="margin">
              <wp:posOffset>5712460</wp:posOffset>
            </wp:positionH>
            <wp:positionV relativeFrom="paragraph">
              <wp:posOffset>148590</wp:posOffset>
            </wp:positionV>
            <wp:extent cx="3053715" cy="817880"/>
            <wp:effectExtent l="0" t="0" r="0" b="1270"/>
            <wp:wrapTopAndBottom/>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715" cy="817880"/>
                    </a:xfrm>
                    <a:prstGeom prst="rect">
                      <a:avLst/>
                    </a:prstGeom>
                    <a:noFill/>
                  </pic:spPr>
                </pic:pic>
              </a:graphicData>
            </a:graphic>
            <wp14:sizeRelH relativeFrom="margin">
              <wp14:pctWidth>0</wp14:pctWidth>
            </wp14:sizeRelH>
            <wp14:sizeRelV relativeFrom="margin">
              <wp14:pctHeight>0</wp14:pctHeight>
            </wp14:sizeRelV>
          </wp:anchor>
        </w:drawing>
      </w:r>
    </w:p>
    <w:p w:rsidR="00A911A6" w:rsidRPr="00A911A6" w:rsidRDefault="00A911A6" w:rsidP="00A911A6">
      <w:pPr>
        <w:widowControl w:val="0"/>
        <w:spacing w:after="0" w:line="283" w:lineRule="exact"/>
        <w:jc w:val="both"/>
        <w:rPr>
          <w:rFonts w:ascii="Times New Roman" w:eastAsia="Times New Roman" w:hAnsi="Times New Roman" w:cs="Times New Roman"/>
          <w:b/>
          <w:bCs/>
          <w:i/>
          <w:iCs/>
          <w:color w:val="000000"/>
          <w:sz w:val="24"/>
          <w:szCs w:val="24"/>
          <w:lang w:eastAsia="ru-RU" w:bidi="ru-RU"/>
        </w:rPr>
      </w:pPr>
      <w:r w:rsidRPr="00A911A6">
        <w:rPr>
          <w:rFonts w:ascii="Times New Roman" w:eastAsia="Times New Roman" w:hAnsi="Times New Roman" w:cs="Times New Roman"/>
          <w:b/>
          <w:bCs/>
          <w:i/>
          <w:iCs/>
          <w:color w:val="000000"/>
          <w:sz w:val="24"/>
          <w:szCs w:val="24"/>
          <w:lang w:eastAsia="ru-RU" w:bidi="ru-RU"/>
        </w:rPr>
        <w:t>Профессиональный уровень педагогов</w:t>
      </w:r>
    </w:p>
    <w:p w:rsidR="00A911A6" w:rsidRPr="00A911A6" w:rsidRDefault="00A911A6" w:rsidP="00A911A6">
      <w:pPr>
        <w:widowControl w:val="0"/>
        <w:spacing w:after="0" w:line="283" w:lineRule="exact"/>
        <w:jc w:val="both"/>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 xml:space="preserve">Высшее образование - 5 человек (31%), </w:t>
      </w:r>
    </w:p>
    <w:p w:rsidR="00A911A6" w:rsidRPr="00A911A6" w:rsidRDefault="00A911A6" w:rsidP="00A911A6">
      <w:pPr>
        <w:widowControl w:val="0"/>
        <w:spacing w:after="0" w:line="283" w:lineRule="exact"/>
        <w:jc w:val="both"/>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lang w:eastAsia="ru-RU" w:bidi="ru-RU"/>
        </w:rPr>
        <w:t>среднеспециальное - 11 человек (69%)</w:t>
      </w:r>
    </w:p>
    <w:p w:rsidR="00A911A6" w:rsidRPr="00A911A6" w:rsidRDefault="00A911A6" w:rsidP="00A911A6">
      <w:pPr>
        <w:framePr w:w="14702" w:wrap="notBeside" w:vAnchor="text" w:hAnchor="text" w:xAlign="center" w:y="1"/>
        <w:widowControl w:val="0"/>
        <w:spacing w:after="0" w:line="240" w:lineRule="exact"/>
        <w:rPr>
          <w:rFonts w:ascii="Times New Roman" w:eastAsia="Times New Roman" w:hAnsi="Times New Roman" w:cs="Times New Roman"/>
          <w:i/>
          <w:iCs/>
          <w:color w:val="000000"/>
          <w:sz w:val="24"/>
          <w:szCs w:val="24"/>
          <w:lang w:eastAsia="ru-RU" w:bidi="ru-RU"/>
        </w:rPr>
      </w:pPr>
      <w:r w:rsidRPr="00A911A6">
        <w:rPr>
          <w:rFonts w:ascii="Times New Roman" w:eastAsia="Times New Roman" w:hAnsi="Times New Roman" w:cs="Times New Roman"/>
          <w:i/>
          <w:iCs/>
          <w:color w:val="000000"/>
          <w:sz w:val="24"/>
          <w:szCs w:val="24"/>
          <w:u w:val="single"/>
          <w:lang w:eastAsia="ru-RU" w:bidi="ru-RU"/>
        </w:rPr>
        <w:t>По стажу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7"/>
        <w:gridCol w:w="3672"/>
        <w:gridCol w:w="3672"/>
        <w:gridCol w:w="3682"/>
      </w:tblGrid>
      <w:tr w:rsidR="00A911A6" w:rsidRPr="00A911A6" w:rsidTr="00FB44A3">
        <w:trPr>
          <w:trHeight w:hRule="exact" w:val="293"/>
          <w:jc w:val="center"/>
        </w:trPr>
        <w:tc>
          <w:tcPr>
            <w:tcW w:w="3677"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До 5 лет</w:t>
            </w:r>
          </w:p>
        </w:tc>
        <w:tc>
          <w:tcPr>
            <w:tcW w:w="3672"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5 —10 лет</w:t>
            </w:r>
          </w:p>
        </w:tc>
        <w:tc>
          <w:tcPr>
            <w:tcW w:w="3672"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10 —15 лет</w:t>
            </w:r>
          </w:p>
        </w:tc>
        <w:tc>
          <w:tcPr>
            <w:tcW w:w="3682" w:type="dxa"/>
            <w:tcBorders>
              <w:top w:val="single" w:sz="4" w:space="0" w:color="auto"/>
              <w:left w:val="single" w:sz="4" w:space="0" w:color="auto"/>
              <w:bottom w:val="nil"/>
              <w:right w:val="single" w:sz="4" w:space="0" w:color="auto"/>
            </w:tcBorders>
            <w:shd w:val="clear" w:color="auto" w:fill="FFFFFF"/>
            <w:vAlign w:val="bottom"/>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i/>
                <w:iCs/>
                <w:color w:val="000000"/>
                <w:sz w:val="24"/>
                <w:szCs w:val="24"/>
                <w:lang w:bidi="ru-RU"/>
              </w:rPr>
              <w:t>Более 15 лет</w:t>
            </w:r>
          </w:p>
        </w:tc>
      </w:tr>
      <w:tr w:rsidR="00A911A6" w:rsidRPr="00A911A6" w:rsidTr="00FB44A3">
        <w:trPr>
          <w:trHeight w:hRule="exact" w:val="283"/>
          <w:jc w:val="center"/>
        </w:trPr>
        <w:tc>
          <w:tcPr>
            <w:tcW w:w="3677" w:type="dxa"/>
            <w:tcBorders>
              <w:top w:val="single" w:sz="4" w:space="0" w:color="auto"/>
              <w:left w:val="single" w:sz="4" w:space="0" w:color="auto"/>
              <w:bottom w:val="nil"/>
              <w:right w:val="nil"/>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3</w:t>
            </w:r>
          </w:p>
        </w:tc>
        <w:tc>
          <w:tcPr>
            <w:tcW w:w="3672" w:type="dxa"/>
            <w:tcBorders>
              <w:top w:val="single" w:sz="4" w:space="0" w:color="auto"/>
              <w:left w:val="single" w:sz="4" w:space="0" w:color="auto"/>
              <w:bottom w:val="nil"/>
              <w:right w:val="nil"/>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4</w:t>
            </w:r>
          </w:p>
        </w:tc>
        <w:tc>
          <w:tcPr>
            <w:tcW w:w="3672" w:type="dxa"/>
            <w:tcBorders>
              <w:top w:val="single" w:sz="4" w:space="0" w:color="auto"/>
              <w:left w:val="single" w:sz="4" w:space="0" w:color="auto"/>
              <w:bottom w:val="nil"/>
              <w:right w:val="nil"/>
            </w:tcBorders>
            <w:shd w:val="clear" w:color="auto" w:fill="FFFFFF"/>
            <w:vAlign w:val="bottom"/>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2</w:t>
            </w:r>
          </w:p>
        </w:tc>
        <w:tc>
          <w:tcPr>
            <w:tcW w:w="3682" w:type="dxa"/>
            <w:tcBorders>
              <w:top w:val="single" w:sz="4" w:space="0" w:color="auto"/>
              <w:left w:val="single" w:sz="4" w:space="0" w:color="auto"/>
              <w:bottom w:val="nil"/>
              <w:right w:val="single" w:sz="4" w:space="0" w:color="auto"/>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7</w:t>
            </w:r>
          </w:p>
        </w:tc>
      </w:tr>
      <w:tr w:rsidR="00A911A6" w:rsidRPr="00A911A6" w:rsidTr="00FB44A3">
        <w:trPr>
          <w:trHeight w:hRule="exact" w:val="298"/>
          <w:jc w:val="center"/>
        </w:trPr>
        <w:tc>
          <w:tcPr>
            <w:tcW w:w="3677" w:type="dxa"/>
            <w:tcBorders>
              <w:top w:val="single" w:sz="4" w:space="0" w:color="auto"/>
              <w:left w:val="single" w:sz="4" w:space="0" w:color="auto"/>
              <w:bottom w:val="single" w:sz="4" w:space="0" w:color="auto"/>
              <w:right w:val="nil"/>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19 %</w:t>
            </w:r>
          </w:p>
        </w:tc>
        <w:tc>
          <w:tcPr>
            <w:tcW w:w="3672" w:type="dxa"/>
            <w:tcBorders>
              <w:top w:val="single" w:sz="4" w:space="0" w:color="auto"/>
              <w:left w:val="single" w:sz="4" w:space="0" w:color="auto"/>
              <w:bottom w:val="single" w:sz="4" w:space="0" w:color="auto"/>
              <w:right w:val="nil"/>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25 %</w:t>
            </w:r>
          </w:p>
        </w:tc>
        <w:tc>
          <w:tcPr>
            <w:tcW w:w="3672" w:type="dxa"/>
            <w:tcBorders>
              <w:top w:val="single" w:sz="4" w:space="0" w:color="auto"/>
              <w:left w:val="single" w:sz="4" w:space="0" w:color="auto"/>
              <w:bottom w:val="single" w:sz="4" w:space="0" w:color="auto"/>
              <w:right w:val="nil"/>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12 %</w:t>
            </w:r>
          </w:p>
        </w:tc>
        <w:tc>
          <w:tcPr>
            <w:tcW w:w="3682" w:type="dxa"/>
            <w:tcBorders>
              <w:top w:val="single" w:sz="4" w:space="0" w:color="auto"/>
              <w:left w:val="single" w:sz="4" w:space="0" w:color="auto"/>
              <w:bottom w:val="single" w:sz="4" w:space="0" w:color="auto"/>
              <w:right w:val="single" w:sz="4" w:space="0" w:color="auto"/>
            </w:tcBorders>
            <w:shd w:val="clear" w:color="auto" w:fill="FFFFFF"/>
            <w:hideMark/>
          </w:tcPr>
          <w:p w:rsidR="00A911A6" w:rsidRPr="00A911A6" w:rsidRDefault="00A911A6" w:rsidP="00A911A6">
            <w:pPr>
              <w:framePr w:w="14702"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i/>
                <w:iCs/>
                <w:color w:val="000000"/>
                <w:sz w:val="24"/>
                <w:szCs w:val="24"/>
                <w:lang w:bidi="ru-RU"/>
              </w:rPr>
              <w:t>44 %</w:t>
            </w:r>
          </w:p>
        </w:tc>
      </w:tr>
    </w:tbl>
    <w:p w:rsidR="00A911A6" w:rsidRPr="00A911A6" w:rsidRDefault="00A911A6" w:rsidP="00A911A6">
      <w:pPr>
        <w:framePr w:w="14702"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A911A6" w:rsidRPr="00A911A6" w:rsidRDefault="00A911A6" w:rsidP="00A911A6">
      <w:pPr>
        <w:widowControl w:val="0"/>
        <w:spacing w:after="0" w:line="240" w:lineRule="auto"/>
        <w:rPr>
          <w:rFonts w:ascii="Arial Unicode MS" w:eastAsia="Arial Unicode MS" w:hAnsi="Arial Unicode MS" w:cs="Arial Unicode MS"/>
          <w:color w:val="000000"/>
          <w:sz w:val="2"/>
          <w:szCs w:val="2"/>
          <w:lang w:eastAsia="ru-RU" w:bidi="ru-RU"/>
        </w:rPr>
      </w:pPr>
    </w:p>
    <w:p w:rsidR="00A911A6" w:rsidRPr="00A911A6" w:rsidRDefault="00A911A6" w:rsidP="00A911A6">
      <w:pPr>
        <w:spacing w:after="0" w:line="240" w:lineRule="auto"/>
        <w:jc w:val="both"/>
        <w:rPr>
          <w:rFonts w:ascii="Times New Roman" w:eastAsia="Times New Roman" w:hAnsi="Times New Roman" w:cs="Times New Roman"/>
          <w:b/>
          <w:sz w:val="24"/>
          <w:szCs w:val="24"/>
          <w:lang w:eastAsia="ru-RU"/>
        </w:rPr>
      </w:pPr>
      <w:bookmarkStart w:id="1" w:name="bookmark5"/>
    </w:p>
    <w:p w:rsidR="00A911A6" w:rsidRPr="00A911A6" w:rsidRDefault="00A911A6" w:rsidP="00A911A6">
      <w:pPr>
        <w:spacing w:after="0" w:line="240" w:lineRule="auto"/>
        <w:jc w:val="both"/>
        <w:rPr>
          <w:rFonts w:ascii="Times New Roman" w:eastAsia="Times New Roman" w:hAnsi="Times New Roman" w:cs="Times New Roman"/>
          <w:b/>
          <w:sz w:val="24"/>
          <w:szCs w:val="24"/>
          <w:lang w:eastAsia="ru-RU"/>
        </w:rPr>
      </w:pPr>
      <w:r w:rsidRPr="00A911A6">
        <w:rPr>
          <w:rFonts w:ascii="Times New Roman" w:eastAsia="Times New Roman" w:hAnsi="Times New Roman" w:cs="Times New Roman"/>
          <w:b/>
          <w:sz w:val="24"/>
          <w:szCs w:val="24"/>
          <w:lang w:eastAsia="ru-RU"/>
        </w:rPr>
        <w:t>Награждения:</w:t>
      </w:r>
    </w:p>
    <w:p w:rsidR="00A911A6" w:rsidRPr="00A911A6" w:rsidRDefault="00A911A6" w:rsidP="00A911A6">
      <w:pPr>
        <w:spacing w:after="0" w:line="240" w:lineRule="auto"/>
        <w:jc w:val="both"/>
        <w:rPr>
          <w:rFonts w:ascii="Times New Roman" w:eastAsia="Times New Roman" w:hAnsi="Times New Roman" w:cs="Times New Roman"/>
          <w:sz w:val="24"/>
          <w:szCs w:val="24"/>
          <w:lang w:eastAsia="ru-RU"/>
        </w:rPr>
      </w:pPr>
      <w:r w:rsidRPr="00A911A6">
        <w:rPr>
          <w:rFonts w:ascii="Times New Roman" w:eastAsia="Times New Roman" w:hAnsi="Times New Roman" w:cs="Times New Roman"/>
          <w:sz w:val="24"/>
          <w:szCs w:val="24"/>
          <w:lang w:eastAsia="ru-RU"/>
        </w:rPr>
        <w:t>- Старший воспитатель награждена : нагрудным знаком  «Почетный работник общего образования»</w:t>
      </w:r>
    </w:p>
    <w:p w:rsidR="00A911A6" w:rsidRPr="00A911A6" w:rsidRDefault="00A911A6" w:rsidP="00A911A6">
      <w:pPr>
        <w:spacing w:after="0" w:line="240" w:lineRule="auto"/>
        <w:jc w:val="both"/>
        <w:rPr>
          <w:rFonts w:ascii="Times New Roman" w:eastAsia="Times New Roman" w:hAnsi="Times New Roman" w:cs="Times New Roman"/>
          <w:sz w:val="24"/>
          <w:szCs w:val="24"/>
          <w:lang w:eastAsia="ru-RU"/>
        </w:rPr>
      </w:pPr>
      <w:r w:rsidRPr="00A911A6">
        <w:rPr>
          <w:rFonts w:ascii="Times New Roman" w:eastAsia="Times New Roman" w:hAnsi="Times New Roman" w:cs="Times New Roman"/>
          <w:sz w:val="24"/>
          <w:szCs w:val="24"/>
          <w:lang w:eastAsia="ru-RU"/>
        </w:rPr>
        <w:t>- музыкальный руководитель награждена :  благодарственным письмом образования науки и молодежной политики Краснодарского края.</w:t>
      </w:r>
    </w:p>
    <w:p w:rsidR="00A911A6" w:rsidRPr="00A911A6" w:rsidRDefault="00A911A6" w:rsidP="00A911A6">
      <w:pPr>
        <w:spacing w:after="0" w:line="240" w:lineRule="auto"/>
        <w:ind w:firstLine="708"/>
        <w:jc w:val="both"/>
        <w:rPr>
          <w:rFonts w:ascii="Times New Roman" w:eastAsia="Times New Roman" w:hAnsi="Times New Roman" w:cs="Times New Roman"/>
          <w:sz w:val="24"/>
          <w:szCs w:val="24"/>
          <w:lang w:eastAsia="ru-RU"/>
        </w:rPr>
      </w:pPr>
      <w:r w:rsidRPr="00A911A6">
        <w:rPr>
          <w:rFonts w:ascii="Times New Roman" w:eastAsia="Times New Roman" w:hAnsi="Times New Roman" w:cs="Times New Roman"/>
          <w:sz w:val="24"/>
          <w:szCs w:val="24"/>
          <w:lang w:eastAsia="ru-RU"/>
        </w:rPr>
        <w:t>Все педагоги своевременно проходят КПК, на 1.09.2021 г. прошли курсы повышения квалификации по ФГОС ДО 100 % педагогов. Так же педагоги  повышают свой профессиональный уровень через  активное участие в городских  методических объединениях, семинарах, что  положительно влияет на развитие ДОУ.</w:t>
      </w:r>
    </w:p>
    <w:p w:rsidR="00A911A6" w:rsidRPr="00A911A6" w:rsidRDefault="00A911A6" w:rsidP="00A911A6">
      <w:pPr>
        <w:shd w:val="clear" w:color="auto" w:fill="FFFFFF"/>
        <w:spacing w:before="120" w:after="100" w:afterAutospacing="1" w:line="240" w:lineRule="auto"/>
        <w:ind w:firstLine="708"/>
        <w:jc w:val="both"/>
        <w:rPr>
          <w:rFonts w:ascii="Times New Roman" w:eastAsia="Times New Roman" w:hAnsi="Times New Roman" w:cs="Times New Roman"/>
          <w:color w:val="000000"/>
          <w:sz w:val="24"/>
          <w:szCs w:val="24"/>
          <w:lang w:eastAsia="ru-RU"/>
        </w:rPr>
      </w:pPr>
      <w:r w:rsidRPr="00A911A6">
        <w:rPr>
          <w:rFonts w:ascii="Times New Roman" w:eastAsia="Times New Roman" w:hAnsi="Times New Roman" w:cs="Times New Roman"/>
          <w:color w:val="000000"/>
          <w:sz w:val="24"/>
          <w:szCs w:val="24"/>
          <w:lang w:eastAsia="ru-RU"/>
        </w:rPr>
        <w:t>Средний возраст педагогов – 40 лет. А это значит, что в коллективе самым благоприятным образом сочетается молодой задор, уверенность зрелости и опыт мудрости. Команда единомышленников, педагоги в содружестве с родительской общественностью и социальными партнёрами решают задачи реализации «Комплексного проекта модернизации образования в рамках приоритетного национального проекта «Образование». Совет Учреждения наряду с другими вопросами определяет стратегию развития ДОУ как инновационного образовательного учреждения. Администрация ДОУ регулярно направляет педагогов на курсы повышения квалификации в НСПК и др. В детском саду разработан план переподготовки педагогических кадров, который ежегодно реализуется.</w:t>
      </w:r>
    </w:p>
    <w:p w:rsidR="00A911A6" w:rsidRPr="00A911A6" w:rsidRDefault="00A911A6" w:rsidP="00A911A6">
      <w:pPr>
        <w:keepNext/>
        <w:keepLines/>
        <w:widowControl w:val="0"/>
        <w:spacing w:after="0" w:line="269" w:lineRule="exact"/>
        <w:jc w:val="center"/>
        <w:outlineLvl w:val="2"/>
        <w:rPr>
          <w:rFonts w:ascii="Times New Roman" w:eastAsia="Times New Roman" w:hAnsi="Times New Roman" w:cs="Times New Roman"/>
          <w:b/>
          <w:bCs/>
          <w:color w:val="000000"/>
          <w:sz w:val="24"/>
          <w:szCs w:val="24"/>
          <w:lang w:eastAsia="ru-RU" w:bidi="ru-RU"/>
        </w:rPr>
      </w:pPr>
      <w:r w:rsidRPr="00A911A6">
        <w:rPr>
          <w:rFonts w:ascii="Times New Roman" w:eastAsia="Times New Roman" w:hAnsi="Times New Roman" w:cs="Times New Roman"/>
          <w:b/>
          <w:bCs/>
          <w:color w:val="000000"/>
          <w:sz w:val="24"/>
          <w:szCs w:val="24"/>
          <w:lang w:eastAsia="ru-RU" w:bidi="ru-RU"/>
        </w:rPr>
        <w:t>Социальный статус родителей</w:t>
      </w:r>
      <w:bookmarkEnd w:id="1"/>
    </w:p>
    <w:p w:rsidR="00A911A6" w:rsidRPr="00A911A6" w:rsidRDefault="00A911A6" w:rsidP="00A911A6">
      <w:pPr>
        <w:widowControl w:val="0"/>
        <w:spacing w:after="0" w:line="269" w:lineRule="exact"/>
        <w:ind w:firstLine="840"/>
        <w:jc w:val="both"/>
        <w:rPr>
          <w:rFonts w:ascii="Times New Roman" w:eastAsia="Times New Roman" w:hAnsi="Times New Roman" w:cs="Times New Roman"/>
          <w:color w:val="000000"/>
          <w:sz w:val="24"/>
          <w:szCs w:val="24"/>
          <w:lang w:eastAsia="ru-RU" w:bidi="ru-RU"/>
        </w:rPr>
      </w:pPr>
      <w:r w:rsidRPr="00A911A6">
        <w:rPr>
          <w:rFonts w:ascii="Times New Roman" w:eastAsia="Times New Roman" w:hAnsi="Times New Roman" w:cs="Times New Roman"/>
          <w:color w:val="000000"/>
          <w:sz w:val="24"/>
          <w:szCs w:val="24"/>
          <w:lang w:eastAsia="ru-RU" w:bidi="ru-RU"/>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69"/>
        <w:gridCol w:w="3821"/>
        <w:gridCol w:w="3845"/>
        <w:gridCol w:w="3869"/>
      </w:tblGrid>
      <w:tr w:rsidR="00A911A6" w:rsidRPr="00A911A6" w:rsidTr="00FB44A3">
        <w:trPr>
          <w:trHeight w:hRule="exact" w:val="336"/>
          <w:jc w:val="center"/>
        </w:trPr>
        <w:tc>
          <w:tcPr>
            <w:tcW w:w="3869" w:type="dxa"/>
            <w:tcBorders>
              <w:top w:val="single" w:sz="4" w:space="0" w:color="auto"/>
              <w:left w:val="single" w:sz="4" w:space="0" w:color="auto"/>
              <w:bottom w:val="nil"/>
              <w:right w:val="nil"/>
            </w:tcBorders>
            <w:shd w:val="clear" w:color="auto" w:fill="F7CAAC" w:themeFill="accent2" w:themeFillTint="66"/>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color w:val="000000"/>
                <w:sz w:val="24"/>
                <w:szCs w:val="24"/>
                <w:lang w:bidi="ru-RU"/>
              </w:rPr>
              <w:lastRenderedPageBreak/>
              <w:t>Показатель</w:t>
            </w:r>
          </w:p>
        </w:tc>
        <w:tc>
          <w:tcPr>
            <w:tcW w:w="11535" w:type="dxa"/>
            <w:gridSpan w:val="3"/>
            <w:tcBorders>
              <w:top w:val="single" w:sz="4" w:space="0" w:color="auto"/>
              <w:left w:val="nil"/>
              <w:bottom w:val="nil"/>
              <w:right w:val="single" w:sz="4" w:space="0" w:color="auto"/>
            </w:tcBorders>
            <w:shd w:val="clear" w:color="auto" w:fill="F7CAAC" w:themeFill="accent2" w:themeFillTint="66"/>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color w:val="000000"/>
                <w:sz w:val="24"/>
                <w:szCs w:val="24"/>
                <w:lang w:bidi="ru-RU"/>
              </w:rPr>
              <w:t>Количество воспитанников</w:t>
            </w:r>
          </w:p>
        </w:tc>
      </w:tr>
      <w:tr w:rsidR="00A911A6" w:rsidRPr="00A911A6" w:rsidTr="00FB44A3">
        <w:trPr>
          <w:trHeight w:hRule="exact" w:val="322"/>
          <w:jc w:val="center"/>
        </w:trPr>
        <w:tc>
          <w:tcPr>
            <w:tcW w:w="3869" w:type="dxa"/>
            <w:tcBorders>
              <w:top w:val="nil"/>
              <w:left w:val="single" w:sz="4" w:space="0" w:color="auto"/>
              <w:bottom w:val="nil"/>
              <w:right w:val="nil"/>
            </w:tcBorders>
            <w:shd w:val="clear" w:color="auto" w:fill="F7CAAC" w:themeFill="accent2" w:themeFillTint="66"/>
          </w:tcPr>
          <w:p w:rsidR="00A911A6" w:rsidRPr="00A911A6" w:rsidRDefault="00A911A6" w:rsidP="00A911A6">
            <w:pPr>
              <w:framePr w:w="15403" w:wrap="notBeside" w:vAnchor="text" w:hAnchor="text" w:xAlign="center" w:y="1"/>
              <w:widowControl w:val="0"/>
              <w:spacing w:after="0" w:line="276" w:lineRule="auto"/>
              <w:rPr>
                <w:rFonts w:ascii="Arial Unicode MS" w:eastAsia="Arial Unicode MS" w:hAnsi="Arial Unicode MS" w:cs="Arial Unicode MS"/>
                <w:color w:val="000000"/>
                <w:sz w:val="10"/>
                <w:szCs w:val="10"/>
                <w:lang w:bidi="ru-RU"/>
              </w:rPr>
            </w:pPr>
          </w:p>
        </w:tc>
        <w:tc>
          <w:tcPr>
            <w:tcW w:w="3821" w:type="dxa"/>
            <w:shd w:val="clear" w:color="auto" w:fill="F7CAAC" w:themeFill="accent2" w:themeFillTint="66"/>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color w:val="000000"/>
                <w:sz w:val="24"/>
                <w:szCs w:val="24"/>
                <w:lang w:bidi="ru-RU"/>
              </w:rPr>
              <w:t>всего</w:t>
            </w:r>
          </w:p>
        </w:tc>
        <w:tc>
          <w:tcPr>
            <w:tcW w:w="3845" w:type="dxa"/>
            <w:shd w:val="clear" w:color="auto" w:fill="F7CAAC" w:themeFill="accent2" w:themeFillTint="66"/>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color w:val="000000"/>
                <w:sz w:val="24"/>
                <w:szCs w:val="24"/>
                <w:lang w:bidi="ru-RU"/>
              </w:rPr>
              <w:t>девочки</w:t>
            </w:r>
          </w:p>
        </w:tc>
        <w:tc>
          <w:tcPr>
            <w:tcW w:w="3869" w:type="dxa"/>
            <w:tcBorders>
              <w:top w:val="nil"/>
              <w:left w:val="nil"/>
              <w:bottom w:val="nil"/>
              <w:right w:val="single" w:sz="4" w:space="0" w:color="auto"/>
            </w:tcBorders>
            <w:shd w:val="clear" w:color="auto" w:fill="F7CAAC" w:themeFill="accent2" w:themeFillTint="66"/>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color w:val="000000"/>
                <w:sz w:val="24"/>
                <w:szCs w:val="24"/>
                <w:lang w:bidi="ru-RU"/>
              </w:rPr>
              <w:t>мальчики</w:t>
            </w:r>
          </w:p>
        </w:tc>
      </w:tr>
      <w:tr w:rsidR="00A911A6" w:rsidRPr="00A911A6" w:rsidTr="00FB44A3">
        <w:trPr>
          <w:trHeight w:hRule="exact" w:val="326"/>
          <w:jc w:val="center"/>
        </w:trPr>
        <w:tc>
          <w:tcPr>
            <w:tcW w:w="3869" w:type="dxa"/>
            <w:tcBorders>
              <w:top w:val="single" w:sz="4" w:space="0" w:color="auto"/>
              <w:left w:val="single" w:sz="4" w:space="0" w:color="auto"/>
              <w:bottom w:val="nil"/>
              <w:right w:val="nil"/>
            </w:tcBorders>
            <w:shd w:val="clear" w:color="auto" w:fill="FBE4D5" w:themeFill="accent2" w:themeFillTint="33"/>
            <w:vAlign w:val="center"/>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b/>
                <w:bCs/>
                <w:color w:val="000000"/>
                <w:sz w:val="24"/>
                <w:szCs w:val="24"/>
                <w:lang w:bidi="ru-RU"/>
              </w:rPr>
              <w:t>Количество воспитанников</w:t>
            </w:r>
          </w:p>
        </w:tc>
        <w:tc>
          <w:tcPr>
            <w:tcW w:w="3821" w:type="dxa"/>
            <w:tcBorders>
              <w:top w:val="single" w:sz="4" w:space="0" w:color="auto"/>
              <w:left w:val="single" w:sz="4" w:space="0" w:color="auto"/>
              <w:bottom w:val="nil"/>
              <w:right w:val="nil"/>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236</w:t>
            </w:r>
          </w:p>
        </w:tc>
        <w:tc>
          <w:tcPr>
            <w:tcW w:w="3845"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106</w:t>
            </w:r>
          </w:p>
        </w:tc>
        <w:tc>
          <w:tcPr>
            <w:tcW w:w="3869" w:type="dxa"/>
            <w:tcBorders>
              <w:top w:val="single" w:sz="4" w:space="0" w:color="auto"/>
              <w:left w:val="single" w:sz="4" w:space="0" w:color="auto"/>
              <w:bottom w:val="nil"/>
              <w:right w:val="single" w:sz="4" w:space="0" w:color="auto"/>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130</w:t>
            </w:r>
          </w:p>
        </w:tc>
      </w:tr>
      <w:tr w:rsidR="00A911A6" w:rsidRPr="00A911A6" w:rsidTr="00FB44A3">
        <w:trPr>
          <w:trHeight w:hRule="exact" w:val="322"/>
          <w:jc w:val="center"/>
        </w:trPr>
        <w:tc>
          <w:tcPr>
            <w:tcW w:w="3869"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По возрасту</w:t>
            </w:r>
          </w:p>
        </w:tc>
        <w:tc>
          <w:tcPr>
            <w:tcW w:w="3821" w:type="dxa"/>
            <w:tcBorders>
              <w:top w:val="single" w:sz="4" w:space="0" w:color="auto"/>
              <w:left w:val="single" w:sz="4" w:space="0" w:color="auto"/>
              <w:bottom w:val="nil"/>
              <w:right w:val="nil"/>
            </w:tcBorders>
            <w:shd w:val="clear" w:color="auto" w:fill="F4B083" w:themeFill="accent2" w:themeFillTint="99"/>
          </w:tcPr>
          <w:p w:rsidR="00A911A6" w:rsidRPr="00A911A6" w:rsidRDefault="00A911A6" w:rsidP="00A911A6">
            <w:pPr>
              <w:framePr w:w="15403" w:wrap="notBeside" w:vAnchor="text" w:hAnchor="text" w:xAlign="center" w:y="1"/>
              <w:widowControl w:val="0"/>
              <w:spacing w:after="0" w:line="276" w:lineRule="auto"/>
              <w:rPr>
                <w:rFonts w:ascii="Arial Unicode MS" w:eastAsia="Arial Unicode MS" w:hAnsi="Arial Unicode MS" w:cs="Arial Unicode MS"/>
                <w:color w:val="000000"/>
                <w:sz w:val="10"/>
                <w:szCs w:val="10"/>
                <w:lang w:bidi="ru-RU"/>
              </w:rPr>
            </w:pPr>
          </w:p>
        </w:tc>
        <w:tc>
          <w:tcPr>
            <w:tcW w:w="3845" w:type="dxa"/>
            <w:tcBorders>
              <w:top w:val="single" w:sz="4" w:space="0" w:color="auto"/>
              <w:left w:val="single" w:sz="4" w:space="0" w:color="auto"/>
              <w:bottom w:val="nil"/>
              <w:right w:val="nil"/>
            </w:tcBorders>
            <w:shd w:val="clear" w:color="auto" w:fill="FBE4D5" w:themeFill="accent2" w:themeFillTint="33"/>
          </w:tcPr>
          <w:p w:rsidR="00A911A6" w:rsidRPr="00A911A6" w:rsidRDefault="00A911A6" w:rsidP="00A911A6">
            <w:pPr>
              <w:framePr w:w="15403" w:wrap="notBeside" w:vAnchor="text" w:hAnchor="text" w:xAlign="center" w:y="1"/>
              <w:widowControl w:val="0"/>
              <w:spacing w:after="0" w:line="276" w:lineRule="auto"/>
              <w:rPr>
                <w:rFonts w:ascii="Arial Unicode MS" w:eastAsia="Arial Unicode MS" w:hAnsi="Arial Unicode MS" w:cs="Arial Unicode MS"/>
                <w:color w:val="000000"/>
                <w:sz w:val="10"/>
                <w:szCs w:val="10"/>
                <w:lang w:bidi="ru-RU"/>
              </w:rPr>
            </w:pPr>
          </w:p>
        </w:tc>
        <w:tc>
          <w:tcPr>
            <w:tcW w:w="3869" w:type="dxa"/>
            <w:tcBorders>
              <w:top w:val="single" w:sz="4" w:space="0" w:color="auto"/>
              <w:left w:val="single" w:sz="4" w:space="0" w:color="auto"/>
              <w:bottom w:val="nil"/>
              <w:right w:val="single" w:sz="4" w:space="0" w:color="auto"/>
            </w:tcBorders>
            <w:shd w:val="clear" w:color="auto" w:fill="F4B083" w:themeFill="accent2" w:themeFillTint="99"/>
          </w:tcPr>
          <w:p w:rsidR="00A911A6" w:rsidRPr="00A911A6" w:rsidRDefault="00A911A6" w:rsidP="00A911A6">
            <w:pPr>
              <w:framePr w:w="15403" w:wrap="notBeside" w:vAnchor="text" w:hAnchor="text" w:xAlign="center" w:y="1"/>
              <w:widowControl w:val="0"/>
              <w:spacing w:after="0" w:line="276" w:lineRule="auto"/>
              <w:rPr>
                <w:rFonts w:ascii="Arial Unicode MS" w:eastAsia="Arial Unicode MS" w:hAnsi="Arial Unicode MS" w:cs="Arial Unicode MS"/>
                <w:color w:val="000000"/>
                <w:sz w:val="10"/>
                <w:szCs w:val="10"/>
                <w:lang w:bidi="ru-RU"/>
              </w:rPr>
            </w:pPr>
          </w:p>
        </w:tc>
      </w:tr>
      <w:tr w:rsidR="00A911A6" w:rsidRPr="00A911A6" w:rsidTr="00FB44A3">
        <w:trPr>
          <w:trHeight w:hRule="exact" w:val="595"/>
          <w:jc w:val="center"/>
        </w:trPr>
        <w:tc>
          <w:tcPr>
            <w:tcW w:w="3869"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78"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Дошкольный возраст (от 3 до 7 лет)</w:t>
            </w:r>
          </w:p>
        </w:tc>
        <w:tc>
          <w:tcPr>
            <w:tcW w:w="3821" w:type="dxa"/>
            <w:tcBorders>
              <w:top w:val="single" w:sz="4" w:space="0" w:color="auto"/>
              <w:left w:val="single" w:sz="4" w:space="0" w:color="auto"/>
              <w:bottom w:val="nil"/>
              <w:right w:val="nil"/>
            </w:tcBorders>
            <w:shd w:val="clear" w:color="auto" w:fill="F4B083" w:themeFill="accent2" w:themeFillTint="99"/>
            <w:vAlign w:val="center"/>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168</w:t>
            </w:r>
          </w:p>
        </w:tc>
        <w:tc>
          <w:tcPr>
            <w:tcW w:w="3845" w:type="dxa"/>
            <w:tcBorders>
              <w:top w:val="single" w:sz="4" w:space="0" w:color="auto"/>
              <w:left w:val="single" w:sz="4" w:space="0" w:color="auto"/>
              <w:bottom w:val="nil"/>
              <w:right w:val="nil"/>
            </w:tcBorders>
            <w:shd w:val="clear" w:color="auto" w:fill="FBE4D5" w:themeFill="accent2" w:themeFillTint="33"/>
            <w:vAlign w:val="center"/>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66</w:t>
            </w:r>
          </w:p>
        </w:tc>
        <w:tc>
          <w:tcPr>
            <w:tcW w:w="3869" w:type="dxa"/>
            <w:tcBorders>
              <w:top w:val="single" w:sz="4" w:space="0" w:color="auto"/>
              <w:left w:val="single" w:sz="4" w:space="0" w:color="auto"/>
              <w:bottom w:val="nil"/>
              <w:right w:val="single" w:sz="4" w:space="0" w:color="auto"/>
            </w:tcBorders>
            <w:shd w:val="clear" w:color="auto" w:fill="F4B083" w:themeFill="accent2" w:themeFillTint="99"/>
            <w:vAlign w:val="center"/>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102</w:t>
            </w:r>
          </w:p>
        </w:tc>
      </w:tr>
      <w:tr w:rsidR="00A911A6" w:rsidRPr="00A911A6" w:rsidTr="00FB44A3">
        <w:trPr>
          <w:trHeight w:hRule="exact" w:val="322"/>
          <w:jc w:val="center"/>
        </w:trPr>
        <w:tc>
          <w:tcPr>
            <w:tcW w:w="3869"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По социальному положению</w:t>
            </w:r>
          </w:p>
        </w:tc>
        <w:tc>
          <w:tcPr>
            <w:tcW w:w="3821" w:type="dxa"/>
            <w:tcBorders>
              <w:top w:val="single" w:sz="4" w:space="0" w:color="auto"/>
              <w:left w:val="single" w:sz="4" w:space="0" w:color="auto"/>
              <w:bottom w:val="nil"/>
              <w:right w:val="nil"/>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45"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69" w:type="dxa"/>
            <w:tcBorders>
              <w:top w:val="single" w:sz="4" w:space="0" w:color="auto"/>
              <w:left w:val="single" w:sz="4" w:space="0" w:color="auto"/>
              <w:bottom w:val="nil"/>
              <w:right w:val="single" w:sz="4" w:space="0" w:color="auto"/>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r>
      <w:tr w:rsidR="00A911A6" w:rsidRPr="00A911A6" w:rsidTr="00FB44A3">
        <w:trPr>
          <w:trHeight w:hRule="exact" w:val="322"/>
          <w:jc w:val="center"/>
        </w:trPr>
        <w:tc>
          <w:tcPr>
            <w:tcW w:w="3869"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Дети из многодетных семей</w:t>
            </w:r>
          </w:p>
        </w:tc>
        <w:tc>
          <w:tcPr>
            <w:tcW w:w="3821" w:type="dxa"/>
            <w:tcBorders>
              <w:top w:val="single" w:sz="4" w:space="0" w:color="auto"/>
              <w:left w:val="single" w:sz="4" w:space="0" w:color="auto"/>
              <w:bottom w:val="nil"/>
              <w:right w:val="nil"/>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13</w:t>
            </w:r>
          </w:p>
        </w:tc>
        <w:tc>
          <w:tcPr>
            <w:tcW w:w="3845"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6</w:t>
            </w:r>
          </w:p>
        </w:tc>
        <w:tc>
          <w:tcPr>
            <w:tcW w:w="3869" w:type="dxa"/>
            <w:tcBorders>
              <w:top w:val="single" w:sz="4" w:space="0" w:color="auto"/>
              <w:left w:val="single" w:sz="4" w:space="0" w:color="auto"/>
              <w:bottom w:val="nil"/>
              <w:right w:val="single" w:sz="4" w:space="0" w:color="auto"/>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7</w:t>
            </w:r>
          </w:p>
        </w:tc>
      </w:tr>
      <w:tr w:rsidR="00A911A6" w:rsidRPr="00A911A6" w:rsidTr="00FB44A3">
        <w:trPr>
          <w:trHeight w:hRule="exact" w:val="322"/>
          <w:jc w:val="center"/>
        </w:trPr>
        <w:tc>
          <w:tcPr>
            <w:tcW w:w="3869" w:type="dxa"/>
            <w:tcBorders>
              <w:top w:val="single" w:sz="4" w:space="0" w:color="auto"/>
              <w:left w:val="single" w:sz="4" w:space="0" w:color="auto"/>
              <w:bottom w:val="nil"/>
              <w:right w:val="nil"/>
            </w:tcBorders>
            <w:shd w:val="clear" w:color="auto" w:fill="FBE4D5" w:themeFill="accent2" w:themeFillTint="33"/>
            <w:vAlign w:val="center"/>
            <w:hideMark/>
          </w:tcPr>
          <w:p w:rsidR="00A911A6" w:rsidRPr="00A911A6" w:rsidRDefault="00A911A6" w:rsidP="00A911A6">
            <w:pPr>
              <w:framePr w:w="15403"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Опекаемые</w:t>
            </w:r>
          </w:p>
        </w:tc>
        <w:tc>
          <w:tcPr>
            <w:tcW w:w="3821" w:type="dxa"/>
            <w:tcBorders>
              <w:top w:val="single" w:sz="4" w:space="0" w:color="auto"/>
              <w:left w:val="single" w:sz="4" w:space="0" w:color="auto"/>
              <w:bottom w:val="nil"/>
              <w:right w:val="nil"/>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45"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69" w:type="dxa"/>
            <w:tcBorders>
              <w:top w:val="single" w:sz="4" w:space="0" w:color="auto"/>
              <w:left w:val="single" w:sz="4" w:space="0" w:color="auto"/>
              <w:bottom w:val="nil"/>
              <w:right w:val="single" w:sz="4" w:space="0" w:color="auto"/>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r>
      <w:tr w:rsidR="00A911A6" w:rsidRPr="00A911A6" w:rsidTr="00FB44A3">
        <w:trPr>
          <w:trHeight w:hRule="exact" w:val="322"/>
          <w:jc w:val="center"/>
        </w:trPr>
        <w:tc>
          <w:tcPr>
            <w:tcW w:w="3869"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Дети инвалиды</w:t>
            </w:r>
          </w:p>
        </w:tc>
        <w:tc>
          <w:tcPr>
            <w:tcW w:w="3821" w:type="dxa"/>
            <w:tcBorders>
              <w:top w:val="single" w:sz="4" w:space="0" w:color="auto"/>
              <w:left w:val="single" w:sz="4" w:space="0" w:color="auto"/>
              <w:bottom w:val="nil"/>
              <w:right w:val="nil"/>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45" w:type="dxa"/>
            <w:tcBorders>
              <w:top w:val="single" w:sz="4" w:space="0" w:color="auto"/>
              <w:left w:val="single" w:sz="4" w:space="0" w:color="auto"/>
              <w:bottom w:val="nil"/>
              <w:right w:val="nil"/>
            </w:tcBorders>
            <w:shd w:val="clear" w:color="auto" w:fill="FBE4D5" w:themeFill="accent2" w:themeFillTint="33"/>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69" w:type="dxa"/>
            <w:tcBorders>
              <w:top w:val="single" w:sz="4" w:space="0" w:color="auto"/>
              <w:left w:val="single" w:sz="4" w:space="0" w:color="auto"/>
              <w:bottom w:val="nil"/>
              <w:right w:val="single" w:sz="4" w:space="0" w:color="auto"/>
            </w:tcBorders>
            <w:shd w:val="clear" w:color="auto" w:fill="F4B083" w:themeFill="accent2" w:themeFillTint="99"/>
            <w:vAlign w:val="bottom"/>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r>
      <w:tr w:rsidR="00A911A6" w:rsidRPr="00A911A6" w:rsidTr="00FB44A3">
        <w:trPr>
          <w:trHeight w:hRule="exact" w:val="346"/>
          <w:jc w:val="center"/>
        </w:trPr>
        <w:tc>
          <w:tcPr>
            <w:tcW w:w="3869" w:type="dxa"/>
            <w:tcBorders>
              <w:top w:val="single" w:sz="4" w:space="0" w:color="auto"/>
              <w:left w:val="single" w:sz="4" w:space="0" w:color="auto"/>
              <w:bottom w:val="single" w:sz="4" w:space="0" w:color="auto"/>
              <w:right w:val="nil"/>
            </w:tcBorders>
            <w:shd w:val="clear" w:color="auto" w:fill="FBE4D5" w:themeFill="accent2" w:themeFillTint="33"/>
            <w:hideMark/>
          </w:tcPr>
          <w:p w:rsidR="00A911A6" w:rsidRPr="00A911A6" w:rsidRDefault="00A911A6" w:rsidP="00A911A6">
            <w:pPr>
              <w:framePr w:w="15403" w:wrap="notBeside" w:vAnchor="text" w:hAnchor="text" w:xAlign="center" w:y="1"/>
              <w:widowControl w:val="0"/>
              <w:spacing w:after="0" w:line="240" w:lineRule="exact"/>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Дети из неблагополучных семей</w:t>
            </w:r>
          </w:p>
        </w:tc>
        <w:tc>
          <w:tcPr>
            <w:tcW w:w="3821" w:type="dxa"/>
            <w:tcBorders>
              <w:top w:val="single" w:sz="4" w:space="0" w:color="auto"/>
              <w:left w:val="single" w:sz="4" w:space="0" w:color="auto"/>
              <w:bottom w:val="single" w:sz="4" w:space="0" w:color="auto"/>
              <w:right w:val="nil"/>
            </w:tcBorders>
            <w:shd w:val="clear" w:color="auto" w:fill="F4B083" w:themeFill="accent2" w:themeFillTint="99"/>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w:t>
            </w:r>
          </w:p>
        </w:tc>
        <w:tc>
          <w:tcPr>
            <w:tcW w:w="3845" w:type="dxa"/>
            <w:tcBorders>
              <w:top w:val="single" w:sz="4" w:space="0" w:color="auto"/>
              <w:left w:val="single" w:sz="4" w:space="0" w:color="auto"/>
              <w:bottom w:val="single" w:sz="4" w:space="0" w:color="auto"/>
              <w:right w:val="nil"/>
            </w:tcBorders>
            <w:shd w:val="clear" w:color="auto" w:fill="FBE4D5" w:themeFill="accent2" w:themeFillTint="33"/>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0</w:t>
            </w:r>
          </w:p>
        </w:tc>
        <w:tc>
          <w:tcPr>
            <w:tcW w:w="386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A911A6" w:rsidRPr="00A911A6" w:rsidRDefault="00A911A6" w:rsidP="00A911A6">
            <w:pPr>
              <w:framePr w:w="15403"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bidi="ru-RU"/>
              </w:rPr>
            </w:pPr>
            <w:r w:rsidRPr="00A911A6">
              <w:rPr>
                <w:rFonts w:ascii="Times New Roman" w:eastAsia="Times New Roman" w:hAnsi="Times New Roman" w:cs="Times New Roman"/>
                <w:color w:val="000000"/>
                <w:sz w:val="24"/>
                <w:szCs w:val="24"/>
                <w:lang w:bidi="ru-RU"/>
              </w:rPr>
              <w:t>1</w:t>
            </w:r>
          </w:p>
        </w:tc>
      </w:tr>
    </w:tbl>
    <w:p w:rsidR="00A911A6" w:rsidRPr="00A911A6" w:rsidRDefault="00A911A6" w:rsidP="00A911A6">
      <w:pPr>
        <w:framePr w:w="15403"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A911A6" w:rsidRPr="00A911A6" w:rsidRDefault="00A911A6" w:rsidP="00A911A6">
      <w:pPr>
        <w:keepNext/>
        <w:keepLines/>
        <w:widowControl w:val="0"/>
        <w:tabs>
          <w:tab w:val="left" w:pos="510"/>
        </w:tabs>
        <w:spacing w:after="0" w:line="274" w:lineRule="exact"/>
        <w:ind w:right="6320"/>
        <w:outlineLvl w:val="2"/>
        <w:rPr>
          <w:rFonts w:ascii="Times New Roman" w:eastAsiaTheme="minorEastAsia" w:hAnsi="Times New Roman" w:cs="Times New Roman"/>
          <w:b/>
          <w:bCs/>
          <w:color w:val="000000"/>
          <w:sz w:val="24"/>
          <w:szCs w:val="24"/>
          <w:lang w:eastAsia="ru-RU"/>
        </w:rPr>
      </w:pPr>
      <w:r w:rsidRPr="00A911A6">
        <w:rPr>
          <w:rFonts w:ascii="Times New Roman" w:eastAsiaTheme="minorEastAsia" w:hAnsi="Times New Roman" w:cs="Times New Roman"/>
          <w:b/>
          <w:bCs/>
          <w:color w:val="000000"/>
          <w:sz w:val="24"/>
          <w:szCs w:val="24"/>
          <w:lang w:eastAsia="ru-RU"/>
        </w:rPr>
        <w:t xml:space="preserve">1.2. Планируемые результаты освоения программы детьми дошкольного возраста </w:t>
      </w:r>
    </w:p>
    <w:p w:rsidR="00A911A6" w:rsidRPr="00A911A6" w:rsidRDefault="00A911A6" w:rsidP="00A911A6">
      <w:pPr>
        <w:widowControl w:val="0"/>
        <w:spacing w:after="0" w:line="240" w:lineRule="auto"/>
        <w:jc w:val="both"/>
        <w:rPr>
          <w:rFonts w:ascii="Times New Roman" w:eastAsiaTheme="minorEastAsia" w:hAnsi="Times New Roman" w:cs="Times New Roman"/>
          <w:color w:val="000000"/>
          <w:sz w:val="24"/>
          <w:szCs w:val="24"/>
          <w:lang w:eastAsia="ru-RU"/>
        </w:rPr>
      </w:pPr>
      <w:r w:rsidRPr="00A911A6">
        <w:rPr>
          <w:rFonts w:ascii="Times New Roman" w:eastAsiaTheme="minorEastAsia" w:hAnsi="Times New Roman" w:cs="Times New Roman"/>
          <w:color w:val="000000"/>
          <w:sz w:val="24"/>
          <w:szCs w:val="24"/>
          <w:lang w:eastAsia="ru-RU"/>
        </w:rPr>
        <w:t>Специфика дошкольного возраста (гибкость, пластичность развития ре</w:t>
      </w:r>
      <w:r w:rsidRPr="00A911A6">
        <w:rPr>
          <w:rFonts w:ascii="Times New Roman" w:eastAsiaTheme="minorEastAsia" w:hAnsi="Times New Roman" w:cs="Times New Roman"/>
          <w:color w:val="000000"/>
          <w:sz w:val="24"/>
          <w:szCs w:val="24"/>
          <w:lang w:eastAsia="ru-RU"/>
        </w:rPr>
        <w:softHyphen/>
        <w:t>бенка, высокий разброс вариантов его развития, его непосредственность и непроизвольность) не позволяет требовать от ребенка-дошкольника до</w:t>
      </w:r>
      <w:r w:rsidRPr="00A911A6">
        <w:rPr>
          <w:rFonts w:ascii="Times New Roman" w:eastAsiaTheme="minorEastAsia" w:hAnsi="Times New Roman" w:cs="Times New Roman"/>
          <w:color w:val="000000"/>
          <w:sz w:val="24"/>
          <w:szCs w:val="24"/>
          <w:lang w:eastAsia="ru-RU"/>
        </w:rPr>
        <w:softHyphen/>
        <w:t>стижения конкретных образовательных результатов, поэтому в Федераль</w:t>
      </w:r>
      <w:r w:rsidRPr="00A911A6">
        <w:rPr>
          <w:rFonts w:ascii="Times New Roman" w:eastAsiaTheme="minorEastAsia" w:hAnsi="Times New Roman" w:cs="Times New Roman"/>
          <w:color w:val="000000"/>
          <w:sz w:val="24"/>
          <w:szCs w:val="24"/>
          <w:lang w:eastAsia="ru-RU"/>
        </w:rPr>
        <w:softHyphen/>
        <w:t>ных государственных образовательных стандартах дошкольного образова</w:t>
      </w:r>
      <w:r w:rsidRPr="00A911A6">
        <w:rPr>
          <w:rFonts w:ascii="Times New Roman" w:eastAsiaTheme="minorEastAsia" w:hAnsi="Times New Roman" w:cs="Times New Roman"/>
          <w:color w:val="000000"/>
          <w:sz w:val="24"/>
          <w:szCs w:val="24"/>
          <w:lang w:eastAsia="ru-RU"/>
        </w:rPr>
        <w:softHyphen/>
        <w:t>ния употребляется более корректный термин — «целевые ориентиры».</w:t>
      </w:r>
    </w:p>
    <w:p w:rsidR="00A911A6" w:rsidRPr="00A911A6" w:rsidRDefault="00A911A6" w:rsidP="00A911A6">
      <w:pPr>
        <w:widowControl w:val="0"/>
        <w:spacing w:after="0" w:line="240" w:lineRule="auto"/>
        <w:ind w:firstLine="400"/>
        <w:jc w:val="both"/>
        <w:rPr>
          <w:rFonts w:ascii="Times New Roman" w:eastAsiaTheme="minorEastAsia" w:hAnsi="Times New Roman" w:cs="Times New Roman"/>
          <w:color w:val="000000"/>
          <w:sz w:val="24"/>
          <w:szCs w:val="24"/>
          <w:lang w:eastAsia="ru-RU"/>
        </w:rPr>
      </w:pPr>
      <w:r w:rsidRPr="00A911A6">
        <w:rPr>
          <w:rFonts w:ascii="Times New Roman" w:eastAsiaTheme="minorEastAsia" w:hAnsi="Times New Roman" w:cs="Times New Roman"/>
          <w:color w:val="000000"/>
          <w:sz w:val="24"/>
          <w:szCs w:val="24"/>
          <w:lang w:eastAsia="ru-RU"/>
        </w:rPr>
        <w:t>Ожидаемые образовательные результаты освоения Программы это не то, что ребенок должен освоить в обязательном порядке. Ожидае</w:t>
      </w:r>
      <w:r w:rsidRPr="00A911A6">
        <w:rPr>
          <w:rFonts w:ascii="Times New Roman" w:eastAsiaTheme="minorEastAsia" w:hAnsi="Times New Roman" w:cs="Times New Roman"/>
          <w:color w:val="000000"/>
          <w:sz w:val="24"/>
          <w:szCs w:val="24"/>
          <w:lang w:eastAsia="ru-RU"/>
        </w:rPr>
        <w:softHyphen/>
        <w:t>мые образовательные результаты следует рассматривать как социально-</w:t>
      </w:r>
      <w:r w:rsidRPr="00A911A6">
        <w:rPr>
          <w:rFonts w:ascii="Times New Roman" w:eastAsiaTheme="minorEastAsia" w:hAnsi="Times New Roman" w:cs="Times New Roman"/>
          <w:color w:val="000000"/>
          <w:sz w:val="24"/>
          <w:szCs w:val="24"/>
          <w:lang w:eastAsia="ru-RU"/>
        </w:rPr>
        <w:softHyphen/>
        <w:t>нормативные возрастные характеристики возможных достижений ребенка, как целевые ориентиры для педагогов и родителей, обозначаю</w:t>
      </w:r>
      <w:r w:rsidRPr="00A911A6">
        <w:rPr>
          <w:rFonts w:ascii="Times New Roman" w:eastAsiaTheme="minorEastAsia" w:hAnsi="Times New Roman" w:cs="Times New Roman"/>
          <w:color w:val="000000"/>
          <w:sz w:val="24"/>
          <w:szCs w:val="24"/>
          <w:lang w:eastAsia="ru-RU"/>
        </w:rPr>
        <w:softHyphen/>
        <w:t>щие направленность воспитательной деятельности взрослых.</w:t>
      </w:r>
    </w:p>
    <w:p w:rsidR="00A911A6" w:rsidRPr="00A911A6" w:rsidRDefault="00A911A6" w:rsidP="00A911A6">
      <w:pPr>
        <w:widowControl w:val="0"/>
        <w:spacing w:after="0" w:line="240" w:lineRule="auto"/>
        <w:ind w:firstLine="400"/>
        <w:jc w:val="both"/>
        <w:rPr>
          <w:rFonts w:ascii="Times New Roman" w:eastAsiaTheme="minorEastAsia" w:hAnsi="Times New Roman" w:cs="Times New Roman"/>
          <w:color w:val="000000"/>
          <w:sz w:val="24"/>
          <w:szCs w:val="24"/>
          <w:lang w:eastAsia="ru-RU"/>
        </w:rPr>
      </w:pPr>
      <w:r w:rsidRPr="00A911A6">
        <w:rPr>
          <w:rFonts w:ascii="Times New Roman" w:eastAsiaTheme="minorEastAsia" w:hAnsi="Times New Roman" w:cs="Times New Roman"/>
          <w:color w:val="000000"/>
          <w:sz w:val="24"/>
          <w:szCs w:val="24"/>
          <w:lang w:eastAsia="ru-RU"/>
        </w:rPr>
        <w:t>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w:t>
      </w:r>
      <w:r w:rsidRPr="00A911A6">
        <w:rPr>
          <w:rFonts w:ascii="Times New Roman" w:eastAsiaTheme="minorEastAsia" w:hAnsi="Times New Roman" w:cs="Times New Roman"/>
          <w:color w:val="000000"/>
          <w:sz w:val="24"/>
          <w:szCs w:val="24"/>
          <w:lang w:eastAsia="ru-RU"/>
        </w:rPr>
        <w:softHyphen/>
        <w:t>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w:t>
      </w:r>
      <w:r w:rsidRPr="00A911A6">
        <w:rPr>
          <w:rFonts w:ascii="Times New Roman" w:eastAsiaTheme="minorEastAsia" w:hAnsi="Times New Roman" w:cs="Times New Roman"/>
          <w:color w:val="000000"/>
          <w:sz w:val="24"/>
          <w:szCs w:val="24"/>
          <w:lang w:eastAsia="ru-RU"/>
        </w:rPr>
        <w:softHyphen/>
        <w:t>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rsidR="00A911A6" w:rsidRPr="00A911A6" w:rsidRDefault="00A911A6" w:rsidP="00A911A6">
      <w:pPr>
        <w:widowControl w:val="0"/>
        <w:spacing w:after="0" w:line="240" w:lineRule="auto"/>
        <w:ind w:firstLine="400"/>
        <w:jc w:val="both"/>
        <w:rPr>
          <w:rFonts w:ascii="Times New Roman" w:eastAsiaTheme="minorEastAsia" w:hAnsi="Times New Roman" w:cs="Times New Roman"/>
          <w:color w:val="000000"/>
          <w:sz w:val="24"/>
          <w:szCs w:val="24"/>
          <w:lang w:eastAsia="ru-RU"/>
        </w:rPr>
      </w:pPr>
      <w:r w:rsidRPr="00A911A6">
        <w:rPr>
          <w:rFonts w:ascii="Times New Roman" w:eastAsiaTheme="minorEastAsia" w:hAnsi="Times New Roman" w:cs="Times New Roman"/>
          <w:color w:val="000000"/>
          <w:sz w:val="24"/>
          <w:szCs w:val="24"/>
          <w:lang w:eastAsia="ru-RU"/>
        </w:rPr>
        <w:t>Целевые ориентиры, обозначенные в ФГОС ДО, являются общими для всего образовательного пространства Российской Федерации, одна</w:t>
      </w:r>
      <w:r w:rsidRPr="00A911A6">
        <w:rPr>
          <w:rFonts w:ascii="Times New Roman" w:eastAsiaTheme="minorEastAsia" w:hAnsi="Times New Roman" w:cs="Times New Roman"/>
          <w:color w:val="000000"/>
          <w:sz w:val="24"/>
          <w:szCs w:val="24"/>
          <w:lang w:eastAsia="ru-RU"/>
        </w:rPr>
        <w:softHyphen/>
        <w:t>ко каждая из примерных программ имеет свои отличительные особен</w:t>
      </w:r>
      <w:r w:rsidRPr="00A911A6">
        <w:rPr>
          <w:rFonts w:ascii="Times New Roman" w:eastAsiaTheme="minorEastAsia" w:hAnsi="Times New Roman" w:cs="Times New Roman"/>
          <w:color w:val="000000"/>
          <w:sz w:val="24"/>
          <w:szCs w:val="24"/>
          <w:lang w:eastAsia="ru-RU"/>
        </w:rPr>
        <w:softHyphen/>
        <w:t>ности, свои приоритеты, целевые ориентиры, которые не противоречат ФГОС ДО, но могут углублять и дополнять его требования.</w:t>
      </w:r>
    </w:p>
    <w:p w:rsidR="00A911A6" w:rsidRPr="00A911A6" w:rsidRDefault="00A911A6" w:rsidP="00A911A6">
      <w:pPr>
        <w:widowControl w:val="0"/>
        <w:spacing w:after="0" w:line="240" w:lineRule="auto"/>
        <w:ind w:firstLine="400"/>
        <w:jc w:val="both"/>
        <w:rPr>
          <w:rFonts w:ascii="Times New Roman" w:eastAsiaTheme="minorEastAsia" w:hAnsi="Times New Roman" w:cs="Times New Roman"/>
          <w:color w:val="000000"/>
          <w:sz w:val="24"/>
          <w:szCs w:val="24"/>
          <w:lang w:eastAsia="ru-RU"/>
        </w:rPr>
      </w:pPr>
      <w:r w:rsidRPr="00A911A6">
        <w:rPr>
          <w:rFonts w:ascii="Times New Roman" w:eastAsiaTheme="minorEastAsia" w:hAnsi="Times New Roman" w:cs="Times New Roman"/>
          <w:color w:val="000000"/>
          <w:sz w:val="24"/>
          <w:szCs w:val="24"/>
          <w:lang w:eastAsia="ru-RU"/>
        </w:rPr>
        <w:t>Таким образом, ожидаемые образовательные результаты (целе</w:t>
      </w:r>
      <w:r w:rsidRPr="00A911A6">
        <w:rPr>
          <w:rFonts w:ascii="Times New Roman" w:eastAsiaTheme="minorEastAsia" w:hAnsi="Times New Roman" w:cs="Times New Roman"/>
          <w:color w:val="000000"/>
          <w:sz w:val="24"/>
          <w:szCs w:val="24"/>
          <w:lang w:eastAsia="ru-RU"/>
        </w:rPr>
        <w:softHyphen/>
        <w:t>вые ориентиры) Программы базируются на ФГОС ДО и целях и задачах, обозначенных в Программе.</w:t>
      </w:r>
    </w:p>
    <w:p w:rsidR="00295E54" w:rsidRPr="00FB44A3" w:rsidRDefault="00FB44A3" w:rsidP="00FB44A3">
      <w:pPr>
        <w:pStyle w:val="a5"/>
        <w:rPr>
          <w:rFonts w:ascii="Times New Roman" w:hAnsi="Times New Roman" w:cs="Times New Roman"/>
          <w:sz w:val="24"/>
          <w:szCs w:val="24"/>
        </w:rPr>
      </w:pPr>
      <w:r w:rsidRPr="00FB44A3">
        <w:rPr>
          <w:rFonts w:ascii="Times New Roman" w:hAnsi="Times New Roman" w:cs="Times New Roman"/>
          <w:b/>
          <w:sz w:val="24"/>
          <w:szCs w:val="24"/>
        </w:rPr>
        <w:t>1.2</w:t>
      </w:r>
      <w:r w:rsidRPr="00FB44A3">
        <w:rPr>
          <w:rFonts w:ascii="Times New Roman" w:hAnsi="Times New Roman" w:cs="Times New Roman"/>
          <w:sz w:val="24"/>
          <w:szCs w:val="24"/>
        </w:rPr>
        <w:t xml:space="preserve"> Положительными результатами воспитательно-образовательной работы можно считать участие воспитанников детского сада в разных конкурсах. На протяжении последних трех лет воспитанники детского сада принимают активное участие в городских и районных конкурсах</w:t>
      </w:r>
    </w:p>
    <w:p w:rsidR="00295E54" w:rsidRPr="00295E54" w:rsidRDefault="00295E54" w:rsidP="00295E54">
      <w:pPr>
        <w:pStyle w:val="a5"/>
        <w:rPr>
          <w:rFonts w:ascii="Times New Roman" w:hAnsi="Times New Roman" w:cs="Times New Roman"/>
          <w:sz w:val="24"/>
          <w:szCs w:val="24"/>
        </w:rPr>
      </w:pPr>
    </w:p>
    <w:p w:rsidR="000968A4" w:rsidRDefault="000968A4" w:rsidP="00FB44A3">
      <w:pPr>
        <w:spacing w:after="200" w:line="276" w:lineRule="auto"/>
        <w:jc w:val="center"/>
        <w:rPr>
          <w:rFonts w:ascii="Times New Roman" w:hAnsi="Times New Roman" w:cs="Times New Roman"/>
          <w:b/>
          <w:sz w:val="24"/>
          <w:szCs w:val="24"/>
        </w:rPr>
      </w:pPr>
    </w:p>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Конкурсная деятельность</w:t>
      </w:r>
    </w:p>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 xml:space="preserve"> воспитанников МБДОУдетский сад № 75 за 2020-2021 уч.г.</w:t>
      </w:r>
    </w:p>
    <w:tbl>
      <w:tblPr>
        <w:tblStyle w:val="a4"/>
        <w:tblW w:w="0" w:type="auto"/>
        <w:tblLayout w:type="fixed"/>
        <w:tblLook w:val="04A0" w:firstRow="1" w:lastRow="0" w:firstColumn="1" w:lastColumn="0" w:noHBand="0" w:noVBand="1"/>
      </w:tblPr>
      <w:tblGrid>
        <w:gridCol w:w="2547"/>
        <w:gridCol w:w="2835"/>
        <w:gridCol w:w="2551"/>
        <w:gridCol w:w="2977"/>
        <w:gridCol w:w="2410"/>
        <w:gridCol w:w="2268"/>
      </w:tblGrid>
      <w:tr w:rsidR="00FB44A3" w:rsidRPr="00FB44A3" w:rsidTr="00FB44A3">
        <w:tc>
          <w:tcPr>
            <w:tcW w:w="5382" w:type="dxa"/>
            <w:gridSpan w:val="2"/>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lastRenderedPageBreak/>
              <w:t>Международные</w:t>
            </w:r>
          </w:p>
        </w:tc>
        <w:tc>
          <w:tcPr>
            <w:tcW w:w="5528" w:type="dxa"/>
            <w:gridSpan w:val="2"/>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Всероссийские</w:t>
            </w:r>
          </w:p>
        </w:tc>
        <w:tc>
          <w:tcPr>
            <w:tcW w:w="4678" w:type="dxa"/>
            <w:gridSpan w:val="2"/>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Городские</w:t>
            </w:r>
          </w:p>
        </w:tc>
      </w:tr>
      <w:tr w:rsidR="00FB44A3" w:rsidRPr="00FB44A3" w:rsidTr="00FB44A3">
        <w:tc>
          <w:tcPr>
            <w:tcW w:w="2547" w:type="dxa"/>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Название конкурса</w:t>
            </w:r>
          </w:p>
        </w:tc>
        <w:tc>
          <w:tcPr>
            <w:tcW w:w="2835" w:type="dxa"/>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Результативность</w:t>
            </w:r>
          </w:p>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авторы</w:t>
            </w:r>
          </w:p>
        </w:tc>
        <w:tc>
          <w:tcPr>
            <w:tcW w:w="2551" w:type="dxa"/>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Название конкурса</w:t>
            </w:r>
          </w:p>
        </w:tc>
        <w:tc>
          <w:tcPr>
            <w:tcW w:w="2977" w:type="dxa"/>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Результативность</w:t>
            </w:r>
          </w:p>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авторы</w:t>
            </w:r>
          </w:p>
        </w:tc>
        <w:tc>
          <w:tcPr>
            <w:tcW w:w="2410" w:type="dxa"/>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Название конкурса</w:t>
            </w:r>
          </w:p>
        </w:tc>
        <w:tc>
          <w:tcPr>
            <w:tcW w:w="2268" w:type="dxa"/>
          </w:tcPr>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Результативность</w:t>
            </w:r>
          </w:p>
          <w:p w:rsidR="00FB44A3" w:rsidRPr="00FB44A3" w:rsidRDefault="00FB44A3" w:rsidP="00FB44A3">
            <w:pPr>
              <w:spacing w:after="200" w:line="276" w:lineRule="auto"/>
              <w:jc w:val="center"/>
              <w:rPr>
                <w:rFonts w:ascii="Times New Roman" w:hAnsi="Times New Roman" w:cs="Times New Roman"/>
                <w:b/>
                <w:sz w:val="24"/>
                <w:szCs w:val="24"/>
              </w:rPr>
            </w:pPr>
            <w:r w:rsidRPr="00FB44A3">
              <w:rPr>
                <w:rFonts w:ascii="Times New Roman" w:hAnsi="Times New Roman" w:cs="Times New Roman"/>
                <w:b/>
                <w:sz w:val="24"/>
                <w:szCs w:val="24"/>
              </w:rPr>
              <w:t>авторы</w:t>
            </w:r>
          </w:p>
        </w:tc>
      </w:tr>
      <w:tr w:rsidR="00FB44A3" w:rsidRPr="00FB44A3" w:rsidTr="00FB44A3">
        <w:tc>
          <w:tcPr>
            <w:tcW w:w="2547" w:type="dxa"/>
          </w:tcPr>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lang w:val="en-US"/>
              </w:rPr>
              <w:t>II</w:t>
            </w:r>
            <w:r w:rsidRPr="00FB44A3">
              <w:rPr>
                <w:rFonts w:ascii="Times New Roman" w:hAnsi="Times New Roman" w:cs="Times New Roman"/>
                <w:sz w:val="24"/>
                <w:szCs w:val="24"/>
              </w:rPr>
              <w:t xml:space="preserve"> Международный  конкурс творческих работ « У ПДД каникул нет!» 02.10.2020.</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Международный конкурс для детей по воспитанию гражданственности и патриотизма « Под Российским  флагом»</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Международный творческий конкурс « Осенние фантазии» (портал Совушка»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Международная тематическая олимпиада для детей </w:t>
            </w:r>
            <w:r w:rsidRPr="00FB44A3">
              <w:rPr>
                <w:rFonts w:ascii="Times New Roman" w:hAnsi="Times New Roman" w:cs="Times New Roman"/>
                <w:sz w:val="24"/>
                <w:szCs w:val="24"/>
              </w:rPr>
              <w:lastRenderedPageBreak/>
              <w:t>дошкольного возраста СОВОЛОМП-ОНЛАЙН  « Леголэнд» (портал Совушка»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Международный творческий конкурс</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Поделок из природного материала « Необычное в обычном»</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Международный конкурс чтецов « Прекрасен мир любовью материнской…» посвященного Дню матери</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Международная викторина для детей дошкольного возраста « Птицы России» </w:t>
            </w:r>
          </w:p>
        </w:tc>
        <w:tc>
          <w:tcPr>
            <w:tcW w:w="2835" w:type="dxa"/>
          </w:tcPr>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lastRenderedPageBreak/>
              <w:t>3 место</w:t>
            </w:r>
            <w:r w:rsidRPr="00FB44A3">
              <w:rPr>
                <w:rFonts w:ascii="Times New Roman" w:hAnsi="Times New Roman" w:cs="Times New Roman"/>
                <w:sz w:val="24"/>
                <w:szCs w:val="24"/>
              </w:rPr>
              <w:t xml:space="preserve"> Старшая группа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Морячки»</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t xml:space="preserve">Лауреаты </w:t>
            </w:r>
            <w:r w:rsidRPr="00FB44A3">
              <w:rPr>
                <w:rFonts w:ascii="Times New Roman" w:hAnsi="Times New Roman" w:cs="Times New Roman"/>
                <w:b/>
                <w:sz w:val="24"/>
                <w:szCs w:val="24"/>
                <w:lang w:val="en-US"/>
              </w:rPr>
              <w:t>III</w:t>
            </w:r>
            <w:r w:rsidRPr="00FB44A3">
              <w:rPr>
                <w:rFonts w:ascii="Times New Roman" w:hAnsi="Times New Roman" w:cs="Times New Roman"/>
                <w:b/>
                <w:sz w:val="24"/>
                <w:szCs w:val="24"/>
              </w:rPr>
              <w:t xml:space="preserve"> степени</w:t>
            </w:r>
            <w:r w:rsidRPr="00FB44A3">
              <w:rPr>
                <w:rFonts w:ascii="Times New Roman" w:hAnsi="Times New Roman" w:cs="Times New Roman"/>
                <w:sz w:val="24"/>
                <w:szCs w:val="24"/>
              </w:rPr>
              <w:t xml:space="preserve"> Старшая группа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Морячки»</w:t>
            </w:r>
          </w:p>
          <w:p w:rsidR="00FB44A3" w:rsidRPr="00FB44A3" w:rsidRDefault="00FB44A3" w:rsidP="00FB44A3">
            <w:pPr>
              <w:spacing w:after="200" w:line="276" w:lineRule="auto"/>
            </w:pPr>
          </w:p>
          <w:p w:rsidR="00FB44A3" w:rsidRPr="00FB44A3" w:rsidRDefault="00FB44A3" w:rsidP="00FB44A3">
            <w:pPr>
              <w:spacing w:after="200" w:line="276" w:lineRule="auto"/>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Диплом 1 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Айвазян Артем</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Береснева Олеся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Плугатырь Катя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Кошка Александра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Шабанова Алена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Серопян София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Чернова Кира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t xml:space="preserve">Диплом 1 </w:t>
            </w:r>
            <w:r w:rsidRPr="00FB44A3">
              <w:rPr>
                <w:rFonts w:ascii="Times New Roman" w:hAnsi="Times New Roman" w:cs="Times New Roman"/>
                <w:sz w:val="24"/>
                <w:szCs w:val="24"/>
              </w:rPr>
              <w:t>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Плугатырь Катя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t>Диплом 2</w:t>
            </w:r>
            <w:r w:rsidRPr="00FB44A3">
              <w:rPr>
                <w:rFonts w:ascii="Times New Roman" w:hAnsi="Times New Roman" w:cs="Times New Roman"/>
                <w:sz w:val="24"/>
                <w:szCs w:val="24"/>
              </w:rPr>
              <w:t xml:space="preserve"> 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Лагзян Арем</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Волкова Васелиса</w:t>
            </w: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Диплом 3</w:t>
            </w: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Айвазян Артем</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Лауреат 2 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Козлов Артем</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старшая гр.4)</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Лауреат 1 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Форковец Маргарита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подготовительная № 5)</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t>Диплом 1 степени</w:t>
            </w:r>
            <w:r w:rsidRPr="00FB44A3">
              <w:rPr>
                <w:rFonts w:ascii="Times New Roman" w:hAnsi="Times New Roman" w:cs="Times New Roman"/>
                <w:sz w:val="24"/>
                <w:szCs w:val="24"/>
              </w:rPr>
              <w:t xml:space="preserve"> Чувашов Артем</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 Айвазян Армен</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Айвазян Артем</w:t>
            </w:r>
          </w:p>
        </w:tc>
        <w:tc>
          <w:tcPr>
            <w:tcW w:w="2551" w:type="dxa"/>
          </w:tcPr>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lastRenderedPageBreak/>
              <w:t xml:space="preserve">Всероссийский творческий конкурс на тему осени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Настала осень золотая»</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Всероссийский творческий конкурс на тему осени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Настала осень золотая»</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Всероссийский творческий конкурс на тему осени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Настала осень золотая»</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lastRenderedPageBreak/>
              <w:t>Всероссийские викторины Ориентир развития»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Правила дорожного движения»</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Всероссийские викторины Ориентир развития»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Звуки музыкальных инструментов»</w:t>
            </w:r>
          </w:p>
          <w:p w:rsidR="00FB44A3" w:rsidRPr="00FB44A3" w:rsidRDefault="00FB44A3" w:rsidP="00FB44A3">
            <w:pPr>
              <w:jc w:val="right"/>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Всероссийские викторины Ориентир развития»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«Цветной мир вокруг нас»</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Всероссийские викторины Ориентир развития»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«Мир геометрических фигур»</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Всероссийские викторины Ориентир развития»</w:t>
            </w:r>
          </w:p>
          <w:p w:rsidR="00FB44A3" w:rsidRPr="00FB44A3" w:rsidRDefault="00FB44A3" w:rsidP="00FB44A3">
            <w:pPr>
              <w:tabs>
                <w:tab w:val="left" w:pos="240"/>
              </w:tabs>
              <w:rPr>
                <w:rFonts w:ascii="Times New Roman" w:hAnsi="Times New Roman" w:cs="Times New Roman"/>
                <w:sz w:val="24"/>
                <w:szCs w:val="24"/>
              </w:rPr>
            </w:pPr>
            <w:r w:rsidRPr="00FB44A3">
              <w:rPr>
                <w:rFonts w:ascii="Times New Roman" w:hAnsi="Times New Roman" w:cs="Times New Roman"/>
                <w:sz w:val="24"/>
                <w:szCs w:val="24"/>
              </w:rPr>
              <w:tab/>
              <w:t>«Овощные загадки»</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Всероссийские викторины Ориентир развития»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«Как говорят животные»</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Всероссийский конкурс для детей по </w:t>
            </w:r>
            <w:r w:rsidRPr="00FB44A3">
              <w:rPr>
                <w:rFonts w:ascii="Times New Roman" w:hAnsi="Times New Roman" w:cs="Times New Roman"/>
                <w:sz w:val="24"/>
                <w:szCs w:val="24"/>
              </w:rPr>
              <w:lastRenderedPageBreak/>
              <w:t>безопасности дорожного движения « Безопасный маршрут»</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Всероссийский творческий конкурс на тему осени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 Настала осень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золотая»</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lang w:val="en-US"/>
              </w:rPr>
              <w:t>IY</w:t>
            </w:r>
            <w:r w:rsidRPr="00FB44A3">
              <w:rPr>
                <w:rFonts w:ascii="Times New Roman" w:hAnsi="Times New Roman" w:cs="Times New Roman"/>
                <w:sz w:val="24"/>
                <w:szCs w:val="24"/>
              </w:rPr>
              <w:t xml:space="preserve"> Всероссийский конкурс рисунков по ПДД</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Новый дорожный знак глазами детей»</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Всероссийский творческий конкурс поделок из природного материала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Осенняя сказка»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lang w:val="en-US"/>
              </w:rPr>
              <w:lastRenderedPageBreak/>
              <w:t>III</w:t>
            </w:r>
            <w:r w:rsidRPr="00FB44A3">
              <w:rPr>
                <w:rFonts w:ascii="Times New Roman" w:hAnsi="Times New Roman" w:cs="Times New Roman"/>
                <w:sz w:val="24"/>
                <w:szCs w:val="24"/>
              </w:rPr>
              <w:t xml:space="preserve"> Всероссийский конкурс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Ты гений» ( плакат « Стоп короновирус»)</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Межрегиональный конкурс посвященный Дню народного единства « Вместе в едином строю» ( хореография)</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Межрегиональный конкурс посвященный Дню</w:t>
            </w:r>
            <w:r w:rsidR="003C2CB9">
              <w:rPr>
                <w:rFonts w:ascii="Times New Roman" w:hAnsi="Times New Roman" w:cs="Times New Roman"/>
                <w:sz w:val="24"/>
                <w:szCs w:val="24"/>
              </w:rPr>
              <w:t xml:space="preserve"> народного единства «</w:t>
            </w:r>
            <w:r w:rsidRPr="00FB44A3">
              <w:rPr>
                <w:rFonts w:ascii="Times New Roman" w:hAnsi="Times New Roman" w:cs="Times New Roman"/>
                <w:sz w:val="24"/>
                <w:szCs w:val="24"/>
              </w:rPr>
              <w:t>Вместе в едином строю» (Театральноетвор</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чество)</w:t>
            </w:r>
          </w:p>
          <w:p w:rsidR="00FB44A3" w:rsidRPr="00FB44A3" w:rsidRDefault="00FB44A3" w:rsidP="00FB44A3">
            <w:pPr>
              <w:rPr>
                <w:rFonts w:ascii="Times New Roman" w:hAnsi="Times New Roman" w:cs="Times New Roman"/>
                <w:sz w:val="24"/>
                <w:szCs w:val="24"/>
              </w:rPr>
            </w:pPr>
          </w:p>
          <w:p w:rsidR="00FB44A3" w:rsidRPr="00FB44A3" w:rsidRDefault="003C2CB9" w:rsidP="00FB44A3">
            <w:pPr>
              <w:rPr>
                <w:rFonts w:ascii="Times New Roman" w:hAnsi="Times New Roman" w:cs="Times New Roman"/>
                <w:sz w:val="24"/>
                <w:szCs w:val="24"/>
              </w:rPr>
            </w:pPr>
            <w:r>
              <w:rPr>
                <w:rFonts w:ascii="Times New Roman" w:hAnsi="Times New Roman" w:cs="Times New Roman"/>
                <w:sz w:val="24"/>
                <w:szCs w:val="24"/>
              </w:rPr>
              <w:t>4 Всероссийский конкурс с «</w:t>
            </w:r>
            <w:r w:rsidR="00FB44A3" w:rsidRPr="00FB44A3">
              <w:rPr>
                <w:rFonts w:ascii="Times New Roman" w:hAnsi="Times New Roman" w:cs="Times New Roman"/>
                <w:sz w:val="24"/>
                <w:szCs w:val="24"/>
              </w:rPr>
              <w:t>Супер-мамой» мы изучаем ПДД</w:t>
            </w:r>
          </w:p>
          <w:p w:rsidR="00FB44A3" w:rsidRPr="00FB44A3" w:rsidRDefault="00FB44A3" w:rsidP="00FB44A3">
            <w:pPr>
              <w:rPr>
                <w:rFonts w:ascii="Times New Roman" w:hAnsi="Times New Roman" w:cs="Times New Roman"/>
                <w:sz w:val="24"/>
                <w:szCs w:val="24"/>
              </w:rPr>
            </w:pPr>
          </w:p>
        </w:tc>
        <w:tc>
          <w:tcPr>
            <w:tcW w:w="2977" w:type="dxa"/>
          </w:tcPr>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lastRenderedPageBreak/>
              <w:t xml:space="preserve">Лауреаты </w:t>
            </w:r>
            <w:r w:rsidRPr="00FB44A3">
              <w:rPr>
                <w:rFonts w:ascii="Times New Roman" w:hAnsi="Times New Roman" w:cs="Times New Roman"/>
                <w:b/>
                <w:sz w:val="24"/>
                <w:szCs w:val="24"/>
                <w:lang w:val="en-US"/>
              </w:rPr>
              <w:t>I</w:t>
            </w:r>
            <w:r w:rsidRPr="00FB44A3">
              <w:rPr>
                <w:rFonts w:ascii="Times New Roman" w:hAnsi="Times New Roman" w:cs="Times New Roman"/>
                <w:b/>
                <w:sz w:val="24"/>
                <w:szCs w:val="24"/>
              </w:rPr>
              <w:t xml:space="preserve"> степени</w:t>
            </w:r>
            <w:r w:rsidRPr="00FB44A3">
              <w:rPr>
                <w:rFonts w:ascii="Times New Roman" w:hAnsi="Times New Roman" w:cs="Times New Roman"/>
                <w:sz w:val="24"/>
                <w:szCs w:val="24"/>
              </w:rPr>
              <w:t xml:space="preserve"> Подготовительная группа « Колокольчики»</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b/>
                <w:sz w:val="24"/>
                <w:szCs w:val="24"/>
              </w:rPr>
              <w:t xml:space="preserve">Лауреаты </w:t>
            </w:r>
            <w:r w:rsidRPr="00FB44A3">
              <w:rPr>
                <w:rFonts w:ascii="Times New Roman" w:hAnsi="Times New Roman" w:cs="Times New Roman"/>
                <w:b/>
                <w:sz w:val="24"/>
                <w:szCs w:val="24"/>
                <w:lang w:val="en-US"/>
              </w:rPr>
              <w:t>I</w:t>
            </w:r>
            <w:r w:rsidRPr="00FB44A3">
              <w:rPr>
                <w:rFonts w:ascii="Times New Roman" w:hAnsi="Times New Roman" w:cs="Times New Roman"/>
                <w:b/>
                <w:sz w:val="24"/>
                <w:szCs w:val="24"/>
              </w:rPr>
              <w:t xml:space="preserve"> степени</w:t>
            </w:r>
            <w:r w:rsidRPr="00FB44A3">
              <w:rPr>
                <w:rFonts w:ascii="Times New Roman" w:hAnsi="Times New Roman" w:cs="Times New Roman"/>
                <w:sz w:val="24"/>
                <w:szCs w:val="24"/>
              </w:rPr>
              <w:t xml:space="preserve"> Подготовительная группа « Непоседы»</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Гулян Мартин;</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Лелюк</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Ксения;</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Целых Игнат;</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Герасимова Варвара;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Герасимова Василиса;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Маркова Ева;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Васянин Герман</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Лауреаты 1 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Старшая группа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Морячки»</w:t>
            </w:r>
          </w:p>
          <w:p w:rsidR="00FB44A3" w:rsidRPr="00FB44A3" w:rsidRDefault="00FB44A3" w:rsidP="00FB44A3">
            <w:pPr>
              <w:tabs>
                <w:tab w:val="left" w:pos="1395"/>
              </w:tabs>
              <w:spacing w:after="200" w:line="276" w:lineRule="auto"/>
            </w:pPr>
            <w:r w:rsidRPr="00FB44A3">
              <w:tab/>
            </w: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Козлов Артем</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Тасаков Сергей</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Борисов Арсений</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Гулян Шамир</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Девидзе Давид</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Гулян Шамир</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Галустян Рузана</w:t>
            </w:r>
          </w:p>
          <w:p w:rsidR="00FB44A3" w:rsidRPr="00FB44A3" w:rsidRDefault="00FB44A3" w:rsidP="00FB44A3"/>
          <w:p w:rsidR="00FB44A3" w:rsidRPr="00FB44A3" w:rsidRDefault="00FB44A3" w:rsidP="00FB44A3"/>
          <w:p w:rsidR="00FB44A3" w:rsidRPr="00FB44A3" w:rsidRDefault="00FB44A3" w:rsidP="00FB44A3"/>
          <w:p w:rsidR="00FB44A3" w:rsidRPr="00FB44A3" w:rsidRDefault="00FB44A3" w:rsidP="00FB44A3"/>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Сапоникова Ева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Абляев Гирей</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Савка Александра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Гурин Андрей</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Лауреаты 2 степени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Коллективная работа группы </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Теремок» № 1</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 xml:space="preserve">Лауреат </w:t>
            </w:r>
            <w:r w:rsidRPr="00FB44A3">
              <w:rPr>
                <w:rFonts w:ascii="Times New Roman" w:hAnsi="Times New Roman" w:cs="Times New Roman"/>
                <w:b/>
                <w:sz w:val="24"/>
                <w:szCs w:val="24"/>
                <w:lang w:val="en-US"/>
              </w:rPr>
              <w:t>I</w:t>
            </w:r>
            <w:r w:rsidRPr="00FB44A3">
              <w:rPr>
                <w:rFonts w:ascii="Times New Roman" w:hAnsi="Times New Roman" w:cs="Times New Roman"/>
                <w:b/>
                <w:sz w:val="24"/>
                <w:szCs w:val="24"/>
              </w:rPr>
              <w:t xml:space="preserve"> степени</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lastRenderedPageBreak/>
              <w:t>Группа № 1</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Якимов Тигран</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Васянин Егор</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Варнавская Анна</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Миков Иван</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Сныткин Кирилл</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Пилипенко Демид</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Сатаров Ярослав</w:t>
            </w: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Фарковец Маргарита</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xml:space="preserve">     Ширшов Кирилл</w:t>
            </w: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 xml:space="preserve"> Участники</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Целых Игнат, Маркова Ева, Васянин Герман, Лелюк Ксения</w:t>
            </w:r>
          </w:p>
          <w:p w:rsidR="00FB44A3" w:rsidRPr="00FB44A3" w:rsidRDefault="00FB44A3" w:rsidP="00FB44A3">
            <w:pPr>
              <w:jc w:val="center"/>
              <w:rPr>
                <w:rFonts w:ascii="Times New Roman" w:hAnsi="Times New Roman" w:cs="Times New Roman"/>
                <w:sz w:val="24"/>
                <w:szCs w:val="24"/>
              </w:rPr>
            </w:pPr>
          </w:p>
          <w:p w:rsidR="00FB44A3" w:rsidRPr="00FB44A3" w:rsidRDefault="00FB44A3" w:rsidP="00200B01">
            <w:pPr>
              <w:numPr>
                <w:ilvl w:val="0"/>
                <w:numId w:val="48"/>
              </w:numPr>
              <w:jc w:val="center"/>
              <w:rPr>
                <w:rFonts w:ascii="Times New Roman" w:hAnsi="Times New Roman" w:cs="Times New Roman"/>
                <w:b/>
                <w:sz w:val="24"/>
                <w:szCs w:val="24"/>
              </w:rPr>
            </w:pPr>
            <w:r w:rsidRPr="00FB44A3">
              <w:rPr>
                <w:rFonts w:ascii="Times New Roman" w:hAnsi="Times New Roman" w:cs="Times New Roman"/>
                <w:b/>
                <w:sz w:val="24"/>
                <w:szCs w:val="24"/>
              </w:rPr>
              <w:t>место</w:t>
            </w:r>
          </w:p>
          <w:p w:rsidR="00FB44A3" w:rsidRPr="00FB44A3" w:rsidRDefault="00FB44A3" w:rsidP="00FB44A3">
            <w:pPr>
              <w:jc w:val="both"/>
              <w:rPr>
                <w:rFonts w:ascii="Times New Roman" w:hAnsi="Times New Roman" w:cs="Times New Roman"/>
                <w:b/>
                <w:sz w:val="24"/>
                <w:szCs w:val="24"/>
              </w:rPr>
            </w:pPr>
            <w:r w:rsidRPr="00FB44A3">
              <w:rPr>
                <w:rFonts w:ascii="Times New Roman" w:hAnsi="Times New Roman" w:cs="Times New Roman"/>
                <w:b/>
                <w:sz w:val="24"/>
                <w:szCs w:val="24"/>
              </w:rPr>
              <w:t>Овчаренко Ольга</w:t>
            </w:r>
          </w:p>
          <w:p w:rsidR="00FB44A3" w:rsidRPr="00FB44A3" w:rsidRDefault="00FB44A3" w:rsidP="00FB44A3">
            <w:pPr>
              <w:jc w:val="both"/>
              <w:rPr>
                <w:rFonts w:ascii="Times New Roman" w:hAnsi="Times New Roman" w:cs="Times New Roman"/>
                <w:sz w:val="24"/>
                <w:szCs w:val="24"/>
              </w:rPr>
            </w:pPr>
            <w:r w:rsidRPr="00FB44A3">
              <w:rPr>
                <w:rFonts w:ascii="Times New Roman" w:hAnsi="Times New Roman" w:cs="Times New Roman"/>
                <w:b/>
                <w:sz w:val="24"/>
                <w:szCs w:val="24"/>
              </w:rPr>
              <w:t xml:space="preserve">  </w:t>
            </w:r>
            <w:r w:rsidRPr="00FB44A3">
              <w:rPr>
                <w:rFonts w:ascii="Times New Roman" w:hAnsi="Times New Roman" w:cs="Times New Roman"/>
                <w:sz w:val="24"/>
                <w:szCs w:val="24"/>
              </w:rPr>
              <w:t>(Старшая группа № 4)</w:t>
            </w: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Диплом 1 степени</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Асеев Александр</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 старшая гр.4)</w:t>
            </w: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Лауреаты 2 степени</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Коллектив « Ивушка»</w:t>
            </w: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Лауреат 2 степени</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Маркова Ева</w:t>
            </w: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sz w:val="24"/>
                <w:szCs w:val="24"/>
              </w:rPr>
            </w:pPr>
          </w:p>
          <w:p w:rsidR="00FB44A3" w:rsidRPr="00FB44A3" w:rsidRDefault="00FB44A3" w:rsidP="00FB44A3">
            <w:pPr>
              <w:jc w:val="center"/>
              <w:rPr>
                <w:rFonts w:ascii="Times New Roman" w:hAnsi="Times New Roman" w:cs="Times New Roman"/>
                <w:b/>
                <w:sz w:val="24"/>
                <w:szCs w:val="24"/>
              </w:rPr>
            </w:pPr>
            <w:r w:rsidRPr="00FB44A3">
              <w:rPr>
                <w:rFonts w:ascii="Times New Roman" w:hAnsi="Times New Roman" w:cs="Times New Roman"/>
                <w:b/>
                <w:sz w:val="24"/>
                <w:szCs w:val="24"/>
              </w:rPr>
              <w:t>1 место</w:t>
            </w:r>
          </w:p>
          <w:p w:rsidR="00FB44A3" w:rsidRPr="00FB44A3" w:rsidRDefault="00FB44A3" w:rsidP="00FB44A3">
            <w:pPr>
              <w:jc w:val="center"/>
              <w:rPr>
                <w:rFonts w:ascii="Times New Roman" w:hAnsi="Times New Roman" w:cs="Times New Roman"/>
                <w:sz w:val="24"/>
                <w:szCs w:val="24"/>
              </w:rPr>
            </w:pPr>
            <w:r w:rsidRPr="00FB44A3">
              <w:rPr>
                <w:rFonts w:ascii="Times New Roman" w:hAnsi="Times New Roman" w:cs="Times New Roman"/>
                <w:sz w:val="24"/>
                <w:szCs w:val="24"/>
              </w:rPr>
              <w:t>Галустян Рузана</w:t>
            </w:r>
          </w:p>
        </w:tc>
        <w:tc>
          <w:tcPr>
            <w:tcW w:w="2410" w:type="dxa"/>
          </w:tcPr>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lastRenderedPageBreak/>
              <w:t>«Живой микрофон»</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Городской фоточелленд</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«Национальный костюм-наследие моего народа»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Городской фоточелленд</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 Окна России»</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Городской «Челленж. Рифмы России»</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Городской фоточелленд</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«Лучший новогодний костюм»</w:t>
            </w:r>
          </w:p>
          <w:p w:rsidR="00FB44A3" w:rsidRPr="00FB44A3" w:rsidRDefault="00FB44A3" w:rsidP="00FB44A3">
            <w:pPr>
              <w:rPr>
                <w:rFonts w:ascii="Times New Roman" w:hAnsi="Times New Roman" w:cs="Times New Roman"/>
                <w:sz w:val="24"/>
                <w:szCs w:val="24"/>
              </w:rPr>
            </w:pPr>
          </w:p>
        </w:tc>
        <w:tc>
          <w:tcPr>
            <w:tcW w:w="2268" w:type="dxa"/>
          </w:tcPr>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участники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Маркова Ева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Победители</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Григорян Аганес</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Победитель</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Гулян Мартин</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Победитель</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Бабурин Никита</w:t>
            </w: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sz w:val="24"/>
                <w:szCs w:val="24"/>
              </w:rPr>
            </w:pP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Победитель</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Фарковец Маргарита</w:t>
            </w:r>
          </w:p>
          <w:p w:rsidR="00FB44A3" w:rsidRPr="00FB44A3" w:rsidRDefault="00FB44A3" w:rsidP="00FB44A3">
            <w:pPr>
              <w:rPr>
                <w:rFonts w:ascii="Times New Roman" w:hAnsi="Times New Roman" w:cs="Times New Roman"/>
                <w:b/>
                <w:sz w:val="24"/>
                <w:szCs w:val="24"/>
              </w:rPr>
            </w:pPr>
            <w:r w:rsidRPr="00FB44A3">
              <w:rPr>
                <w:rFonts w:ascii="Times New Roman" w:hAnsi="Times New Roman" w:cs="Times New Roman"/>
                <w:b/>
                <w:sz w:val="24"/>
                <w:szCs w:val="24"/>
              </w:rPr>
              <w:t>Победитель</w:t>
            </w:r>
          </w:p>
          <w:p w:rsidR="00FB44A3" w:rsidRPr="00FB44A3" w:rsidRDefault="00FB44A3" w:rsidP="00FB44A3">
            <w:pPr>
              <w:rPr>
                <w:rFonts w:ascii="Times New Roman" w:hAnsi="Times New Roman" w:cs="Times New Roman"/>
                <w:sz w:val="24"/>
                <w:szCs w:val="24"/>
              </w:rPr>
            </w:pPr>
            <w:r w:rsidRPr="00FB44A3">
              <w:rPr>
                <w:rFonts w:ascii="Times New Roman" w:hAnsi="Times New Roman" w:cs="Times New Roman"/>
                <w:sz w:val="24"/>
                <w:szCs w:val="24"/>
              </w:rPr>
              <w:t>Группа Бабочки</w:t>
            </w:r>
          </w:p>
        </w:tc>
      </w:tr>
    </w:tbl>
    <w:p w:rsidR="00FB44A3" w:rsidRPr="00FB44A3" w:rsidRDefault="00FB44A3" w:rsidP="00FB44A3">
      <w:pPr>
        <w:spacing w:after="200" w:line="276" w:lineRule="auto"/>
        <w:jc w:val="center"/>
        <w:rPr>
          <w:rFonts w:ascii="Times New Roman" w:hAnsi="Times New Roman" w:cs="Times New Roman"/>
          <w:b/>
          <w:sz w:val="24"/>
          <w:szCs w:val="24"/>
        </w:rPr>
      </w:pPr>
    </w:p>
    <w:p w:rsidR="003C2CB9" w:rsidRPr="00BE1890" w:rsidRDefault="00FB44A3" w:rsidP="00AD6E4C">
      <w:pPr>
        <w:spacing w:after="5" w:line="271" w:lineRule="auto"/>
        <w:ind w:left="364" w:right="355" w:firstLine="708"/>
        <w:jc w:val="both"/>
        <w:rPr>
          <w:rFonts w:ascii="Times New Roman" w:eastAsia="Times New Roman" w:hAnsi="Times New Roman" w:cs="Times New Roman"/>
          <w:color w:val="000000"/>
          <w:sz w:val="24"/>
          <w:lang w:eastAsia="ru-RU"/>
        </w:rPr>
      </w:pPr>
      <w:r w:rsidRPr="00FB44A3">
        <w:rPr>
          <w:rFonts w:ascii="Times New Roman" w:eastAsia="Times New Roman" w:hAnsi="Times New Roman" w:cs="Times New Roman"/>
          <w:color w:val="000000"/>
          <w:sz w:val="24"/>
          <w:lang w:eastAsia="ru-RU"/>
        </w:rPr>
        <w:t xml:space="preserve">Таким образом, в процессе деятельности в полном объеме проведена </w:t>
      </w:r>
      <w:r w:rsidR="003C2CB9">
        <w:rPr>
          <w:rFonts w:ascii="Times New Roman" w:eastAsia="Times New Roman" w:hAnsi="Times New Roman" w:cs="Times New Roman"/>
          <w:color w:val="000000"/>
          <w:sz w:val="24"/>
          <w:lang w:eastAsia="ru-RU"/>
        </w:rPr>
        <w:t xml:space="preserve">огромная работа по реализации образовательных задач ,  </w:t>
      </w:r>
      <w:r w:rsidRPr="00FB44A3">
        <w:rPr>
          <w:rFonts w:ascii="Times New Roman" w:eastAsia="Times New Roman" w:hAnsi="Times New Roman" w:cs="Times New Roman"/>
          <w:color w:val="000000"/>
          <w:sz w:val="24"/>
          <w:lang w:eastAsia="ru-RU"/>
        </w:rPr>
        <w:t>что позволяет двигаться в направлении реализации Концепции модернизации российского образования в области качества и совершенствования содержания форм обучения, воспитания и развития</w:t>
      </w:r>
      <w:r w:rsidR="00AD6E4C">
        <w:rPr>
          <w:rFonts w:ascii="Times New Roman" w:eastAsia="Times New Roman" w:hAnsi="Times New Roman" w:cs="Times New Roman"/>
          <w:color w:val="000000"/>
          <w:sz w:val="24"/>
          <w:lang w:eastAsia="ru-RU"/>
        </w:rPr>
        <w:t xml:space="preserve"> ребенка дошкольного возраста. </w:t>
      </w:r>
    </w:p>
    <w:p w:rsid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827688" w:rsidRDefault="00827688" w:rsidP="00BE1890">
      <w:pPr>
        <w:spacing w:after="0"/>
        <w:rPr>
          <w:rFonts w:ascii="Times New Roman" w:eastAsia="Times New Roman" w:hAnsi="Times New Roman" w:cs="Times New Roman"/>
          <w:color w:val="000000"/>
          <w:sz w:val="24"/>
          <w:lang w:eastAsia="ru-RU"/>
        </w:rPr>
      </w:pPr>
    </w:p>
    <w:p w:rsidR="00827688" w:rsidRPr="00BE1890" w:rsidRDefault="00827688" w:rsidP="00BE1890">
      <w:pPr>
        <w:spacing w:after="0"/>
        <w:rPr>
          <w:rFonts w:ascii="Times New Roman" w:eastAsia="Times New Roman" w:hAnsi="Times New Roman" w:cs="Times New Roman"/>
          <w:color w:val="000000"/>
          <w:sz w:val="24"/>
          <w:lang w:eastAsia="ru-RU"/>
        </w:rPr>
      </w:pPr>
    </w:p>
    <w:p w:rsidR="00BE1890" w:rsidRPr="00BE1890" w:rsidRDefault="00BE1890" w:rsidP="00BE1890">
      <w:pPr>
        <w:keepNext/>
        <w:keepLines/>
        <w:spacing w:after="5"/>
        <w:ind w:right="359"/>
        <w:jc w:val="center"/>
        <w:outlineLvl w:val="0"/>
        <w:rPr>
          <w:rFonts w:ascii="Times New Roman" w:eastAsia="Times New Roman" w:hAnsi="Times New Roman" w:cs="Times New Roman"/>
          <w:b/>
          <w:i/>
          <w:color w:val="000000"/>
          <w:sz w:val="32"/>
          <w:lang w:eastAsia="ru-RU"/>
        </w:rPr>
      </w:pPr>
      <w:r w:rsidRPr="00BE1890">
        <w:rPr>
          <w:rFonts w:ascii="Times New Roman" w:eastAsia="Times New Roman" w:hAnsi="Times New Roman" w:cs="Times New Roman"/>
          <w:b/>
          <w:i/>
          <w:color w:val="000000"/>
          <w:sz w:val="32"/>
          <w:lang w:eastAsia="ru-RU"/>
        </w:rPr>
        <w:t>2.</w:t>
      </w:r>
      <w:r w:rsidRPr="00BE1890">
        <w:rPr>
          <w:rFonts w:ascii="Arial" w:eastAsia="Arial" w:hAnsi="Arial" w:cs="Arial"/>
          <w:b/>
          <w:i/>
          <w:color w:val="000000"/>
          <w:sz w:val="32"/>
          <w:lang w:eastAsia="ru-RU"/>
        </w:rPr>
        <w:t xml:space="preserve"> </w:t>
      </w:r>
      <w:r w:rsidRPr="00BE1890">
        <w:rPr>
          <w:rFonts w:ascii="Times New Roman" w:eastAsia="Times New Roman" w:hAnsi="Times New Roman" w:cs="Times New Roman"/>
          <w:b/>
          <w:i/>
          <w:color w:val="000000"/>
          <w:sz w:val="32"/>
          <w:lang w:eastAsia="ru-RU"/>
        </w:rPr>
        <w:t>Аналитический блок</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tabs>
          <w:tab w:val="center" w:pos="360"/>
          <w:tab w:val="center" w:pos="2700"/>
        </w:tabs>
        <w:spacing w:after="72" w:line="267"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b/>
          <w:color w:val="000000"/>
          <w:sz w:val="24"/>
          <w:lang w:eastAsia="ru-RU"/>
        </w:rPr>
        <w:tab/>
        <w:t>2.1. Анализ внутренней среды</w:t>
      </w:r>
      <w:r w:rsidRPr="00BE1890">
        <w:rPr>
          <w:rFonts w:ascii="Times New Roman" w:eastAsia="Times New Roman" w:hAnsi="Times New Roman" w:cs="Times New Roman"/>
          <w:b/>
          <w:i/>
          <w:color w:val="000000"/>
          <w:sz w:val="24"/>
          <w:lang w:eastAsia="ru-RU"/>
        </w:rPr>
        <w:t xml:space="preserve"> </w:t>
      </w:r>
    </w:p>
    <w:p w:rsidR="00BE1890" w:rsidRPr="00BE1890" w:rsidRDefault="00BE1890" w:rsidP="00BE1890">
      <w:pPr>
        <w:tabs>
          <w:tab w:val="center" w:pos="360"/>
          <w:tab w:val="center" w:pos="5317"/>
        </w:tabs>
        <w:spacing w:after="67"/>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b/>
          <w:i/>
          <w:color w:val="000000"/>
          <w:sz w:val="24"/>
          <w:lang w:eastAsia="ru-RU"/>
        </w:rPr>
        <w:t xml:space="preserve"> </w:t>
      </w:r>
      <w:r w:rsidRPr="00BE1890">
        <w:rPr>
          <w:rFonts w:ascii="Times New Roman" w:eastAsia="Times New Roman" w:hAnsi="Times New Roman" w:cs="Times New Roman"/>
          <w:b/>
          <w:i/>
          <w:color w:val="000000"/>
          <w:sz w:val="24"/>
          <w:lang w:eastAsia="ru-RU"/>
        </w:rPr>
        <w:tab/>
        <w:t>2.1.1. Анализ качества реализации воспитательно-образовательного процесса.</w:t>
      </w: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tabs>
          <w:tab w:val="center" w:pos="360"/>
          <w:tab w:val="center" w:pos="7700"/>
        </w:tabs>
        <w:spacing w:after="66" w:line="265"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lastRenderedPageBreak/>
        <w:tab/>
      </w:r>
      <w:r w:rsidRPr="00BE1890">
        <w:rPr>
          <w:rFonts w:ascii="Times New Roman" w:eastAsia="Times New Roman" w:hAnsi="Times New Roman" w:cs="Times New Roman"/>
          <w:i/>
          <w:color w:val="000000"/>
          <w:sz w:val="24"/>
          <w:lang w:eastAsia="ru-RU"/>
        </w:rPr>
        <w:t xml:space="preserve"> </w:t>
      </w:r>
      <w:r w:rsidRPr="00BE1890">
        <w:rPr>
          <w:rFonts w:ascii="Times New Roman" w:eastAsia="Times New Roman" w:hAnsi="Times New Roman" w:cs="Times New Roman"/>
          <w:i/>
          <w:color w:val="000000"/>
          <w:sz w:val="24"/>
          <w:lang w:eastAsia="ru-RU"/>
        </w:rPr>
        <w:tab/>
        <w:t>Анализ состояния здоровья, физического состояния воспитанников и медицинского сопровождения образовательного процесса.</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На современном этапе развития общества выявлена тенденция к ухудшению состояния здоровья детей.  Известно, что физическое здоровье влияет и на состояние психологического здоровья, умственного.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С целью решения данной задачи были разработаны мероприятия по укреплению и сохранению здоровья детей. Работа проводилась в соответствии с годовым планом. Было проанализировано состояние физкультурно-оздоровительной работы в МБДОУ. Также  были разработаны и внедрены карты развития на каждого ребенка и  план физкультурно-оздоровительной работы.  </w:t>
      </w:r>
    </w:p>
    <w:p w:rsidR="00BE1890" w:rsidRPr="00BE1890" w:rsidRDefault="00BE1890" w:rsidP="00BE1890">
      <w:pPr>
        <w:spacing w:after="5" w:line="332"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Важно   продолжать, совершенствовать  работу над  сохранением и укреплением  здоровья детей.  Вести поиск  и внедрение инновационных здоровьесберегающих технологий</w:t>
      </w:r>
      <w:r w:rsidRPr="00BE1890">
        <w:rPr>
          <w:rFonts w:ascii="Times New Roman" w:eastAsia="Times New Roman" w:hAnsi="Times New Roman" w:cs="Times New Roman"/>
          <w:color w:val="000000"/>
          <w:sz w:val="28"/>
          <w:lang w:eastAsia="ru-RU"/>
        </w:rPr>
        <w:t>.</w:t>
      </w:r>
      <w:r w:rsidRPr="00BE1890">
        <w:rPr>
          <w:rFonts w:ascii="Times New Roman" w:eastAsia="Times New Roman" w:hAnsi="Times New Roman" w:cs="Times New Roman"/>
          <w:color w:val="000000"/>
          <w:sz w:val="24"/>
          <w:lang w:eastAsia="ru-RU"/>
        </w:rPr>
        <w:t xml:space="preserve"> </w:t>
      </w:r>
    </w:p>
    <w:p w:rsidR="00BE1890" w:rsidRPr="00BE1890" w:rsidRDefault="003C2CB9" w:rsidP="00BE1890">
      <w:pPr>
        <w:spacing w:after="52"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Одним из основных направлений в деятельности МБДОУ является охрана жизни и укрепление здоровья детей. В текущем учебном году перед педагогическим коллективом стоит задача совершенствования оздоровительно-физкультурных мероприятий в системе работы детского сада по охране и укреплению здоровья детей.  </w:t>
      </w:r>
    </w:p>
    <w:p w:rsidR="00BE1890" w:rsidRPr="00BE1890" w:rsidRDefault="00BE1890" w:rsidP="00BE1890">
      <w:pPr>
        <w:spacing w:after="5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003C2CB9">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 xml:space="preserve">На протяжении всего учебного года в саду проводились профилактические мероприятия по укреплению здоровья детей. В начале учебного года педагогами и медиками было проведено обследование дошкольников для определения путей их оздоровления с учетом их индивидуальных особенностей и перенесенных заболеваний. </w:t>
      </w:r>
    </w:p>
    <w:p w:rsidR="00BE1890" w:rsidRPr="00BE1890" w:rsidRDefault="003C2CB9"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 В МБДОУ реализуется комплекс развивающих и оздоровительных технологий. Система совместно-образовательной деятельности педагога с детьми ориентирована на потенциальную социально-психологическую, интеллектуальную и физическую подготовку дошкольников. </w:t>
      </w:r>
    </w:p>
    <w:p w:rsidR="003C2CB9" w:rsidRDefault="00BE1890" w:rsidP="00BE1890">
      <w:pPr>
        <w:spacing w:after="4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начале каждого учебного года педагогами и медицинским персоналом ДОУ проводится обследование здоровья и  физического развития детей. Учитывая индивидуальные особенности состояния здоровья детей, намечаются пути их оздоровления. В МБДОУ разработана система физкультурно-оздоровительных и лечебно – профилактических мероприятий. Особое внимание уделяется часто болеющим детям, разработан план лечебно-профилактических мероприятий.                                                                                        </w:t>
      </w:r>
    </w:p>
    <w:p w:rsidR="00BE1890" w:rsidRPr="00BE1890" w:rsidRDefault="003C2CB9" w:rsidP="00BE1890">
      <w:pPr>
        <w:spacing w:after="4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На основе мониторинга координируются содержание педагогического процесса инструктором по физической культуре и воспитателями. Наряду с традиционными формами работы по физической культуре: (совместно-образовательной деятельность педагога с детьми в области физической культуры, утренней гимнастикой, физкультминутками, подвижными играми на прогулке), введены и нетрадиционные формы: </w:t>
      </w:r>
    </w:p>
    <w:p w:rsidR="00BE1890" w:rsidRPr="00BE1890" w:rsidRDefault="00BE1890" w:rsidP="00BE1890">
      <w:pPr>
        <w:tabs>
          <w:tab w:val="center" w:pos="2888"/>
          <w:tab w:val="center" w:pos="6024"/>
          <w:tab w:val="center" w:pos="6732"/>
          <w:tab w:val="center" w:pos="7440"/>
          <w:tab w:val="center" w:pos="8148"/>
          <w:tab w:val="center" w:pos="8856"/>
          <w:tab w:val="center" w:pos="9564"/>
          <w:tab w:val="center" w:pos="10272"/>
          <w:tab w:val="center" w:pos="10980"/>
          <w:tab w:val="center" w:pos="11688"/>
          <w:tab w:val="center" w:pos="12396"/>
          <w:tab w:val="center" w:pos="13104"/>
        </w:tabs>
        <w:spacing w:after="58"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(оздоровительный бег, дыхательная гимнастика).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p>
    <w:p w:rsidR="00BE1890" w:rsidRPr="00BE1890" w:rsidRDefault="00BE1890" w:rsidP="00BE1890">
      <w:pPr>
        <w:spacing w:after="53"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Сотрудники детского сада считают, что полноценное физическое воспитание и развитие детей возможно лишь при тесном взаимодействии детского сада и семьи. Поэтому вовлечение родителей к участию в спортивных мероприятиях стало традицией. Это дает возможность более полному раскрытию физических возможностей взрослых и детей. Для закрепления полученных знаний и приобщение к здоровому образу жизни ежегодно, в дни весенних каникул проводится неделя здоровья.           </w:t>
      </w:r>
    </w:p>
    <w:p w:rsidR="00BE1890" w:rsidRPr="00BE1890" w:rsidRDefault="00BE1890" w:rsidP="00BE1890">
      <w:pPr>
        <w:tabs>
          <w:tab w:val="center" w:pos="360"/>
          <w:tab w:val="center" w:pos="8120"/>
        </w:tabs>
        <w:spacing w:after="80"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Медико-педагогическим персоналом детского сада определены основные направления воспитательно-образовательной работы с детьми: </w:t>
      </w:r>
    </w:p>
    <w:p w:rsidR="00BE1890" w:rsidRPr="00BE1890" w:rsidRDefault="00BE1890" w:rsidP="00200B01">
      <w:pPr>
        <w:numPr>
          <w:ilvl w:val="0"/>
          <w:numId w:val="1"/>
        </w:numPr>
        <w:spacing w:after="79"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мониторинг здоровья ребенка при постоянном и ежедневном контроле состояния здоровья (ведение тетради здоровья, совместные обходы групп медицинской сестрой, старшим воспитателем и заведующей); </w:t>
      </w:r>
    </w:p>
    <w:p w:rsidR="00BE1890" w:rsidRPr="00BE1890" w:rsidRDefault="00BE1890" w:rsidP="00200B01">
      <w:pPr>
        <w:numPr>
          <w:ilvl w:val="0"/>
          <w:numId w:val="1"/>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помощь, психолого-педагогическая поддержка в период адаптации ребенка в условиях ДОУ; </w:t>
      </w:r>
    </w:p>
    <w:p w:rsidR="00BE1890" w:rsidRPr="00BE1890" w:rsidRDefault="00BE1890" w:rsidP="00200B01">
      <w:pPr>
        <w:numPr>
          <w:ilvl w:val="0"/>
          <w:numId w:val="1"/>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организован психолого-педагогический консилиум для раннего выявления нарушений в развитии детей; </w:t>
      </w:r>
    </w:p>
    <w:p w:rsidR="00BE1890" w:rsidRPr="00BE1890" w:rsidRDefault="00BE1890" w:rsidP="00200B01">
      <w:pPr>
        <w:numPr>
          <w:ilvl w:val="0"/>
          <w:numId w:val="1"/>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обеспечение комфортной обстановки и эмоционального благополучия ребенка; </w:t>
      </w:r>
    </w:p>
    <w:p w:rsidR="00BE1890" w:rsidRPr="00BE1890" w:rsidRDefault="00BE1890" w:rsidP="00200B01">
      <w:pPr>
        <w:numPr>
          <w:ilvl w:val="0"/>
          <w:numId w:val="1"/>
        </w:numPr>
        <w:spacing w:after="5" w:line="320"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воспитание у дошкольников потребности к здоровому образу жизни (обеспечение сбалансированного питания, профилактика вредных привычек); </w:t>
      </w:r>
    </w:p>
    <w:p w:rsidR="00BE1890" w:rsidRPr="00BE1890" w:rsidRDefault="00BE1890" w:rsidP="00200B01">
      <w:pPr>
        <w:numPr>
          <w:ilvl w:val="0"/>
          <w:numId w:val="1"/>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поиск новых эффективных форм взаимодействия с родителями по вопросам закаливания и охраны здоровья детей.  </w:t>
      </w:r>
    </w:p>
    <w:p w:rsidR="00BE1890" w:rsidRPr="00BE1890"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Разработана и внедряется комплексная программа по профилактике простудных заболеваний и оздоровлению детей, включающая дыхательную гимнастику, оздоровительную гимнастику после сна, использование корригирующей гимнастики, фитовитаминная терапия, различных видов закаливания перечисленных выше. Эти мероприятия позволили значительно снизить уровень про</w:t>
      </w:r>
      <w:r w:rsidR="001F01BB">
        <w:rPr>
          <w:rFonts w:ascii="Times New Roman" w:eastAsia="Times New Roman" w:hAnsi="Times New Roman" w:cs="Times New Roman"/>
          <w:color w:val="000000"/>
          <w:sz w:val="24"/>
          <w:lang w:eastAsia="ru-RU"/>
        </w:rPr>
        <w:t>студных заболеваний. В МБДОУ  детский сад № 75</w:t>
      </w:r>
      <w:r w:rsidRPr="00BE1890">
        <w:rPr>
          <w:rFonts w:ascii="Times New Roman" w:eastAsia="Times New Roman" w:hAnsi="Times New Roman" w:cs="Times New Roman"/>
          <w:color w:val="000000"/>
          <w:sz w:val="24"/>
          <w:lang w:eastAsia="ru-RU"/>
        </w:rPr>
        <w:t xml:space="preserve"> разработана система закаливающих мероприятий, в которой учитываются индивидуальные и возрастные особенности детей, постепенность воздействия того или иного природного фактора. Закаливающие мероприятия проводились в течение всего года, но методика их проведения менялась в зависимости от сезона и состояния погоды. В холодное время года – это обширное умывание, проветривание помещений, ежедневные прогулки, хождение по тропе здоровья в группе пос</w:t>
      </w:r>
      <w:r w:rsidR="001F01BB">
        <w:rPr>
          <w:rFonts w:ascii="Times New Roman" w:eastAsia="Times New Roman" w:hAnsi="Times New Roman" w:cs="Times New Roman"/>
          <w:color w:val="000000"/>
          <w:sz w:val="24"/>
          <w:lang w:eastAsia="ru-RU"/>
        </w:rPr>
        <w:t>ле сна, дыхательная гимнастика</w:t>
      </w:r>
      <w:r w:rsidRPr="00BE1890">
        <w:rPr>
          <w:rFonts w:ascii="Times New Roman" w:eastAsia="Times New Roman" w:hAnsi="Times New Roman" w:cs="Times New Roman"/>
          <w:color w:val="000000"/>
          <w:sz w:val="24"/>
          <w:lang w:eastAsia="ru-RU"/>
        </w:rPr>
        <w:t xml:space="preserve">, утренняя гимнастика, гимнастика после сна и т.д. В работе в летний период по закаливанию широко используются природные факторы: солнце, вода и земля (хождение босиком по земле, песку, траве, обливание ног водой, сон при открытых окнах, утренняя гимнастика на улице и.д.). В период адаптации детей закаливание начинается с принятия воздушных ванн: облегченная одежда, сон при открытой форточке. </w:t>
      </w:r>
    </w:p>
    <w:p w:rsidR="00BE1890" w:rsidRPr="00BE1890" w:rsidRDefault="00BE1890" w:rsidP="00BE1890">
      <w:pPr>
        <w:spacing w:after="5" w:line="322"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Параллельно закаливанию проводились лечебно-профилактические мероприятия. Медсестра детского сада разработала комплекс укрепляющих мероприятий по укреплению здоровья детей: обработка носа оксолиновой мазью, витаминотерапия (прием витаминов «Ревит», Свитаминизация третьих блюд), прием в пищу чеснока, лука, овощей, фруктов, соков. Из приведенной ниже таблицы, мы видим, что в результате планомерной работы снизилось количество детей, имеющих вторую группу здоровья и частоболеющие дети. </w:t>
      </w:r>
    </w:p>
    <w:p w:rsidR="00BE1890" w:rsidRPr="00BE1890" w:rsidRDefault="00BE1890" w:rsidP="00BE1890">
      <w:pPr>
        <w:tabs>
          <w:tab w:val="center" w:pos="360"/>
          <w:tab w:val="center" w:pos="6519"/>
          <w:tab w:val="center" w:pos="12396"/>
          <w:tab w:val="center" w:pos="13104"/>
          <w:tab w:val="center" w:pos="13812"/>
        </w:tabs>
        <w:spacing w:after="60"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Ведя в течение 5 лет работу по закаливанию и оздоровлению детей, мы добились результатов: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p>
    <w:p w:rsidR="00BE1890" w:rsidRPr="00BE1890" w:rsidRDefault="00BE1890" w:rsidP="00BE1890">
      <w:pPr>
        <w:spacing w:after="5" w:line="319"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Однако, прослеживая результаты проведенной работы по закаливанию и оздоровлению детей, мы обратили внимание, что в группах процент посещаемости не повышается. </w:t>
      </w:r>
    </w:p>
    <w:p w:rsidR="00BE1890" w:rsidRPr="00BE1890" w:rsidRDefault="00BE1890" w:rsidP="00BE1890">
      <w:pPr>
        <w:spacing w:after="4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Анализируя работу по оздоровлению дошкольников,  следует  отметить  и  некоторые негативные моменты, влияющие на результаты работы: </w:t>
      </w:r>
    </w:p>
    <w:p w:rsidR="00BE1890" w:rsidRPr="00BE1890" w:rsidRDefault="00BE1890" w:rsidP="00200B01">
      <w:pPr>
        <w:numPr>
          <w:ilvl w:val="0"/>
          <w:numId w:val="2"/>
        </w:numPr>
        <w:spacing w:after="5" w:line="319" w:lineRule="auto"/>
        <w:ind w:right="355" w:firstLine="70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Вызывает тревогу не значительно уменьшающееся количество дней пропущенных детьми по неуважительным причинам. Чаще всего родители не достаточно оценивают воспитательно-образовательную деятельность в детском саду и при возможности оставляют ребенка дома (особенно если родители не работают), что отрицательно сказывается на показателе функционирования в МБДОУ. </w:t>
      </w:r>
    </w:p>
    <w:p w:rsidR="00BE1890" w:rsidRPr="00BE1890" w:rsidRDefault="00BE1890" w:rsidP="00200B01">
      <w:pPr>
        <w:numPr>
          <w:ilvl w:val="0"/>
          <w:numId w:val="2"/>
        </w:numPr>
        <w:spacing w:after="5" w:line="320" w:lineRule="auto"/>
        <w:ind w:right="355" w:firstLine="70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Педагогам необходимо продолжать вести разъяснительную работу с родителями (законными представителями) воспитанников по данному вопросу. </w:t>
      </w:r>
    </w:p>
    <w:p w:rsidR="00BE1890" w:rsidRPr="00BE1890" w:rsidRDefault="00BE1890" w:rsidP="00200B01">
      <w:pPr>
        <w:numPr>
          <w:ilvl w:val="0"/>
          <w:numId w:val="2"/>
        </w:numPr>
        <w:spacing w:after="5" w:line="322" w:lineRule="auto"/>
        <w:ind w:right="355" w:firstLine="70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Причинами выявленных недостатков в работе наиболее часто является небольшой опыт практической деятельности отдельных воспитателей. </w:t>
      </w:r>
    </w:p>
    <w:p w:rsidR="00BE1890" w:rsidRPr="00BE1890" w:rsidRDefault="00BE1890" w:rsidP="00BE1890">
      <w:pPr>
        <w:spacing w:after="4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В соответствии с расписанием непосредственно образовательной деятельности инструктор по физической культуре проводит совместнообразовательную деятельность в области физической культуры, как в помещении, так и на улице, в каждой возрастной группе проводится гимнастика для коррекции и профилактики плоскостопия. Систематическая и планомерная работа по физической культуре дает свои положительные результаты. </w:t>
      </w:r>
    </w:p>
    <w:p w:rsidR="00BE1890" w:rsidRPr="00BE1890" w:rsidRDefault="009B234A" w:rsidP="00BE1890">
      <w:pPr>
        <w:spacing w:after="62"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и уменьшения отрицательных проявлений у детей при поступлении их в МБДОУ осуществляется четкая организация психолого-медико-педагогического обслуживания в соответствии с учетом возраста, состояния здоровья, пола, индивидуальных особенностей детей. Для установления более тесной связи между семьей и МБДОУ  проводятся индивидуальные беседы с родителями вновь поступивших детей, где выясняются условия жизни, режима, питания, ухода и воспитания ребенка в семье, его биоритмы, особенности развития и поведения. На основании бесед и наблюдений за поведением ребенка в группе медицинским персоналом  даются рекомендации воспитателям и родителям, индивидуальные для каждого ребенка. Сбор информации, анкетирование родителей и наблюдения за каждым ребенком помогают установке временной динамики психологических, деятельностных и эмоциональных качеств детей. Устанавливаются щадящий режим, закаливание, неполный день пребывания в детском саду, согласованный с родителями. На вновь прибывших детей заводится лист адаптации.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Дети с хроническими заболеваниями, часто болеющие дети берутся на диспансерный учет, с последующими оздоровительными мероприятиями согласно индивидуальному плану. </w:t>
      </w:r>
    </w:p>
    <w:p w:rsidR="00BE1890" w:rsidRPr="00BE1890" w:rsidRDefault="009B234A" w:rsidP="00BE1890">
      <w:pPr>
        <w:spacing w:after="60"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Осмотры детей, проводимые специалистами детской поликлиники, анализ лабораторных обследований проводятся по достижении декретированных возрастов, позволяют дать объективную оценку состояния здоровья детей для внесения коррекции в работу  по оздоровлению. Ежемесячно и ежеквартально проводится анализ общей заболеваемости с учетом групповой заболеваемости с дальнейшим обсуждением на педагогическом совете. </w:t>
      </w:r>
    </w:p>
    <w:p w:rsidR="00BE1890" w:rsidRPr="00BE1890" w:rsidRDefault="009B234A"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Повышение заболеваемости объясняются сложными социально-экономическими условиями в семьях воспитанников, неадекватным лечением, боязнь со стороны родителей проведения закаливающих и профилактических мероприятий. </w:t>
      </w:r>
    </w:p>
    <w:p w:rsidR="00BE1890" w:rsidRPr="00BE1890" w:rsidRDefault="009B234A" w:rsidP="00BE1890">
      <w:pPr>
        <w:spacing w:after="59"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Особое внимание в МБДОУ  должно уделяется совместно-образовательной деятельности педагога с детьми в области физической культуры как одному из важнейших условий воспитания здорового ребенка. С целью повышения интереса детей к физической культуре, а также учета интересов детей разных возрастных групп пересмотрена организация процесса физического воспитания, классификация игр  по физической культуре и их содержание. Системная работа по физическому воспитанию в МБДОУ включает в себя ежедневную утреннюю гимнастику, совместно-образовательная деятельность в области физической культуры с  компонентами  корригирующих упражнений, прогулки на свежем воздухе, спортивные праздники, развлечения помогают решению задачи оздоровления детей. </w:t>
      </w:r>
    </w:p>
    <w:p w:rsidR="00BE1890" w:rsidRPr="00BE1890" w:rsidRDefault="009B234A"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w:t>
      </w:r>
      <w:r w:rsidR="00BE1890" w:rsidRPr="00BE1890">
        <w:rPr>
          <w:rFonts w:ascii="Times New Roman" w:eastAsia="Times New Roman" w:hAnsi="Times New Roman" w:cs="Times New Roman"/>
          <w:color w:val="000000"/>
          <w:sz w:val="24"/>
          <w:lang w:eastAsia="ru-RU"/>
        </w:rPr>
        <w:t xml:space="preserve">В дошкольном учреждении проводится цикл совместно-образовательной деятельности по валеологии, знакомящих детей с правилами гигиены, соблюдением режима дня и питания, другими моментами профилактических мероприятий.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009B234A">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 xml:space="preserve">С целью обеспечения полноценного сбалансированного питания детей в ДОУ введено 10-дневное меню. При составлении меню учитывается возраст детей, а автоматический подсчет норм и калорийности блюд позволяет качественно выполнить режим питания, дать детям полноценное питание, скорректировать меню при невыполнении норм. </w:t>
      </w:r>
    </w:p>
    <w:p w:rsidR="00BE1890" w:rsidRPr="00BE1890" w:rsidRDefault="00BE1890" w:rsidP="00BE1890">
      <w:pPr>
        <w:spacing w:after="58" w:line="270" w:lineRule="auto"/>
        <w:ind w:right="359"/>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Во всех возрастных группах созданы и оборудованы физкультурные центры с необходимым инвентарем для организации игр и упражнений в группе. </w:t>
      </w:r>
    </w:p>
    <w:p w:rsidR="00BE1890" w:rsidRPr="00BE1890" w:rsidRDefault="00BE1890" w:rsidP="00BE1890">
      <w:pPr>
        <w:spacing w:after="7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Анализируя работу по физическому воспитанию и оздоровлению, следует отметить и негативные моменты: </w:t>
      </w:r>
    </w:p>
    <w:p w:rsidR="00BE1890" w:rsidRPr="00BE1890" w:rsidRDefault="00BE1890" w:rsidP="00200B01">
      <w:pPr>
        <w:numPr>
          <w:ilvl w:val="0"/>
          <w:numId w:val="3"/>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педагоги недостаточно проводят работу по формированию двигательной активности детей на занятиях и во время прогулок; </w:t>
      </w:r>
    </w:p>
    <w:p w:rsidR="00BE1890" w:rsidRPr="00BE1890" w:rsidRDefault="00BE1890" w:rsidP="00200B01">
      <w:pPr>
        <w:numPr>
          <w:ilvl w:val="0"/>
          <w:numId w:val="3"/>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 решена проблема создания гибкого щадящего режима дня для детей; </w:t>
      </w:r>
    </w:p>
    <w:p w:rsidR="00BE1890" w:rsidRPr="00BE1890" w:rsidRDefault="00BE1890" w:rsidP="00200B01">
      <w:pPr>
        <w:numPr>
          <w:ilvl w:val="0"/>
          <w:numId w:val="3"/>
        </w:numPr>
        <w:spacing w:after="5" w:line="323"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нет четкой и систематической работы по закаливанию (нестабильно проводятся закаливающие и оздоровительные мероприятия и гимнастика пробуждения после дневного сна); </w:t>
      </w:r>
    </w:p>
    <w:p w:rsidR="00BE1890" w:rsidRPr="00BE1890" w:rsidRDefault="00BE1890" w:rsidP="00200B01">
      <w:pPr>
        <w:numPr>
          <w:ilvl w:val="0"/>
          <w:numId w:val="3"/>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 всегда систематически проводятся спортивные досуги; </w:t>
      </w:r>
    </w:p>
    <w:p w:rsidR="00BE1890" w:rsidRPr="00BE1890" w:rsidRDefault="00BE1890" w:rsidP="00200B01">
      <w:pPr>
        <w:numPr>
          <w:ilvl w:val="0"/>
          <w:numId w:val="3"/>
        </w:numPr>
        <w:spacing w:after="39"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 достаточно организована работа по приобщению родителей к ЗОЖ, профилактике заболеваний и формированию валеологических знаний; </w:t>
      </w:r>
    </w:p>
    <w:p w:rsidR="00BE1890" w:rsidRPr="009B234A" w:rsidRDefault="00BE1890" w:rsidP="00200B01">
      <w:pPr>
        <w:numPr>
          <w:ilvl w:val="0"/>
          <w:numId w:val="3"/>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существует проблема материального обеспечения спортивным инвентарем в группах.  </w:t>
      </w:r>
      <w:r w:rsidRPr="00BE1890">
        <w:rPr>
          <w:rFonts w:ascii="Times New Roman" w:eastAsia="Times New Roman" w:hAnsi="Times New Roman" w:cs="Times New Roman"/>
          <w:color w:val="000000"/>
          <w:sz w:val="24"/>
          <w:lang w:eastAsia="ru-RU"/>
        </w:rPr>
        <w:tab/>
        <w:t xml:space="preserve">Одним из показателей здоровья детей является заболеваемость и </w:t>
      </w:r>
      <w:r w:rsidRPr="00BE1890">
        <w:rPr>
          <w:rFonts w:ascii="Times New Roman" w:eastAsia="Times New Roman" w:hAnsi="Times New Roman" w:cs="Times New Roman"/>
          <w:b/>
          <w:i/>
          <w:color w:val="000000"/>
          <w:sz w:val="24"/>
          <w:lang w:eastAsia="ru-RU"/>
        </w:rPr>
        <w:t xml:space="preserve">группа здоровья. </w:t>
      </w:r>
    </w:p>
    <w:p w:rsidR="009B234A" w:rsidRPr="00BE1890" w:rsidRDefault="009B234A" w:rsidP="009B234A">
      <w:pPr>
        <w:spacing w:after="5" w:line="271" w:lineRule="auto"/>
        <w:ind w:left="900" w:right="355"/>
        <w:jc w:val="both"/>
        <w:rPr>
          <w:rFonts w:ascii="Times New Roman" w:eastAsia="Times New Roman" w:hAnsi="Times New Roman" w:cs="Times New Roman"/>
          <w:color w:val="000000"/>
          <w:sz w:val="24"/>
          <w:lang w:eastAsia="ru-RU"/>
        </w:rPr>
      </w:pPr>
    </w:p>
    <w:tbl>
      <w:tblPr>
        <w:tblStyle w:val="TableGrid"/>
        <w:tblW w:w="15353" w:type="dxa"/>
        <w:tblInd w:w="252" w:type="dxa"/>
        <w:tblCellMar>
          <w:left w:w="156" w:type="dxa"/>
          <w:right w:w="98" w:type="dxa"/>
        </w:tblCellMar>
        <w:tblLook w:val="04A0" w:firstRow="1" w:lastRow="0" w:firstColumn="1" w:lastColumn="0" w:noHBand="0" w:noVBand="1"/>
      </w:tblPr>
      <w:tblGrid>
        <w:gridCol w:w="2559"/>
        <w:gridCol w:w="2559"/>
        <w:gridCol w:w="2558"/>
        <w:gridCol w:w="2561"/>
        <w:gridCol w:w="2558"/>
        <w:gridCol w:w="2558"/>
      </w:tblGrid>
      <w:tr w:rsidR="00BE1890" w:rsidRPr="00BE1890" w:rsidTr="00725A30">
        <w:trPr>
          <w:trHeight w:val="562"/>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Группа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7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2016-2017</w:t>
            </w:r>
            <w:r w:rsidR="00BE1890" w:rsidRPr="00BE1890">
              <w:rPr>
                <w:rFonts w:ascii="Times New Roman" w:eastAsia="Times New Roman" w:hAnsi="Times New Roman" w:cs="Times New Roman"/>
                <w:b/>
                <w:color w:val="000000"/>
                <w:sz w:val="24"/>
              </w:rPr>
              <w:t xml:space="preserve">  учебный год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7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2017-2018</w:t>
            </w:r>
            <w:r w:rsidR="00BE1890" w:rsidRPr="00BE1890">
              <w:rPr>
                <w:rFonts w:ascii="Times New Roman" w:eastAsia="Times New Roman" w:hAnsi="Times New Roman" w:cs="Times New Roman"/>
                <w:b/>
                <w:color w:val="000000"/>
                <w:sz w:val="24"/>
              </w:rPr>
              <w:t xml:space="preserve">  учебный год </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7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7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7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286"/>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Всего детей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203</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215</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163</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347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173</w:t>
            </w:r>
          </w:p>
        </w:tc>
      </w:tr>
      <w:tr w:rsidR="00BE1890" w:rsidRPr="00BE1890" w:rsidTr="00725A30">
        <w:trPr>
          <w:trHeight w:val="286"/>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1-я группа здоровья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185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187</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170</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347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136</w:t>
            </w:r>
          </w:p>
        </w:tc>
      </w:tr>
      <w:tr w:rsidR="00BE1890" w:rsidRPr="00BE1890" w:rsidTr="00725A30">
        <w:trPr>
          <w:trHeight w:val="286"/>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2-я группа здоровья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347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w:t>
            </w:r>
          </w:p>
        </w:tc>
      </w:tr>
      <w:tr w:rsidR="00BE1890" w:rsidRPr="00BE1890" w:rsidTr="00725A30">
        <w:trPr>
          <w:trHeight w:val="288"/>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3-я группа здоровья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BE1890" w:rsidRPr="00BE1890">
              <w:rPr>
                <w:rFonts w:ascii="Times New Roman" w:eastAsia="Times New Roman" w:hAnsi="Times New Roman" w:cs="Times New Roman"/>
                <w:color w:val="000000"/>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BE1890" w:rsidRPr="00BE1890">
              <w:rPr>
                <w:rFonts w:ascii="Times New Roman" w:eastAsia="Times New Roman" w:hAnsi="Times New Roman" w:cs="Times New Roman"/>
                <w:color w:val="000000"/>
                <w:sz w:val="24"/>
              </w:rPr>
              <w:t xml:space="preserve">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347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BE1890" w:rsidRPr="00BE1890" w:rsidTr="00725A30">
        <w:trPr>
          <w:trHeight w:val="286"/>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4-я группа здоровья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BE1890" w:rsidRPr="00BE1890">
              <w:rPr>
                <w:rFonts w:ascii="Times New Roman" w:eastAsia="Times New Roman" w:hAnsi="Times New Roman" w:cs="Times New Roman"/>
                <w:color w:val="000000"/>
                <w:sz w:val="24"/>
              </w:rPr>
              <w:t xml:space="preserve">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BE1890" w:rsidRPr="00BE1890">
              <w:rPr>
                <w:rFonts w:ascii="Times New Roman" w:eastAsia="Times New Roman" w:hAnsi="Times New Roman" w:cs="Times New Roman"/>
                <w:color w:val="000000"/>
                <w:sz w:val="24"/>
              </w:rPr>
              <w:t xml:space="preserve">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r>
      <w:tr w:rsidR="00BE1890" w:rsidRPr="00BE1890" w:rsidTr="00725A30">
        <w:trPr>
          <w:trHeight w:val="562"/>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Нарушение осанки и плоскостопие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BE1890" w:rsidRPr="00BE1890">
              <w:rPr>
                <w:rFonts w:ascii="Times New Roman" w:eastAsia="Times New Roman" w:hAnsi="Times New Roman" w:cs="Times New Roman"/>
                <w:color w:val="000000"/>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BE1890" w:rsidRPr="00BE1890">
              <w:rPr>
                <w:rFonts w:ascii="Times New Roman" w:eastAsia="Times New Roman" w:hAnsi="Times New Roman" w:cs="Times New Roman"/>
                <w:color w:val="000000"/>
                <w:sz w:val="24"/>
              </w:rPr>
              <w:t xml:space="preserve">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BE1890" w:rsidRPr="00BE1890">
              <w:rPr>
                <w:rFonts w:ascii="Times New Roman" w:eastAsia="Times New Roman" w:hAnsi="Times New Roman" w:cs="Times New Roman"/>
                <w:color w:val="000000"/>
                <w:sz w:val="24"/>
              </w:rPr>
              <w:t xml:space="preserve">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347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Часто болеющие дети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r w:rsidR="00BE1890" w:rsidRPr="00BE1890">
              <w:rPr>
                <w:rFonts w:ascii="Times New Roman" w:eastAsia="Times New Roman" w:hAnsi="Times New Roman" w:cs="Times New Roman"/>
                <w:color w:val="000000"/>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BE1890" w:rsidRPr="00BE1890" w:rsidRDefault="009B234A" w:rsidP="00BE1890">
            <w:pPr>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3474A" w:rsidP="009B234A">
            <w:pPr>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w:t>
            </w:r>
            <w:r w:rsidR="00BE1890" w:rsidRPr="00BE1890">
              <w:rPr>
                <w:rFonts w:ascii="Times New Roman" w:eastAsia="Times New Roman" w:hAnsi="Times New Roman" w:cs="Times New Roman"/>
                <w:color w:val="000000"/>
                <w:sz w:val="24"/>
              </w:rPr>
              <w:t xml:space="preserve"> </w:t>
            </w:r>
          </w:p>
        </w:tc>
        <w:tc>
          <w:tcPr>
            <w:tcW w:w="25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13 </w:t>
            </w:r>
          </w:p>
        </w:tc>
      </w:tr>
    </w:tbl>
    <w:p w:rsidR="00BE1890" w:rsidRPr="00BE1890" w:rsidRDefault="00BE1890" w:rsidP="00BE1890">
      <w:pPr>
        <w:spacing w:after="0"/>
        <w:ind w:right="5"/>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Процентное соотношение количества детей по группам здоровья </w:t>
      </w:r>
    </w:p>
    <w:tbl>
      <w:tblPr>
        <w:tblStyle w:val="TableGrid"/>
        <w:tblW w:w="13832" w:type="dxa"/>
        <w:tblInd w:w="1530" w:type="dxa"/>
        <w:tblLook w:val="04A0" w:firstRow="1" w:lastRow="0" w:firstColumn="1" w:lastColumn="0" w:noHBand="0" w:noVBand="1"/>
      </w:tblPr>
      <w:tblGrid>
        <w:gridCol w:w="5679"/>
        <w:gridCol w:w="8650"/>
      </w:tblGrid>
      <w:tr w:rsidR="00BE1890" w:rsidRPr="00BE1890" w:rsidTr="00725A30">
        <w:trPr>
          <w:trHeight w:val="2170"/>
        </w:trPr>
        <w:tc>
          <w:tcPr>
            <w:tcW w:w="11374" w:type="dxa"/>
            <w:tcBorders>
              <w:top w:val="nil"/>
              <w:left w:val="nil"/>
              <w:bottom w:val="nil"/>
              <w:right w:val="nil"/>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noProof/>
                <w:color w:val="000000"/>
                <w:sz w:val="24"/>
              </w:rPr>
              <w:lastRenderedPageBreak/>
              <w:drawing>
                <wp:inline distT="0" distB="0" distL="0" distR="0" wp14:anchorId="299FCEE5" wp14:editId="72D0F1BE">
                  <wp:extent cx="6879337" cy="1377696"/>
                  <wp:effectExtent l="0" t="0" r="0" b="0"/>
                  <wp:docPr id="167573" name="Picture 167573"/>
                  <wp:cNvGraphicFramePr/>
                  <a:graphic xmlns:a="http://schemas.openxmlformats.org/drawingml/2006/main">
                    <a:graphicData uri="http://schemas.openxmlformats.org/drawingml/2006/picture">
                      <pic:pic xmlns:pic="http://schemas.openxmlformats.org/drawingml/2006/picture">
                        <pic:nvPicPr>
                          <pic:cNvPr id="167573" name="Picture 167573"/>
                          <pic:cNvPicPr/>
                        </pic:nvPicPr>
                        <pic:blipFill>
                          <a:blip r:embed="rId11"/>
                          <a:stretch>
                            <a:fillRect/>
                          </a:stretch>
                        </pic:blipFill>
                        <pic:spPr>
                          <a:xfrm>
                            <a:off x="0" y="0"/>
                            <a:ext cx="6879337" cy="1377696"/>
                          </a:xfrm>
                          <a:prstGeom prst="rect">
                            <a:avLst/>
                          </a:prstGeom>
                        </pic:spPr>
                      </pic:pic>
                    </a:graphicData>
                  </a:graphic>
                </wp:inline>
              </w:drawing>
            </w:r>
          </w:p>
        </w:tc>
        <w:tc>
          <w:tcPr>
            <w:tcW w:w="2458" w:type="dxa"/>
            <w:tcBorders>
              <w:top w:val="nil"/>
              <w:left w:val="nil"/>
              <w:bottom w:val="nil"/>
              <w:right w:val="nil"/>
            </w:tcBorders>
          </w:tcPr>
          <w:p w:rsidR="00BE1890" w:rsidRPr="00BE1890" w:rsidRDefault="00BE1890" w:rsidP="00BE1890">
            <w:pPr>
              <w:ind w:right="15854"/>
              <w:rPr>
                <w:rFonts w:ascii="Times New Roman" w:eastAsia="Times New Roman" w:hAnsi="Times New Roman" w:cs="Times New Roman"/>
                <w:color w:val="000000"/>
                <w:sz w:val="24"/>
              </w:rPr>
            </w:pPr>
          </w:p>
          <w:tbl>
            <w:tblPr>
              <w:tblStyle w:val="TableGrid"/>
              <w:tblW w:w="1918" w:type="dxa"/>
              <w:tblInd w:w="540" w:type="dxa"/>
              <w:tblCellMar>
                <w:left w:w="115" w:type="dxa"/>
                <w:right w:w="39" w:type="dxa"/>
              </w:tblCellMar>
              <w:tblLook w:val="04A0" w:firstRow="1" w:lastRow="0" w:firstColumn="1" w:lastColumn="0" w:noHBand="0" w:noVBand="1"/>
            </w:tblPr>
            <w:tblGrid>
              <w:gridCol w:w="1918"/>
            </w:tblGrid>
            <w:tr w:rsidR="00BE1890" w:rsidRPr="00BE1890" w:rsidTr="00725A30">
              <w:trPr>
                <w:trHeight w:val="149"/>
              </w:trPr>
              <w:tc>
                <w:tcPr>
                  <w:tcW w:w="1918" w:type="dxa"/>
                  <w:tcBorders>
                    <w:top w:val="single" w:sz="6" w:space="0" w:color="000000"/>
                    <w:left w:val="single" w:sz="6" w:space="0" w:color="000000"/>
                    <w:bottom w:val="nil"/>
                    <w:right w:val="single" w:sz="6" w:space="0" w:color="000000"/>
                  </w:tcBorders>
                  <w:vAlign w:val="bottom"/>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283"/>
              </w:trPr>
              <w:tc>
                <w:tcPr>
                  <w:tcW w:w="1918" w:type="dxa"/>
                  <w:tcBorders>
                    <w:top w:val="nil"/>
                    <w:left w:val="single" w:sz="6" w:space="0" w:color="000000"/>
                    <w:bottom w:val="nil"/>
                    <w:right w:val="single" w:sz="6" w:space="0" w:color="000000"/>
                  </w:tcBorders>
                </w:tcPr>
                <w:p w:rsidR="00BE1890" w:rsidRPr="00BE1890" w:rsidRDefault="00BE1890" w:rsidP="00BE1890">
                  <w:pPr>
                    <w:jc w:val="right"/>
                    <w:rPr>
                      <w:rFonts w:ascii="Times New Roman" w:eastAsia="Times New Roman" w:hAnsi="Times New Roman" w:cs="Times New Roman"/>
                      <w:color w:val="000000"/>
                      <w:sz w:val="24"/>
                    </w:rPr>
                  </w:pPr>
                  <w:r w:rsidRPr="00BE1890">
                    <w:rPr>
                      <w:rFonts w:ascii="Calibri" w:eastAsia="Calibri" w:hAnsi="Calibri" w:cs="Calibri"/>
                      <w:b/>
                      <w:color w:val="000000"/>
                      <w:sz w:val="16"/>
                    </w:rPr>
                    <w:t>2015-2016 учебный год</w:t>
                  </w:r>
                </w:p>
              </w:tc>
            </w:tr>
            <w:tr w:rsidR="00BE1890" w:rsidRPr="00BE1890" w:rsidTr="00725A30">
              <w:trPr>
                <w:trHeight w:val="283"/>
              </w:trPr>
              <w:tc>
                <w:tcPr>
                  <w:tcW w:w="1918" w:type="dxa"/>
                  <w:tcBorders>
                    <w:top w:val="nil"/>
                    <w:left w:val="single" w:sz="6" w:space="0" w:color="000000"/>
                    <w:bottom w:val="nil"/>
                    <w:right w:val="single" w:sz="6" w:space="0" w:color="000000"/>
                  </w:tcBorders>
                </w:tcPr>
                <w:p w:rsidR="00BE1890" w:rsidRPr="00BE1890" w:rsidRDefault="00BE1890" w:rsidP="00BE1890">
                  <w:pPr>
                    <w:jc w:val="right"/>
                    <w:rPr>
                      <w:rFonts w:ascii="Times New Roman" w:eastAsia="Times New Roman" w:hAnsi="Times New Roman" w:cs="Times New Roman"/>
                      <w:color w:val="000000"/>
                      <w:sz w:val="24"/>
                    </w:rPr>
                  </w:pPr>
                  <w:r w:rsidRPr="00BE1890">
                    <w:rPr>
                      <w:rFonts w:ascii="Calibri" w:eastAsia="Calibri" w:hAnsi="Calibri" w:cs="Calibri"/>
                      <w:b/>
                      <w:color w:val="000000"/>
                      <w:sz w:val="16"/>
                    </w:rPr>
                    <w:t>2016-2017 учебный год</w:t>
                  </w:r>
                </w:p>
              </w:tc>
            </w:tr>
            <w:tr w:rsidR="00BE1890" w:rsidRPr="00BE1890" w:rsidTr="00725A30">
              <w:trPr>
                <w:trHeight w:val="283"/>
              </w:trPr>
              <w:tc>
                <w:tcPr>
                  <w:tcW w:w="1918" w:type="dxa"/>
                  <w:tcBorders>
                    <w:top w:val="nil"/>
                    <w:left w:val="single" w:sz="6" w:space="0" w:color="000000"/>
                    <w:bottom w:val="nil"/>
                    <w:right w:val="single" w:sz="6" w:space="0" w:color="000000"/>
                  </w:tcBorders>
                </w:tcPr>
                <w:p w:rsidR="00BE1890" w:rsidRPr="00BE1890" w:rsidRDefault="00BE1890" w:rsidP="00BE1890">
                  <w:pPr>
                    <w:jc w:val="right"/>
                    <w:rPr>
                      <w:rFonts w:ascii="Times New Roman" w:eastAsia="Times New Roman" w:hAnsi="Times New Roman" w:cs="Times New Roman"/>
                      <w:color w:val="000000"/>
                      <w:sz w:val="24"/>
                    </w:rPr>
                  </w:pPr>
                  <w:r w:rsidRPr="00BE1890">
                    <w:rPr>
                      <w:rFonts w:ascii="Calibri" w:eastAsia="Calibri" w:hAnsi="Calibri" w:cs="Calibri"/>
                      <w:b/>
                      <w:color w:val="000000"/>
                      <w:sz w:val="16"/>
                    </w:rPr>
                    <w:t>2017-2018 учебный год</w:t>
                  </w:r>
                </w:p>
              </w:tc>
            </w:tr>
            <w:tr w:rsidR="00BE1890" w:rsidRPr="00BE1890" w:rsidTr="00725A30">
              <w:trPr>
                <w:trHeight w:val="283"/>
              </w:trPr>
              <w:tc>
                <w:tcPr>
                  <w:tcW w:w="1918" w:type="dxa"/>
                  <w:tcBorders>
                    <w:top w:val="nil"/>
                    <w:left w:val="single" w:sz="6" w:space="0" w:color="000000"/>
                    <w:bottom w:val="nil"/>
                    <w:right w:val="single" w:sz="6" w:space="0" w:color="000000"/>
                  </w:tcBorders>
                </w:tcPr>
                <w:p w:rsidR="00BE1890" w:rsidRPr="00BE1890" w:rsidRDefault="00BE1890" w:rsidP="00BE1890">
                  <w:pPr>
                    <w:jc w:val="right"/>
                    <w:rPr>
                      <w:rFonts w:ascii="Times New Roman" w:eastAsia="Times New Roman" w:hAnsi="Times New Roman" w:cs="Times New Roman"/>
                      <w:color w:val="000000"/>
                      <w:sz w:val="24"/>
                    </w:rPr>
                  </w:pPr>
                  <w:r w:rsidRPr="00BE1890">
                    <w:rPr>
                      <w:rFonts w:ascii="Calibri" w:eastAsia="Calibri" w:hAnsi="Calibri" w:cs="Calibri"/>
                      <w:b/>
                      <w:color w:val="000000"/>
                      <w:sz w:val="16"/>
                    </w:rPr>
                    <w:t>2018-2019 учебный год</w:t>
                  </w:r>
                </w:p>
              </w:tc>
            </w:tr>
            <w:tr w:rsidR="00BE1890" w:rsidRPr="00BE1890" w:rsidTr="00725A30">
              <w:trPr>
                <w:trHeight w:val="134"/>
              </w:trPr>
              <w:tc>
                <w:tcPr>
                  <w:tcW w:w="1918" w:type="dxa"/>
                  <w:tcBorders>
                    <w:top w:val="nil"/>
                    <w:left w:val="single" w:sz="6" w:space="0" w:color="000000"/>
                    <w:bottom w:val="single" w:sz="6" w:space="0" w:color="000000"/>
                    <w:right w:val="single" w:sz="6" w:space="0" w:color="000000"/>
                  </w:tcBorders>
                </w:tcPr>
                <w:p w:rsidR="00BE1890" w:rsidRPr="00BE1890" w:rsidRDefault="00BE1890" w:rsidP="00BE1890">
                  <w:pPr>
                    <w:jc w:val="right"/>
                    <w:rPr>
                      <w:rFonts w:ascii="Times New Roman" w:eastAsia="Times New Roman" w:hAnsi="Times New Roman" w:cs="Times New Roman"/>
                      <w:color w:val="000000"/>
                      <w:sz w:val="24"/>
                    </w:rPr>
                  </w:pPr>
                  <w:r w:rsidRPr="00BE1890">
                    <w:rPr>
                      <w:rFonts w:ascii="Calibri" w:eastAsia="Calibri" w:hAnsi="Calibri" w:cs="Calibri"/>
                      <w:b/>
                      <w:color w:val="000000"/>
                      <w:sz w:val="16"/>
                    </w:rPr>
                    <w:t>2019-2020 учебный год</w:t>
                  </w:r>
                </w:p>
              </w:tc>
            </w:tr>
          </w:tbl>
          <w:p w:rsidR="00BE1890" w:rsidRPr="00BE1890" w:rsidRDefault="00BE1890" w:rsidP="00BE1890">
            <w:pPr>
              <w:rPr>
                <w:rFonts w:ascii="Times New Roman" w:eastAsia="Times New Roman" w:hAnsi="Times New Roman" w:cs="Times New Roman"/>
                <w:color w:val="000000"/>
                <w:sz w:val="24"/>
              </w:rPr>
            </w:pPr>
          </w:p>
        </w:tc>
      </w:tr>
    </w:tbl>
    <w:p w:rsidR="00BE1890" w:rsidRPr="00BE1890" w:rsidRDefault="00BE1890" w:rsidP="00BE1890">
      <w:pPr>
        <w:spacing w:after="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tbl>
      <w:tblPr>
        <w:tblStyle w:val="TableGrid"/>
        <w:tblW w:w="15362" w:type="dxa"/>
        <w:tblInd w:w="252" w:type="dxa"/>
        <w:tblCellMar>
          <w:left w:w="106" w:type="dxa"/>
          <w:right w:w="82" w:type="dxa"/>
        </w:tblCellMar>
        <w:tblLook w:val="04A0" w:firstRow="1" w:lastRow="0" w:firstColumn="1" w:lastColumn="0" w:noHBand="0" w:noVBand="1"/>
      </w:tblPr>
      <w:tblGrid>
        <w:gridCol w:w="536"/>
        <w:gridCol w:w="3893"/>
        <w:gridCol w:w="2186"/>
        <w:gridCol w:w="2186"/>
        <w:gridCol w:w="2186"/>
        <w:gridCol w:w="2189"/>
        <w:gridCol w:w="2186"/>
      </w:tblGrid>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Отклонения со стороны систем и органов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2016-2017</w:t>
            </w:r>
            <w:r w:rsidR="00BE1890" w:rsidRPr="00BE1890">
              <w:rPr>
                <w:rFonts w:ascii="Times New Roman" w:eastAsia="Times New Roman" w:hAnsi="Times New Roman" w:cs="Times New Roman"/>
                <w:b/>
                <w:color w:val="000000"/>
                <w:sz w:val="24"/>
              </w:rPr>
              <w:t xml:space="preserve">  учебный год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2017-2018</w:t>
            </w:r>
            <w:r w:rsidR="00BE1890" w:rsidRPr="00BE1890">
              <w:rPr>
                <w:rFonts w:ascii="Times New Roman" w:eastAsia="Times New Roman" w:hAnsi="Times New Roman" w:cs="Times New Roman"/>
                <w:b/>
                <w:color w:val="000000"/>
                <w:sz w:val="24"/>
              </w:rPr>
              <w:t xml:space="preserve">  учебный год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Туб. инфицированные, туб. виражные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Нарушение речи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18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Нарушение нервной системы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r>
      <w:tr w:rsidR="00BE1890" w:rsidRPr="00BE1890" w:rsidTr="00725A30">
        <w:trPr>
          <w:trHeight w:val="288"/>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ЧБД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Нарушения органов зрения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Отклонения в физическом развитии (в целом)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Нарушения сердечно-сосудистой системы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Аллергические заболевания и реакции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Нарушения опорно-двигательного аппарата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Нарушения желудочно–кишечного тракта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r>
      <w:tr w:rsidR="00BE1890" w:rsidRPr="00BE1890" w:rsidTr="00725A30">
        <w:trPr>
          <w:trHeight w:val="288"/>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Хирургические вмешательства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Нарушения эндокринной системы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13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Нарушения органов слуха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14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Инвалиды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Заболевания крови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288"/>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16 </w:t>
            </w:r>
          </w:p>
        </w:tc>
        <w:tc>
          <w:tcPr>
            <w:tcW w:w="38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Стоматологические заболевания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r>
    </w:tbl>
    <w:p w:rsidR="00BE1890" w:rsidRPr="00BE1890" w:rsidRDefault="00BE1890" w:rsidP="00BE1890">
      <w:pPr>
        <w:spacing w:after="3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8"/>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8"/>
          <w:lang w:eastAsia="ru-RU"/>
        </w:rPr>
        <w:t>Хронические заболевания:</w:t>
      </w:r>
      <w:r w:rsidRPr="00BE1890">
        <w:rPr>
          <w:rFonts w:ascii="Times New Roman" w:eastAsia="Times New Roman" w:hAnsi="Times New Roman" w:cs="Times New Roman"/>
          <w:b/>
          <w:color w:val="000000"/>
          <w:sz w:val="24"/>
          <w:lang w:eastAsia="ru-RU"/>
        </w:rPr>
        <w:t xml:space="preserve"> </w:t>
      </w:r>
    </w:p>
    <w:tbl>
      <w:tblPr>
        <w:tblStyle w:val="TableGrid"/>
        <w:tblW w:w="15353" w:type="dxa"/>
        <w:tblInd w:w="252" w:type="dxa"/>
        <w:tblLook w:val="04A0" w:firstRow="1" w:lastRow="0" w:firstColumn="1" w:lastColumn="0" w:noHBand="0" w:noVBand="1"/>
      </w:tblPr>
      <w:tblGrid>
        <w:gridCol w:w="535"/>
        <w:gridCol w:w="2549"/>
        <w:gridCol w:w="2818"/>
        <w:gridCol w:w="1891"/>
        <w:gridCol w:w="1889"/>
        <w:gridCol w:w="1891"/>
        <w:gridCol w:w="1889"/>
        <w:gridCol w:w="1891"/>
      </w:tblGrid>
      <w:tr w:rsidR="00BE1890" w:rsidRPr="00BE1890" w:rsidTr="00725A30">
        <w:trPr>
          <w:trHeight w:val="286"/>
        </w:trPr>
        <w:tc>
          <w:tcPr>
            <w:tcW w:w="535"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lastRenderedPageBreak/>
              <w:t xml:space="preserve">№ </w:t>
            </w:r>
          </w:p>
        </w:tc>
        <w:tc>
          <w:tcPr>
            <w:tcW w:w="2549"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Классификация болезней </w:t>
            </w:r>
          </w:p>
        </w:tc>
        <w:tc>
          <w:tcPr>
            <w:tcW w:w="2818"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Нозологическая форма </w:t>
            </w:r>
          </w:p>
        </w:tc>
        <w:tc>
          <w:tcPr>
            <w:tcW w:w="1891"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889" w:type="dxa"/>
            <w:tcBorders>
              <w:top w:val="single" w:sz="4" w:space="0" w:color="000000"/>
              <w:left w:val="nil"/>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891" w:type="dxa"/>
            <w:tcBorders>
              <w:top w:val="single" w:sz="4" w:space="0" w:color="000000"/>
              <w:left w:val="nil"/>
              <w:bottom w:val="single" w:sz="4" w:space="0" w:color="000000"/>
              <w:right w:val="nil"/>
            </w:tcBorders>
          </w:tcPr>
          <w:p w:rsidR="00BE1890" w:rsidRPr="00BE1890" w:rsidRDefault="00BE1890" w:rsidP="00BE1890">
            <w:pPr>
              <w:ind w:right="-21"/>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Количество детей</w:t>
            </w:r>
          </w:p>
        </w:tc>
        <w:tc>
          <w:tcPr>
            <w:tcW w:w="1889" w:type="dxa"/>
            <w:tcBorders>
              <w:top w:val="single" w:sz="4" w:space="0" w:color="000000"/>
              <w:left w:val="nil"/>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c>
          <w:tcPr>
            <w:tcW w:w="1891"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562"/>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033E03"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2016-2017</w:t>
            </w:r>
            <w:r w:rsidR="00BE1890" w:rsidRPr="00BE1890">
              <w:rPr>
                <w:rFonts w:ascii="Times New Roman" w:eastAsia="Times New Roman" w:hAnsi="Times New Roman" w:cs="Times New Roman"/>
                <w:b/>
                <w:color w:val="000000"/>
                <w:sz w:val="24"/>
              </w:rPr>
              <w:t xml:space="preserve">  учебный год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033E03"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2017-2018</w:t>
            </w:r>
            <w:r w:rsidR="00BE1890" w:rsidRPr="00BE1890">
              <w:rPr>
                <w:rFonts w:ascii="Times New Roman" w:eastAsia="Times New Roman" w:hAnsi="Times New Roman" w:cs="Times New Roman"/>
                <w:b/>
                <w:color w:val="000000"/>
                <w:sz w:val="24"/>
              </w:rPr>
              <w:t xml:space="preserve">  учебный год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033E03"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033E03"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033E03"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111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54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tabs>
                <w:tab w:val="right" w:pos="2549"/>
              </w:tabs>
              <w:spacing w:after="53"/>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Болезни </w:t>
            </w:r>
            <w:r w:rsidRPr="00BE1890">
              <w:rPr>
                <w:rFonts w:ascii="Times New Roman" w:eastAsia="Times New Roman" w:hAnsi="Times New Roman" w:cs="Times New Roman"/>
                <w:color w:val="000000"/>
                <w:sz w:val="24"/>
              </w:rPr>
              <w:tab/>
              <w:t xml:space="preserve">органов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дыхания </w:t>
            </w:r>
          </w:p>
        </w:tc>
        <w:tc>
          <w:tcPr>
            <w:tcW w:w="281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71"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Бронхиальная </w:t>
            </w:r>
            <w:r w:rsidRPr="00BE1890">
              <w:rPr>
                <w:rFonts w:ascii="Times New Roman" w:eastAsia="Times New Roman" w:hAnsi="Times New Roman" w:cs="Times New Roman"/>
                <w:color w:val="000000"/>
                <w:sz w:val="24"/>
              </w:rPr>
              <w:tab/>
              <w:t xml:space="preserve">астма, рецидивирующий бронхит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54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Болезни ЛОР-органов </w:t>
            </w:r>
          </w:p>
        </w:tc>
        <w:tc>
          <w:tcPr>
            <w:tcW w:w="281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Хронический тонзиллит, хронический отит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254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tabs>
                <w:tab w:val="right" w:pos="2549"/>
              </w:tabs>
              <w:spacing w:after="54"/>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Болезни </w:t>
            </w:r>
            <w:r w:rsidRPr="00BE1890">
              <w:rPr>
                <w:rFonts w:ascii="Times New Roman" w:eastAsia="Times New Roman" w:hAnsi="Times New Roman" w:cs="Times New Roman"/>
                <w:color w:val="000000"/>
                <w:sz w:val="24"/>
              </w:rPr>
              <w:tab/>
              <w:t xml:space="preserve">органов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пищеварения </w:t>
            </w:r>
          </w:p>
        </w:tc>
        <w:tc>
          <w:tcPr>
            <w:tcW w:w="281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Хронические </w:t>
            </w:r>
            <w:r w:rsidRPr="00BE1890">
              <w:rPr>
                <w:rFonts w:ascii="Times New Roman" w:eastAsia="Times New Roman" w:hAnsi="Times New Roman" w:cs="Times New Roman"/>
                <w:color w:val="000000"/>
                <w:sz w:val="24"/>
              </w:rPr>
              <w:tab/>
              <w:t xml:space="preserve">гастриты, дуодениты, колиты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r>
      <w:tr w:rsidR="00BE1890" w:rsidRPr="00BE1890" w:rsidTr="00725A30">
        <w:trPr>
          <w:trHeight w:val="838"/>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54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Болезни мочеполовой системы </w:t>
            </w:r>
          </w:p>
        </w:tc>
        <w:tc>
          <w:tcPr>
            <w:tcW w:w="281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Хронический пиелонефрит, гиомерулонефрит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r>
      <w:tr w:rsidR="00BE1890" w:rsidRPr="00BE1890" w:rsidTr="00725A30">
        <w:trPr>
          <w:trHeight w:val="564"/>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54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tabs>
                <w:tab w:val="center" w:pos="1628"/>
                <w:tab w:val="right" w:pos="2549"/>
              </w:tabs>
              <w:spacing w:after="55"/>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Болезни </w:t>
            </w:r>
            <w:r w:rsidRPr="00BE1890">
              <w:rPr>
                <w:rFonts w:ascii="Times New Roman" w:eastAsia="Times New Roman" w:hAnsi="Times New Roman" w:cs="Times New Roman"/>
                <w:color w:val="000000"/>
                <w:sz w:val="24"/>
              </w:rPr>
              <w:tab/>
              <w:t xml:space="preserve">кожи </w:t>
            </w:r>
            <w:r w:rsidRPr="00BE1890">
              <w:rPr>
                <w:rFonts w:ascii="Times New Roman" w:eastAsia="Times New Roman" w:hAnsi="Times New Roman" w:cs="Times New Roman"/>
                <w:color w:val="000000"/>
                <w:sz w:val="24"/>
              </w:rPr>
              <w:tab/>
              <w:t xml:space="preserve">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подкожной клетчатки </w:t>
            </w:r>
          </w:p>
        </w:tc>
        <w:tc>
          <w:tcPr>
            <w:tcW w:w="281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Экзема, </w:t>
            </w:r>
            <w:r w:rsidRPr="00BE1890">
              <w:rPr>
                <w:rFonts w:ascii="Times New Roman" w:eastAsia="Times New Roman" w:hAnsi="Times New Roman" w:cs="Times New Roman"/>
                <w:color w:val="000000"/>
                <w:sz w:val="24"/>
              </w:rPr>
              <w:tab/>
              <w:t xml:space="preserve">атипический дерматит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8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189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r>
    </w:tbl>
    <w:p w:rsidR="00BE1890" w:rsidRPr="00BE1890" w:rsidRDefault="00BE1890" w:rsidP="00BE1890">
      <w:pPr>
        <w:spacing w:after="68"/>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FF"/>
          <w:sz w:val="28"/>
          <w:lang w:eastAsia="ru-RU"/>
        </w:rPr>
        <w:t xml:space="preserve"> </w:t>
      </w:r>
    </w:p>
    <w:p w:rsidR="00BE1890" w:rsidRPr="00BE1890" w:rsidRDefault="00BE1890" w:rsidP="00BE1890">
      <w:pPr>
        <w:keepNext/>
        <w:keepLines/>
        <w:spacing w:after="0"/>
        <w:jc w:val="center"/>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00"/>
          <w:sz w:val="28"/>
          <w:lang w:eastAsia="ru-RU"/>
        </w:rPr>
        <w:t xml:space="preserve">Посещаемость детей  </w:t>
      </w:r>
    </w:p>
    <w:tbl>
      <w:tblPr>
        <w:tblStyle w:val="TableGrid"/>
        <w:tblW w:w="14993" w:type="dxa"/>
        <w:tblInd w:w="612" w:type="dxa"/>
        <w:tblCellMar>
          <w:left w:w="106" w:type="dxa"/>
          <w:right w:w="50" w:type="dxa"/>
        </w:tblCellMar>
        <w:tblLook w:val="04A0" w:firstRow="1" w:lastRow="0" w:firstColumn="1" w:lastColumn="0" w:noHBand="0" w:noVBand="1"/>
      </w:tblPr>
      <w:tblGrid>
        <w:gridCol w:w="457"/>
        <w:gridCol w:w="2124"/>
        <w:gridCol w:w="2482"/>
        <w:gridCol w:w="2482"/>
        <w:gridCol w:w="2482"/>
        <w:gridCol w:w="2484"/>
        <w:gridCol w:w="2482"/>
      </w:tblGrid>
      <w:tr w:rsidR="00BE1890" w:rsidRPr="00BE1890" w:rsidTr="00725A30">
        <w:trPr>
          <w:trHeight w:val="562"/>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Месяц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8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2016-2017</w:t>
            </w:r>
            <w:r w:rsidR="00BE1890" w:rsidRPr="00BE1890">
              <w:rPr>
                <w:rFonts w:ascii="Times New Roman" w:eastAsia="Times New Roman" w:hAnsi="Times New Roman" w:cs="Times New Roman"/>
                <w:b/>
                <w:color w:val="000000"/>
                <w:sz w:val="24"/>
              </w:rPr>
              <w:t xml:space="preserve">  учебный год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8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2017-2018</w:t>
            </w:r>
            <w:r w:rsidR="00BE1890" w:rsidRPr="00BE1890">
              <w:rPr>
                <w:rFonts w:ascii="Times New Roman" w:eastAsia="Times New Roman" w:hAnsi="Times New Roman" w:cs="Times New Roman"/>
                <w:b/>
                <w:color w:val="000000"/>
                <w:sz w:val="24"/>
              </w:rPr>
              <w:t xml:space="preserve">  учебный год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8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8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AD6E4C" w:rsidP="00BE1890">
            <w:pPr>
              <w:ind w:right="8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Сентябрь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65%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Октябрь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69%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71%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r>
      <w:tr w:rsidR="00BE1890" w:rsidRPr="00BE1890" w:rsidTr="00725A30">
        <w:trPr>
          <w:trHeight w:val="288"/>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Ноябрь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77%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77%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68%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74%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68%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Декабрь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83%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79%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73%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78%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73%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Январь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76%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76%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Февраль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65%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77%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66%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64%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66%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Март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77%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Апрель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78%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80%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73%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286"/>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Май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80%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80%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288"/>
        </w:trPr>
        <w:tc>
          <w:tcPr>
            <w:tcW w:w="4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10 </w:t>
            </w:r>
          </w:p>
        </w:tc>
        <w:tc>
          <w:tcPr>
            <w:tcW w:w="212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Средний процент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73%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76%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71% </w:t>
            </w:r>
          </w:p>
        </w:tc>
        <w:tc>
          <w:tcPr>
            <w:tcW w:w="248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8"/>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73% </w:t>
            </w:r>
          </w:p>
        </w:tc>
        <w:tc>
          <w:tcPr>
            <w:tcW w:w="24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68% </w:t>
            </w:r>
          </w:p>
        </w:tc>
      </w:tr>
    </w:tbl>
    <w:p w:rsidR="00BE1890" w:rsidRPr="00BE1890" w:rsidRDefault="00BE1890" w:rsidP="00BE1890">
      <w:pPr>
        <w:spacing w:after="20"/>
        <w:ind w:right="25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FF"/>
          <w:sz w:val="28"/>
          <w:lang w:eastAsia="ru-RU"/>
        </w:rPr>
        <w:t xml:space="preserve"> </w:t>
      </w:r>
    </w:p>
    <w:p w:rsidR="00B3474A" w:rsidRDefault="00BE1890" w:rsidP="00BE1890">
      <w:pPr>
        <w:spacing w:after="4" w:line="267" w:lineRule="auto"/>
        <w:ind w:right="351"/>
        <w:jc w:val="both"/>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b/>
          <w:color w:val="000000"/>
          <w:sz w:val="24"/>
          <w:lang w:eastAsia="ru-RU"/>
        </w:rPr>
        <w:t xml:space="preserve"> Вывод: Анализируя работу всего детского сада, мы можем сказать, что не добились значительных результатов в оздоровительной работе МБДОУ. Главным своим достижением и эффективностью оздоровительной работы можно считать, что ни один ребенок не заболел гриппом,</w:t>
      </w:r>
      <w:r w:rsidR="00B3474A">
        <w:rPr>
          <w:rFonts w:ascii="Times New Roman" w:eastAsia="Times New Roman" w:hAnsi="Times New Roman" w:cs="Times New Roman"/>
          <w:b/>
          <w:color w:val="000000"/>
          <w:sz w:val="24"/>
          <w:lang w:eastAsia="ru-RU"/>
        </w:rPr>
        <w:t xml:space="preserve"> и СО</w:t>
      </w:r>
      <w:r w:rsidR="00B3474A">
        <w:rPr>
          <w:rFonts w:ascii="Times New Roman" w:eastAsia="Times New Roman" w:hAnsi="Times New Roman" w:cs="Times New Roman"/>
          <w:b/>
          <w:color w:val="000000"/>
          <w:sz w:val="24"/>
          <w:lang w:val="en-US" w:eastAsia="ru-RU"/>
        </w:rPr>
        <w:t>VID</w:t>
      </w:r>
      <w:r w:rsidR="00B3474A" w:rsidRPr="00B3474A">
        <w:rPr>
          <w:rFonts w:ascii="Times New Roman" w:eastAsia="Times New Roman" w:hAnsi="Times New Roman" w:cs="Times New Roman"/>
          <w:b/>
          <w:color w:val="000000"/>
          <w:sz w:val="24"/>
          <w:lang w:eastAsia="ru-RU"/>
        </w:rPr>
        <w:t>-19</w:t>
      </w:r>
      <w:r w:rsidR="00B3474A">
        <w:rPr>
          <w:rFonts w:ascii="Times New Roman" w:eastAsia="Times New Roman" w:hAnsi="Times New Roman" w:cs="Times New Roman"/>
          <w:b/>
          <w:color w:val="000000"/>
          <w:sz w:val="24"/>
          <w:lang w:eastAsia="ru-RU"/>
        </w:rPr>
        <w:t>,</w:t>
      </w:r>
      <w:r w:rsidRPr="00BE1890">
        <w:rPr>
          <w:rFonts w:ascii="Times New Roman" w:eastAsia="Times New Roman" w:hAnsi="Times New Roman" w:cs="Times New Roman"/>
          <w:b/>
          <w:color w:val="000000"/>
          <w:sz w:val="24"/>
          <w:lang w:eastAsia="ru-RU"/>
        </w:rPr>
        <w:t xml:space="preserve"> в чем безусловная заслуга своевременно сделанных прививок и </w:t>
      </w:r>
      <w:r w:rsidR="00B3474A">
        <w:rPr>
          <w:rFonts w:ascii="Times New Roman" w:eastAsia="Times New Roman" w:hAnsi="Times New Roman" w:cs="Times New Roman"/>
          <w:b/>
          <w:color w:val="000000"/>
          <w:sz w:val="24"/>
          <w:lang w:eastAsia="ru-RU"/>
        </w:rPr>
        <w:t>соблюдение строгих мер</w:t>
      </w:r>
      <w:r w:rsidRPr="00BE1890">
        <w:rPr>
          <w:rFonts w:ascii="Times New Roman" w:eastAsia="Times New Roman" w:hAnsi="Times New Roman" w:cs="Times New Roman"/>
          <w:b/>
          <w:color w:val="000000"/>
          <w:sz w:val="24"/>
          <w:lang w:eastAsia="ru-RU"/>
        </w:rPr>
        <w:t xml:space="preserve"> </w:t>
      </w:r>
      <w:r w:rsidR="00B3474A">
        <w:rPr>
          <w:rFonts w:ascii="Times New Roman" w:eastAsia="Times New Roman" w:hAnsi="Times New Roman" w:cs="Times New Roman"/>
          <w:b/>
          <w:color w:val="000000"/>
          <w:sz w:val="24"/>
          <w:lang w:eastAsia="ru-RU"/>
        </w:rPr>
        <w:t xml:space="preserve">профилактики в МБДОУ </w:t>
      </w:r>
    </w:p>
    <w:p w:rsidR="00BE1890" w:rsidRPr="00BE1890" w:rsidRDefault="00B3474A" w:rsidP="00BE1890">
      <w:pPr>
        <w:spacing w:after="4" w:line="267" w:lineRule="auto"/>
        <w:ind w:right="35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lastRenderedPageBreak/>
        <w:t>детский сад № 75.</w:t>
      </w:r>
      <w:r w:rsidR="00BE1890" w:rsidRPr="00BE1890">
        <w:rPr>
          <w:rFonts w:ascii="Times New Roman" w:eastAsia="Times New Roman" w:hAnsi="Times New Roman" w:cs="Times New Roman"/>
          <w:b/>
          <w:color w:val="000000"/>
          <w:sz w:val="24"/>
          <w:lang w:eastAsia="ru-RU"/>
        </w:rPr>
        <w:t xml:space="preserve"> Поэтому, можно сделать вывод, что сложившаяся в саду система физкультурно-оздоровительной работы не работает, так как реализуются оздоровительные мероприятия только в дошкольном учреждении. Решено в следующем учебном году объединить усилия сотрудников детского сада и родителей по оздоровлению детей</w:t>
      </w:r>
      <w:r>
        <w:rPr>
          <w:rFonts w:ascii="Times New Roman" w:eastAsia="Times New Roman" w:hAnsi="Times New Roman" w:cs="Times New Roman"/>
          <w:b/>
          <w:color w:val="000000"/>
          <w:sz w:val="24"/>
          <w:lang w:eastAsia="ru-RU"/>
        </w:rPr>
        <w:t>, чаще проводить «Дни здоровья», организовывать для родителей просветительскую работу по пропоганде здорового образа жизни и профилактике</w:t>
      </w:r>
      <w:r w:rsidR="00BE1890" w:rsidRPr="00BE1890">
        <w:rPr>
          <w:rFonts w:ascii="Times New Roman" w:eastAsia="Times New Roman" w:hAnsi="Times New Roman" w:cs="Times New Roman"/>
          <w:b/>
          <w:color w:val="000000"/>
          <w:sz w:val="24"/>
          <w:lang w:eastAsia="ru-RU"/>
        </w:rPr>
        <w:t xml:space="preserve"> </w:t>
      </w:r>
      <w:r>
        <w:rPr>
          <w:rFonts w:ascii="Times New Roman" w:eastAsia="Times New Roman" w:hAnsi="Times New Roman" w:cs="Times New Roman"/>
          <w:b/>
          <w:color w:val="000000"/>
          <w:sz w:val="24"/>
          <w:lang w:eastAsia="ru-RU"/>
        </w:rPr>
        <w:t>различных заболеваний.</w:t>
      </w:r>
    </w:p>
    <w:p w:rsidR="00BE1890" w:rsidRPr="00BE1890" w:rsidRDefault="00BE1890" w:rsidP="00B3474A">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w:t>
      </w:r>
      <w:r w:rsidRPr="00BE1890">
        <w:rPr>
          <w:rFonts w:ascii="Times New Roman" w:eastAsia="Times New Roman" w:hAnsi="Times New Roman" w:cs="Times New Roman"/>
          <w:i/>
          <w:color w:val="000000"/>
          <w:sz w:val="24"/>
          <w:lang w:eastAsia="ru-RU"/>
        </w:rPr>
        <w:tab/>
        <w:t xml:space="preserve"> </w:t>
      </w:r>
    </w:p>
    <w:p w:rsidR="00BE1890" w:rsidRPr="00BE1890" w:rsidRDefault="00202592" w:rsidP="00BE1890">
      <w:pPr>
        <w:spacing w:after="67"/>
        <w:rPr>
          <w:rFonts w:ascii="Times New Roman" w:eastAsia="Times New Roman" w:hAnsi="Times New Roman" w:cs="Times New Roman"/>
          <w:color w:val="000000"/>
          <w:sz w:val="24"/>
          <w:lang w:eastAsia="ru-RU"/>
        </w:rPr>
      </w:pPr>
      <w:r>
        <w:rPr>
          <w:rFonts w:ascii="Times New Roman" w:eastAsia="Times New Roman" w:hAnsi="Times New Roman" w:cs="Times New Roman"/>
          <w:b/>
          <w:i/>
          <w:color w:val="000000"/>
          <w:sz w:val="24"/>
          <w:lang w:eastAsia="ru-RU"/>
        </w:rPr>
        <w:t xml:space="preserve">2.1.1.Анализ  </w:t>
      </w:r>
      <w:r w:rsidR="00BE1890" w:rsidRPr="00BE1890">
        <w:rPr>
          <w:rFonts w:ascii="Times New Roman" w:eastAsia="Times New Roman" w:hAnsi="Times New Roman" w:cs="Times New Roman"/>
          <w:b/>
          <w:i/>
          <w:color w:val="000000"/>
          <w:sz w:val="24"/>
          <w:lang w:eastAsia="ru-RU"/>
        </w:rPr>
        <w:t xml:space="preserve">воспитательно-образовательной работы </w:t>
      </w:r>
      <w:r w:rsidR="00BE1890"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tabs>
          <w:tab w:val="center" w:pos="360"/>
          <w:tab w:val="center" w:pos="7258"/>
        </w:tabs>
        <w:spacing w:after="56"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Проводя сравнительный анализ воспитательно-образовательной работы в ДОУ можно отметить следующие </w:t>
      </w:r>
      <w:r w:rsidR="00B3474A">
        <w:rPr>
          <w:rFonts w:ascii="Times New Roman" w:eastAsia="Times New Roman" w:hAnsi="Times New Roman" w:cs="Times New Roman"/>
          <w:color w:val="000000"/>
          <w:sz w:val="24"/>
          <w:lang w:eastAsia="ru-RU"/>
        </w:rPr>
        <w:t>выоды:</w:t>
      </w:r>
      <w:r w:rsidRPr="00BE1890">
        <w:rPr>
          <w:rFonts w:ascii="Times New Roman" w:eastAsia="Times New Roman" w:hAnsi="Times New Roman" w:cs="Times New Roman"/>
          <w:color w:val="000000"/>
          <w:sz w:val="24"/>
          <w:lang w:eastAsia="ru-RU"/>
        </w:rPr>
        <w:t xml:space="preserve"> </w:t>
      </w:r>
    </w:p>
    <w:p w:rsidR="002E7E5A" w:rsidRDefault="002E7E5A" w:rsidP="00BE1890">
      <w:pPr>
        <w:spacing w:after="5" w:line="321" w:lineRule="auto"/>
        <w:ind w:right="355"/>
        <w:jc w:val="both"/>
        <w:rPr>
          <w:rFonts w:ascii="Times New Roman" w:hAnsi="Times New Roman" w:cs="Times New Roman"/>
          <w:sz w:val="24"/>
          <w:szCs w:val="24"/>
        </w:rPr>
      </w:pPr>
      <w:r>
        <w:rPr>
          <w:rFonts w:ascii="Times New Roman" w:eastAsia="Times New Roman" w:hAnsi="Times New Roman" w:cs="Times New Roman"/>
          <w:color w:val="000000"/>
          <w:sz w:val="24"/>
          <w:lang w:eastAsia="ru-RU"/>
        </w:rPr>
        <w:t xml:space="preserve">      С введением в работу ДОУ </w:t>
      </w:r>
      <w:r w:rsidRPr="001B3E26">
        <w:rPr>
          <w:rFonts w:ascii="Times New Roman" w:eastAsia="Times New Roman" w:hAnsi="Times New Roman" w:cs="Times New Roman"/>
          <w:b/>
          <w:color w:val="000000"/>
          <w:sz w:val="24"/>
          <w:lang w:eastAsia="ru-RU"/>
        </w:rPr>
        <w:t>ВСОК ,</w:t>
      </w:r>
      <w:r>
        <w:rPr>
          <w:rFonts w:ascii="Times New Roman" w:eastAsia="Times New Roman" w:hAnsi="Times New Roman" w:cs="Times New Roman"/>
          <w:color w:val="000000"/>
          <w:sz w:val="24"/>
          <w:lang w:eastAsia="ru-RU"/>
        </w:rPr>
        <w:t xml:space="preserve">позволило более конкретно </w:t>
      </w:r>
      <w:r>
        <w:rPr>
          <w:rFonts w:ascii="Times New Roman" w:hAnsi="Times New Roman" w:cs="Times New Roman"/>
          <w:sz w:val="24"/>
          <w:szCs w:val="24"/>
        </w:rPr>
        <w:t>со</w:t>
      </w:r>
      <w:r w:rsidR="00033E03">
        <w:rPr>
          <w:rFonts w:ascii="Times New Roman" w:hAnsi="Times New Roman" w:cs="Times New Roman"/>
          <w:sz w:val="24"/>
          <w:szCs w:val="24"/>
        </w:rPr>
        <w:t>б</w:t>
      </w:r>
      <w:r w:rsidRPr="002E7E5A">
        <w:rPr>
          <w:rFonts w:ascii="Times New Roman" w:hAnsi="Times New Roman" w:cs="Times New Roman"/>
          <w:sz w:val="24"/>
          <w:szCs w:val="24"/>
        </w:rPr>
        <w:t>р</w:t>
      </w:r>
      <w:r>
        <w:rPr>
          <w:rFonts w:ascii="Times New Roman" w:hAnsi="Times New Roman" w:cs="Times New Roman"/>
          <w:sz w:val="24"/>
          <w:szCs w:val="24"/>
        </w:rPr>
        <w:t>ать информацию</w:t>
      </w:r>
      <w:r w:rsidRPr="002E7E5A">
        <w:rPr>
          <w:rFonts w:ascii="Times New Roman" w:hAnsi="Times New Roman" w:cs="Times New Roman"/>
          <w:sz w:val="24"/>
          <w:szCs w:val="24"/>
        </w:rPr>
        <w:t xml:space="preserve"> по различным аспектам обра</w:t>
      </w:r>
      <w:r>
        <w:rPr>
          <w:rFonts w:ascii="Times New Roman" w:hAnsi="Times New Roman" w:cs="Times New Roman"/>
          <w:sz w:val="24"/>
          <w:szCs w:val="24"/>
        </w:rPr>
        <w:t>зовательного процесса, обработать</w:t>
      </w:r>
      <w:r w:rsidRPr="002E7E5A">
        <w:rPr>
          <w:rFonts w:ascii="Times New Roman" w:hAnsi="Times New Roman" w:cs="Times New Roman"/>
          <w:sz w:val="24"/>
          <w:szCs w:val="24"/>
        </w:rPr>
        <w:t xml:space="preserve"> и анализ</w:t>
      </w:r>
      <w:r>
        <w:rPr>
          <w:rFonts w:ascii="Times New Roman" w:hAnsi="Times New Roman" w:cs="Times New Roman"/>
          <w:sz w:val="24"/>
          <w:szCs w:val="24"/>
        </w:rPr>
        <w:t>ировать информацию</w:t>
      </w:r>
      <w:r w:rsidRPr="002E7E5A">
        <w:rPr>
          <w:rFonts w:ascii="Times New Roman" w:hAnsi="Times New Roman" w:cs="Times New Roman"/>
          <w:sz w:val="24"/>
          <w:szCs w:val="24"/>
        </w:rPr>
        <w:t xml:space="preserve"> по различным аспектам образовательного процесса</w:t>
      </w:r>
      <w:r>
        <w:rPr>
          <w:rFonts w:ascii="Times New Roman" w:hAnsi="Times New Roman" w:cs="Times New Roman"/>
          <w:sz w:val="24"/>
          <w:szCs w:val="24"/>
        </w:rPr>
        <w:t>.</w:t>
      </w:r>
    </w:p>
    <w:p w:rsidR="00CD29D0" w:rsidRDefault="00CD29D0" w:rsidP="00CD29D0">
      <w:pPr>
        <w:pStyle w:val="a7"/>
        <w:shd w:val="clear" w:color="auto" w:fill="FFFFFF"/>
        <w:spacing w:before="0" w:beforeAutospacing="0" w:after="0" w:afterAutospacing="0" w:line="294" w:lineRule="atLeast"/>
        <w:rPr>
          <w:rFonts w:ascii="Arial" w:hAnsi="Arial" w:cs="Arial"/>
          <w:color w:val="181818"/>
          <w:sz w:val="21"/>
          <w:szCs w:val="21"/>
        </w:rPr>
      </w:pPr>
      <w:r>
        <w:rPr>
          <w:color w:val="000000"/>
        </w:rPr>
        <w:t xml:space="preserve">   Включение </w:t>
      </w:r>
      <w:r w:rsidRPr="001B3E26">
        <w:rPr>
          <w:rFonts w:eastAsia="Arial Unicode MS"/>
          <w:b/>
          <w:color w:val="000000"/>
          <w:lang w:bidi="ru-RU"/>
        </w:rPr>
        <w:t>показателей внутренней системы оценки качества ДОО</w:t>
      </w:r>
      <w:r>
        <w:rPr>
          <w:rFonts w:eastAsia="Arial Unicode MS"/>
          <w:color w:val="000000"/>
          <w:lang w:bidi="ru-RU"/>
        </w:rPr>
        <w:t xml:space="preserve"> позволило </w:t>
      </w:r>
      <w:r w:rsidRPr="00110F56">
        <w:rPr>
          <w:rFonts w:eastAsia="Arial Unicode MS"/>
          <w:color w:val="000000"/>
          <w:lang w:bidi="ru-RU"/>
        </w:rPr>
        <w:t xml:space="preserve"> </w:t>
      </w:r>
      <w:r>
        <w:rPr>
          <w:color w:val="000000"/>
        </w:rPr>
        <w:t>систематически отслеживать и анализировать состояния системы образования в МБДОУ детский сад № 75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r w:rsidR="001B3E26">
        <w:rPr>
          <w:color w:val="000000"/>
        </w:rPr>
        <w:t>, в частности:</w:t>
      </w:r>
    </w:p>
    <w:p w:rsidR="00CD29D0" w:rsidRPr="00024DAD" w:rsidRDefault="00CD29D0" w:rsidP="00CD29D0">
      <w:pPr>
        <w:pStyle w:val="a7"/>
        <w:shd w:val="clear" w:color="auto" w:fill="FFFFFF"/>
        <w:spacing w:before="0" w:beforeAutospacing="0" w:after="0" w:afterAutospacing="0" w:line="294" w:lineRule="atLeast"/>
        <w:rPr>
          <w:rFonts w:ascii="Arial" w:hAnsi="Arial" w:cs="Arial"/>
          <w:color w:val="181818"/>
          <w:sz w:val="21"/>
          <w:szCs w:val="21"/>
        </w:rPr>
      </w:pPr>
      <w:r>
        <w:rPr>
          <w:color w:val="000000"/>
        </w:rPr>
        <w:t>- 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w:t>
      </w:r>
    </w:p>
    <w:p w:rsidR="00CD29D0" w:rsidRDefault="00CD29D0" w:rsidP="00CD29D0">
      <w:pPr>
        <w:pStyle w:val="a7"/>
        <w:shd w:val="clear" w:color="auto" w:fill="FFFFFF"/>
        <w:spacing w:before="0" w:beforeAutospacing="0" w:after="0" w:afterAutospacing="0" w:line="294" w:lineRule="atLeast"/>
        <w:rPr>
          <w:rFonts w:ascii="Arial" w:hAnsi="Arial" w:cs="Arial"/>
          <w:color w:val="181818"/>
          <w:sz w:val="21"/>
          <w:szCs w:val="21"/>
        </w:rPr>
      </w:pPr>
      <w:r>
        <w:rPr>
          <w:i/>
          <w:iCs/>
          <w:color w:val="000000"/>
        </w:rPr>
        <w:t>Источники, используемые для оценки качества образования:</w:t>
      </w:r>
    </w:p>
    <w:p w:rsidR="00CD29D0" w:rsidRDefault="00CD29D0" w:rsidP="001B3E26">
      <w:pPr>
        <w:pStyle w:val="a7"/>
        <w:shd w:val="clear" w:color="auto" w:fill="FFFFFF"/>
        <w:spacing w:before="0" w:beforeAutospacing="0" w:after="0" w:afterAutospacing="0" w:line="294" w:lineRule="atLeast"/>
        <w:rPr>
          <w:rFonts w:ascii="Arial" w:hAnsi="Arial" w:cs="Arial"/>
          <w:color w:val="181818"/>
          <w:sz w:val="21"/>
          <w:szCs w:val="21"/>
        </w:rPr>
      </w:pPr>
      <w:r>
        <w:rPr>
          <w:color w:val="000000"/>
        </w:rPr>
        <w:t>- образовательная статистика;</w:t>
      </w:r>
    </w:p>
    <w:p w:rsidR="00CD29D0" w:rsidRDefault="001B3E26" w:rsidP="001B3E26">
      <w:pPr>
        <w:pStyle w:val="a7"/>
        <w:shd w:val="clear" w:color="auto" w:fill="FFFFFF"/>
        <w:spacing w:before="0" w:beforeAutospacing="0" w:after="0" w:afterAutospacing="0" w:line="294" w:lineRule="atLeast"/>
        <w:rPr>
          <w:rFonts w:ascii="Arial" w:hAnsi="Arial" w:cs="Arial"/>
          <w:color w:val="181818"/>
          <w:sz w:val="21"/>
          <w:szCs w:val="21"/>
        </w:rPr>
      </w:pPr>
      <w:r>
        <w:rPr>
          <w:noProof/>
        </w:rPr>
        <w:drawing>
          <wp:anchor distT="0" distB="0" distL="114300" distR="114300" simplePos="0" relativeHeight="251664384" behindDoc="0" locked="0" layoutInCell="1" allowOverlap="1" wp14:anchorId="6EDE22B0" wp14:editId="5AE5AB87">
            <wp:simplePos x="0" y="0"/>
            <wp:positionH relativeFrom="margin">
              <wp:posOffset>3783965</wp:posOffset>
            </wp:positionH>
            <wp:positionV relativeFrom="margin">
              <wp:posOffset>3271520</wp:posOffset>
            </wp:positionV>
            <wp:extent cx="3856355" cy="2533650"/>
            <wp:effectExtent l="0" t="0" r="0" b="0"/>
            <wp:wrapSquare wrapText="bothSides"/>
            <wp:docPr id="1" name="Рисунок 1" descr="C:\Users\Admin\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имени.png"/>
                    <pic:cNvPicPr>
                      <a:picLocks noChangeAspect="1" noChangeArrowheads="1"/>
                    </pic:cNvPicPr>
                  </pic:nvPicPr>
                  <pic:blipFill rotWithShape="1">
                    <a:blip r:embed="rId12"/>
                    <a:srcRect l="10469" t="12143" r="7904" b="11763"/>
                    <a:stretch/>
                  </pic:blipFill>
                  <pic:spPr bwMode="auto">
                    <a:xfrm>
                      <a:off x="0" y="0"/>
                      <a:ext cx="3856355"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9D0">
        <w:rPr>
          <w:color w:val="000000"/>
        </w:rPr>
        <w:t>- мониторинговые исследования;</w:t>
      </w:r>
      <w:r>
        <w:rPr>
          <w:color w:val="000000"/>
        </w:rPr>
        <w:t xml:space="preserve">                                  </w:t>
      </w:r>
    </w:p>
    <w:p w:rsidR="00CD29D0" w:rsidRDefault="00CD29D0" w:rsidP="001B3E26">
      <w:pPr>
        <w:pStyle w:val="a7"/>
        <w:shd w:val="clear" w:color="auto" w:fill="FFFFFF"/>
        <w:spacing w:before="0" w:beforeAutospacing="0" w:after="0" w:afterAutospacing="0" w:line="294" w:lineRule="atLeast"/>
        <w:rPr>
          <w:rFonts w:ascii="Arial" w:hAnsi="Arial" w:cs="Arial"/>
          <w:color w:val="181818"/>
          <w:sz w:val="21"/>
          <w:szCs w:val="21"/>
        </w:rPr>
      </w:pPr>
      <w:r>
        <w:rPr>
          <w:color w:val="000000"/>
        </w:rPr>
        <w:t>- социологические опросы;</w:t>
      </w:r>
    </w:p>
    <w:p w:rsidR="00CD29D0" w:rsidRDefault="00CD29D0" w:rsidP="001B3E26">
      <w:pPr>
        <w:pStyle w:val="a7"/>
        <w:shd w:val="clear" w:color="auto" w:fill="FFFFFF"/>
        <w:spacing w:before="0" w:beforeAutospacing="0" w:after="0" w:afterAutospacing="0" w:line="294" w:lineRule="atLeast"/>
        <w:rPr>
          <w:rFonts w:ascii="Arial" w:hAnsi="Arial" w:cs="Arial"/>
          <w:color w:val="181818"/>
          <w:sz w:val="21"/>
          <w:szCs w:val="21"/>
        </w:rPr>
      </w:pPr>
      <w:r>
        <w:rPr>
          <w:color w:val="000000"/>
        </w:rPr>
        <w:t>- отчеты работников ДОУ;</w:t>
      </w:r>
    </w:p>
    <w:p w:rsidR="001B3E26" w:rsidRDefault="00CD29D0" w:rsidP="00CD29D0">
      <w:pPr>
        <w:spacing w:after="5" w:line="321" w:lineRule="auto"/>
        <w:ind w:right="355"/>
        <w:jc w:val="both"/>
        <w:rPr>
          <w:rFonts w:ascii="Times New Roman" w:hAnsi="Times New Roman" w:cs="Times New Roman"/>
          <w:color w:val="000000"/>
          <w:sz w:val="24"/>
          <w:szCs w:val="24"/>
        </w:rPr>
      </w:pPr>
      <w:r w:rsidRPr="001B3E26">
        <w:rPr>
          <w:rFonts w:ascii="Times New Roman" w:hAnsi="Times New Roman" w:cs="Times New Roman"/>
          <w:color w:val="000000"/>
          <w:sz w:val="24"/>
          <w:szCs w:val="24"/>
        </w:rPr>
        <w:t>- посещение образовательных мероприятий</w:t>
      </w:r>
    </w:p>
    <w:p w:rsidR="00CD29D0" w:rsidRDefault="001B3E26" w:rsidP="00CD29D0">
      <w:pPr>
        <w:spacing w:after="5" w:line="321" w:lineRule="auto"/>
        <w:ind w:right="355"/>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Были получены следующие </w:t>
      </w:r>
      <w:r w:rsidRPr="001B3E26">
        <w:rPr>
          <w:rFonts w:ascii="Times New Roman" w:hAnsi="Times New Roman" w:cs="Times New Roman"/>
          <w:b/>
          <w:color w:val="000000"/>
          <w:sz w:val="24"/>
          <w:szCs w:val="24"/>
        </w:rPr>
        <w:t>результаты</w:t>
      </w:r>
      <w:r w:rsidR="00CD29D0" w:rsidRPr="001B3E26">
        <w:rPr>
          <w:rFonts w:ascii="Times New Roman" w:hAnsi="Times New Roman" w:cs="Times New Roman"/>
          <w:b/>
          <w:color w:val="000000"/>
          <w:sz w:val="24"/>
          <w:szCs w:val="24"/>
        </w:rPr>
        <w:t>.</w:t>
      </w:r>
    </w:p>
    <w:p w:rsidR="001B3E26" w:rsidRDefault="001B3E26" w:rsidP="00CD29D0">
      <w:pPr>
        <w:spacing w:after="5" w:line="321" w:lineRule="auto"/>
        <w:ind w:right="355"/>
        <w:jc w:val="both"/>
        <w:rPr>
          <w:rFonts w:ascii="Times New Roman" w:hAnsi="Times New Roman" w:cs="Times New Roman"/>
          <w:b/>
          <w:sz w:val="24"/>
          <w:szCs w:val="24"/>
        </w:rPr>
      </w:pPr>
    </w:p>
    <w:p w:rsidR="001B3E26" w:rsidRDefault="001B3E26" w:rsidP="00CD29D0">
      <w:pPr>
        <w:spacing w:after="5" w:line="321" w:lineRule="auto"/>
        <w:ind w:right="355"/>
        <w:jc w:val="both"/>
        <w:rPr>
          <w:rFonts w:ascii="Times New Roman" w:hAnsi="Times New Roman" w:cs="Times New Roman"/>
          <w:b/>
          <w:sz w:val="24"/>
          <w:szCs w:val="24"/>
        </w:rPr>
      </w:pPr>
    </w:p>
    <w:p w:rsidR="001B3E26" w:rsidRDefault="001B3E26" w:rsidP="00CD29D0">
      <w:pPr>
        <w:spacing w:after="5" w:line="321" w:lineRule="auto"/>
        <w:ind w:right="355"/>
        <w:jc w:val="both"/>
        <w:rPr>
          <w:rFonts w:ascii="Times New Roman" w:hAnsi="Times New Roman" w:cs="Times New Roman"/>
          <w:b/>
          <w:sz w:val="24"/>
          <w:szCs w:val="24"/>
        </w:rPr>
      </w:pPr>
    </w:p>
    <w:p w:rsidR="001B3E26" w:rsidRDefault="001B3E26" w:rsidP="00CD29D0">
      <w:pPr>
        <w:spacing w:after="5" w:line="321" w:lineRule="auto"/>
        <w:ind w:right="355"/>
        <w:jc w:val="both"/>
        <w:rPr>
          <w:rFonts w:ascii="Times New Roman" w:hAnsi="Times New Roman" w:cs="Times New Roman"/>
          <w:b/>
          <w:sz w:val="24"/>
          <w:szCs w:val="24"/>
        </w:rPr>
      </w:pPr>
    </w:p>
    <w:p w:rsidR="001B3E26" w:rsidRPr="001B3E26" w:rsidRDefault="001B3E26" w:rsidP="00CD29D0">
      <w:pPr>
        <w:spacing w:after="5" w:line="321" w:lineRule="auto"/>
        <w:ind w:right="355"/>
        <w:jc w:val="both"/>
        <w:rPr>
          <w:rFonts w:ascii="Times New Roman" w:hAnsi="Times New Roman" w:cs="Times New Roman"/>
          <w:b/>
          <w:sz w:val="24"/>
          <w:szCs w:val="24"/>
        </w:rPr>
      </w:pPr>
    </w:p>
    <w:p w:rsidR="001B3E26" w:rsidRDefault="001B3E26" w:rsidP="00BE1890">
      <w:pPr>
        <w:spacing w:after="5" w:line="321" w:lineRule="auto"/>
        <w:ind w:right="35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ru-RU"/>
        </w:rPr>
        <w:drawing>
          <wp:anchor distT="0" distB="0" distL="114300" distR="114300" simplePos="0" relativeHeight="251666432" behindDoc="0" locked="0" layoutInCell="1" allowOverlap="1" wp14:anchorId="390770D1" wp14:editId="6D7FD458">
            <wp:simplePos x="0" y="0"/>
            <wp:positionH relativeFrom="margin">
              <wp:posOffset>0</wp:posOffset>
            </wp:positionH>
            <wp:positionV relativeFrom="margin">
              <wp:posOffset>227965</wp:posOffset>
            </wp:positionV>
            <wp:extent cx="5715000" cy="4229100"/>
            <wp:effectExtent l="0" t="0" r="0" b="0"/>
            <wp:wrapSquare wrapText="bothSides"/>
            <wp:docPr id="2" name="Рисунок 2" descr="C:\Users\Admin\Desktop\Без имен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 имени 1.png"/>
                    <pic:cNvPicPr>
                      <a:picLocks noChangeAspect="1" noChangeArrowheads="1"/>
                    </pic:cNvPicPr>
                  </pic:nvPicPr>
                  <pic:blipFill rotWithShape="1">
                    <a:blip r:embed="rId13"/>
                    <a:srcRect l="1" t="9203" r="166"/>
                    <a:stretch/>
                  </pic:blipFill>
                  <pic:spPr bwMode="auto">
                    <a:xfrm>
                      <a:off x="0" y="0"/>
                      <a:ext cx="5715000"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480" behindDoc="0" locked="0" layoutInCell="1" allowOverlap="1" wp14:anchorId="0FB5B614" wp14:editId="4916C9EC">
            <wp:simplePos x="0" y="0"/>
            <wp:positionH relativeFrom="margin">
              <wp:posOffset>5829300</wp:posOffset>
            </wp:positionH>
            <wp:positionV relativeFrom="margin">
              <wp:posOffset>475615</wp:posOffset>
            </wp:positionV>
            <wp:extent cx="3648075" cy="3228975"/>
            <wp:effectExtent l="0" t="0" r="0" b="0"/>
            <wp:wrapSquare wrapText="bothSides"/>
            <wp:docPr id="3" name="Рисунок 3" descr="C:\Users\Admin\Desktop\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ез имени2.png"/>
                    <pic:cNvPicPr>
                      <a:picLocks noChangeAspect="1" noChangeArrowheads="1"/>
                    </pic:cNvPicPr>
                  </pic:nvPicPr>
                  <pic:blipFill rotWithShape="1">
                    <a:blip r:embed="rId14"/>
                    <a:srcRect l="17040" t="13077" r="17040"/>
                    <a:stretch/>
                  </pic:blipFill>
                  <pic:spPr bwMode="auto">
                    <a:xfrm>
                      <a:off x="0" y="0"/>
                      <a:ext cx="3648075" cy="322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sz w:val="24"/>
          <w:szCs w:val="24"/>
        </w:rPr>
      </w:pPr>
    </w:p>
    <w:p w:rsidR="001B3E26" w:rsidRDefault="001B3E26" w:rsidP="00BE1890">
      <w:pPr>
        <w:spacing w:after="5" w:line="321" w:lineRule="auto"/>
        <w:ind w:right="355"/>
        <w:jc w:val="both"/>
        <w:rPr>
          <w:rFonts w:ascii="Times New Roman" w:hAnsi="Times New Roman" w:cs="Times New Roman"/>
          <w:b/>
          <w:color w:val="333333"/>
          <w:sz w:val="24"/>
          <w:szCs w:val="24"/>
          <w:shd w:val="clear" w:color="auto" w:fill="FFFFFF"/>
        </w:rPr>
      </w:pPr>
      <w:r w:rsidRPr="001B3E26">
        <w:rPr>
          <w:rFonts w:ascii="Times New Roman" w:hAnsi="Times New Roman" w:cs="Times New Roman"/>
          <w:b/>
          <w:color w:val="333333"/>
          <w:sz w:val="24"/>
          <w:szCs w:val="24"/>
          <w:shd w:val="clear" w:color="auto" w:fill="FFFFFF"/>
        </w:rPr>
        <w:t>Выводы:</w:t>
      </w:r>
      <w:r>
        <w:rPr>
          <w:rFonts w:ascii="Times New Roman" w:hAnsi="Times New Roman" w:cs="Times New Roman"/>
          <w:b/>
          <w:color w:val="333333"/>
          <w:sz w:val="24"/>
          <w:szCs w:val="24"/>
          <w:shd w:val="clear" w:color="auto" w:fill="FFFFFF"/>
        </w:rPr>
        <w:t xml:space="preserve"> </w:t>
      </w:r>
    </w:p>
    <w:p w:rsidR="00202592" w:rsidRPr="00202592" w:rsidRDefault="00202592" w:rsidP="0020259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202592">
        <w:rPr>
          <w:rFonts w:ascii="Times New Roman" w:hAnsi="Times New Roman" w:cs="Times New Roman"/>
          <w:sz w:val="24"/>
          <w:szCs w:val="24"/>
          <w:shd w:val="clear" w:color="auto" w:fill="FFFFFF"/>
        </w:rPr>
        <w:t>Всего в процедуре ВСОКО приняли участие 14 педагогов, что составило - 80% от общего количества педагогических работников ДОУ и 85 родителя (законных представителя), что составляет 80,6% от общего числа воспитанников ДОУ.</w:t>
      </w:r>
    </w:p>
    <w:p w:rsid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lastRenderedPageBreak/>
        <w:t>Проведя процедуру ВСОКО, были выявлены проблемные зоны развития и составлены рекомендации для решения данных проблем.</w:t>
      </w:r>
    </w:p>
    <w:p w:rsidR="00202592" w:rsidRPr="00202592" w:rsidRDefault="00202592" w:rsidP="0020259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Из-за ввода детского сада № 30 , значительно поменялся коллектив МБДОУ детский сад № 75, что повлекло за собой проблему адаптации вновь прибывших педагогов и повлияло на взаимодействие с администрацией ДОУ. Так же западают показатели 2.1.1, 2.1.2., 2.2.1, 2.2.2. так как эти показатели отражают работу групп раннего развития.( данных групп в ДОУ нет)</w:t>
      </w:r>
    </w:p>
    <w:p w:rsidR="00202592" w:rsidRPr="00202592" w:rsidRDefault="00202592" w:rsidP="00202592">
      <w:pPr>
        <w:rPr>
          <w:rFonts w:ascii="Times New Roman" w:hAnsi="Times New Roman" w:cs="Times New Roman"/>
          <w:b/>
          <w:i/>
          <w:sz w:val="24"/>
          <w:szCs w:val="24"/>
          <w:shd w:val="clear" w:color="auto" w:fill="FFFFFF"/>
        </w:rPr>
      </w:pPr>
      <w:r w:rsidRPr="00202592">
        <w:rPr>
          <w:rFonts w:ascii="Times New Roman" w:hAnsi="Times New Roman" w:cs="Times New Roman"/>
          <w:b/>
          <w:i/>
          <w:sz w:val="24"/>
          <w:szCs w:val="24"/>
          <w:shd w:val="clear" w:color="auto" w:fill="FFFFFF"/>
        </w:rPr>
        <w:t>Перспектива решения проблем:</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Обратить внимание администрации ДОУ на информационное обеспечение образовательной работы в группах.</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Наладить работу по вопросу «Взаимодействие персонала ДОУ с администрацией» Рассмотреть инновационные формы взаимодействия.</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Сделать анализ наполняемости ППРС ДОУ в соответствии с требованиями Перспектива развития:</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Совершенствовать взаимодействие ДОУ с семьей, искать новые эффективные формы взаимодействия (больше информировать родителей о деятельности ДОУ, вовлекать в решение проблем, учитывать их точку зрения, организовывать консультации о развитии детей дошкольного возраста, о приоритетных задачах ДОУ в свете ФГОС ДО).</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Создавать условия для профессионального совершенствования в развитии творчества педагогического коллектива ДОУ.</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Проявление активности педагогического коллектива в мероприятиях различного уровня: участие в конкурсах, семинарах, размещение информации о деятельности детского сада на сайте ДОУ и в СМИ.</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Проводить работу по повышению компетентности педагогов в аспекте организации личностно – ориентированного взаимодействия с детьми с целью обеспечения их эмоционального благополучия в ДОУ.</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Повышать уровень образования и развития детей, нуждающихся в коррекции нарушений речи, продолжать работу по его устойчивому развитию в контексте ФГОС ДО.</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xml:space="preserve">Укрепление материально-технической базы, привлечение дополнительных ресурсов для развития ДОУ. </w:t>
      </w:r>
    </w:p>
    <w:p w:rsidR="00202592" w:rsidRPr="00202592" w:rsidRDefault="00202592" w:rsidP="00202592">
      <w:pPr>
        <w:rPr>
          <w:rFonts w:ascii="Times New Roman" w:hAnsi="Times New Roman" w:cs="Times New Roman"/>
          <w:sz w:val="24"/>
          <w:szCs w:val="24"/>
          <w:shd w:val="clear" w:color="auto" w:fill="FFFFFF"/>
        </w:rPr>
      </w:pPr>
      <w:r w:rsidRPr="00202592">
        <w:rPr>
          <w:rFonts w:ascii="Times New Roman" w:hAnsi="Times New Roman" w:cs="Times New Roman"/>
          <w:sz w:val="24"/>
          <w:szCs w:val="24"/>
          <w:shd w:val="clear" w:color="auto" w:fill="FFFFFF"/>
        </w:rPr>
        <w:t xml:space="preserve"> </w:t>
      </w:r>
    </w:p>
    <w:p w:rsidR="001B3E26" w:rsidRPr="00202592" w:rsidRDefault="00202592" w:rsidP="00BE1890">
      <w:pPr>
        <w:spacing w:after="5" w:line="321" w:lineRule="auto"/>
        <w:ind w:right="355"/>
        <w:jc w:val="both"/>
        <w:rPr>
          <w:rFonts w:ascii="Times New Roman" w:hAnsi="Times New Roman" w:cs="Times New Roman"/>
          <w:b/>
          <w:color w:val="333333"/>
          <w:sz w:val="24"/>
          <w:szCs w:val="24"/>
          <w:shd w:val="clear" w:color="auto" w:fill="FFFFFF"/>
        </w:rPr>
      </w:pPr>
      <w:r w:rsidRPr="00202592">
        <w:rPr>
          <w:rFonts w:ascii="Times New Roman" w:hAnsi="Times New Roman" w:cs="Times New Roman"/>
          <w:b/>
          <w:color w:val="333333"/>
          <w:sz w:val="24"/>
          <w:szCs w:val="24"/>
          <w:shd w:val="clear" w:color="auto" w:fill="FFFFFF"/>
        </w:rPr>
        <w:t xml:space="preserve"> </w:t>
      </w:r>
    </w:p>
    <w:p w:rsidR="00BE1890" w:rsidRPr="00BE1890" w:rsidRDefault="002E7E5A" w:rsidP="00BE1890">
      <w:pPr>
        <w:spacing w:after="5" w:line="321" w:lineRule="auto"/>
        <w:ind w:right="355"/>
        <w:jc w:val="both"/>
        <w:rPr>
          <w:rFonts w:ascii="Times New Roman" w:eastAsia="Times New Roman" w:hAnsi="Times New Roman" w:cs="Times New Roman"/>
          <w:color w:val="000000"/>
          <w:sz w:val="24"/>
          <w:lang w:eastAsia="ru-RU"/>
        </w:rPr>
      </w:pPr>
      <w:r>
        <w:rPr>
          <w:rFonts w:ascii="Arial" w:hAnsi="Arial" w:cs="Arial"/>
          <w:color w:val="333333"/>
          <w:shd w:val="clear" w:color="auto" w:fill="FFFFFF"/>
        </w:rPr>
        <w:t>.</w:t>
      </w:r>
      <w:r w:rsidR="00202592">
        <w:rPr>
          <w:rFonts w:ascii="Arial" w:hAnsi="Arial" w:cs="Arial"/>
          <w:color w:val="333333"/>
          <w:shd w:val="clear" w:color="auto" w:fill="FFFFFF"/>
        </w:rPr>
        <w:t xml:space="preserve">   </w:t>
      </w:r>
      <w:r w:rsidR="00BE1890" w:rsidRPr="00BE1890">
        <w:rPr>
          <w:rFonts w:ascii="Times New Roman" w:eastAsia="Times New Roman" w:hAnsi="Times New Roman" w:cs="Times New Roman"/>
          <w:color w:val="000000"/>
          <w:sz w:val="24"/>
          <w:lang w:eastAsia="ru-RU"/>
        </w:rPr>
        <w:t xml:space="preserve">В процессе воспитательно-образовательной работы в течение </w:t>
      </w:r>
      <w:r>
        <w:rPr>
          <w:rFonts w:ascii="Times New Roman" w:eastAsia="Times New Roman" w:hAnsi="Times New Roman" w:cs="Times New Roman"/>
          <w:color w:val="000000"/>
          <w:sz w:val="24"/>
          <w:lang w:eastAsia="ru-RU"/>
        </w:rPr>
        <w:t>пяти лет</w:t>
      </w:r>
      <w:r w:rsidR="00BE1890" w:rsidRPr="00BE1890">
        <w:rPr>
          <w:rFonts w:ascii="Times New Roman" w:eastAsia="Times New Roman" w:hAnsi="Times New Roman" w:cs="Times New Roman"/>
          <w:color w:val="000000"/>
          <w:sz w:val="24"/>
          <w:lang w:eastAsia="ru-RU"/>
        </w:rPr>
        <w:t xml:space="preserve"> была проведена большая работа  по развитию познавательных способностей, речевому, художественно-эстетическому, социально-коммуникативному и физическому развитию детей. В группах создана </w:t>
      </w:r>
      <w:r>
        <w:rPr>
          <w:rFonts w:ascii="Times New Roman" w:eastAsia="Times New Roman" w:hAnsi="Times New Roman" w:cs="Times New Roman"/>
          <w:color w:val="000000"/>
          <w:sz w:val="24"/>
          <w:lang w:eastAsia="ru-RU"/>
        </w:rPr>
        <w:t>достаточная</w:t>
      </w:r>
      <w:r w:rsidR="00BE1890" w:rsidRPr="00BE1890">
        <w:rPr>
          <w:rFonts w:ascii="Times New Roman" w:eastAsia="Times New Roman" w:hAnsi="Times New Roman" w:cs="Times New Roman"/>
          <w:color w:val="000000"/>
          <w:sz w:val="24"/>
          <w:lang w:eastAsia="ru-RU"/>
        </w:rPr>
        <w:t xml:space="preserve"> развивающая предметно-пространственная среда, которая доступна детям. Воспитатели проводят работу с детьми, как в непосредственно образовательной деятельности, так и во время самостоятельной деятельности. </w:t>
      </w:r>
    </w:p>
    <w:p w:rsidR="00BE1890" w:rsidRPr="00BE1890" w:rsidRDefault="002E7E5A"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Большая просветительская работа была проведена в течение всего учебного года с педагогическим коллективом и родителями.  </w:t>
      </w:r>
    </w:p>
    <w:p w:rsidR="00BE1890" w:rsidRPr="00BE1890" w:rsidRDefault="00BE1890" w:rsidP="00BE1890">
      <w:pPr>
        <w:spacing w:after="5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В процессе работы в течение этого учебного года особое внимание уделялось умственному воспитанию, формированию познавательных и практических умений, которое осуществлялось по всем направлениям работы с детьми, как в непосредственно образовательной деятельности, так и в самостоятельной деятельности детей.  </w:t>
      </w:r>
    </w:p>
    <w:p w:rsidR="00BE1890" w:rsidRPr="00BE1890" w:rsidRDefault="002E7E5A" w:rsidP="00BE1890">
      <w:pPr>
        <w:spacing w:after="48"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нашем детском саду созданы хорошие условия для </w:t>
      </w:r>
      <w:r w:rsidR="00BE1890" w:rsidRPr="002E7E5A">
        <w:rPr>
          <w:rFonts w:ascii="Times New Roman" w:eastAsia="Times New Roman" w:hAnsi="Times New Roman" w:cs="Times New Roman"/>
          <w:b/>
          <w:color w:val="000000"/>
          <w:sz w:val="24"/>
          <w:lang w:eastAsia="ru-RU"/>
        </w:rPr>
        <w:t xml:space="preserve">художественно-эстетического воспитания </w:t>
      </w:r>
      <w:r w:rsidR="00BE1890" w:rsidRPr="002E7E5A">
        <w:rPr>
          <w:rFonts w:ascii="Times New Roman" w:eastAsia="Times New Roman" w:hAnsi="Times New Roman" w:cs="Times New Roman"/>
          <w:color w:val="000000"/>
          <w:sz w:val="24"/>
          <w:lang w:eastAsia="ru-RU"/>
        </w:rPr>
        <w:t>дошкольников</w:t>
      </w:r>
      <w:r w:rsidR="00BE1890" w:rsidRPr="00BE1890">
        <w:rPr>
          <w:rFonts w:ascii="Times New Roman" w:eastAsia="Times New Roman" w:hAnsi="Times New Roman" w:cs="Times New Roman"/>
          <w:color w:val="000000"/>
          <w:sz w:val="24"/>
          <w:lang w:eastAsia="ru-RU"/>
        </w:rPr>
        <w:t>:  музыкальный зал, изобразительная и хореографическая студии, в каждой группе оборудованы центры изобразительной деятельности, музыкальные центры, широко представлены материалы и оборудование для театрализации.</w:t>
      </w:r>
      <w:r w:rsidR="00BE1890" w:rsidRPr="00BE1890">
        <w:rPr>
          <w:rFonts w:ascii="Calibri" w:eastAsia="Calibri" w:hAnsi="Calibri" w:cs="Calibri"/>
          <w:color w:val="000000"/>
          <w:lang w:eastAsia="ru-RU"/>
        </w:rPr>
        <w:t xml:space="preserve"> </w:t>
      </w:r>
    </w:p>
    <w:p w:rsidR="00BE1890" w:rsidRPr="00BE1890" w:rsidRDefault="002E7E5A"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 В группах </w:t>
      </w:r>
      <w:r>
        <w:rPr>
          <w:rFonts w:ascii="Times New Roman" w:eastAsia="Times New Roman" w:hAnsi="Times New Roman" w:cs="Times New Roman"/>
          <w:color w:val="000000"/>
          <w:sz w:val="24"/>
          <w:lang w:eastAsia="ru-RU"/>
        </w:rPr>
        <w:t>достаточная</w:t>
      </w:r>
      <w:r w:rsidR="00BE1890" w:rsidRPr="00BE1890">
        <w:rPr>
          <w:rFonts w:ascii="Times New Roman" w:eastAsia="Times New Roman" w:hAnsi="Times New Roman" w:cs="Times New Roman"/>
          <w:color w:val="000000"/>
          <w:sz w:val="24"/>
          <w:lang w:eastAsia="ru-RU"/>
        </w:rPr>
        <w:t xml:space="preserve"> развивающая среда: имеются различные изоматериалы,  дидактические игры, картины, альбомы, предметы декоративно-прикладного искусства, стенды для выставки детских работ. Анализ детских работ показал, что у детей есть технические умения и навыки, которые соответствуют возрасту, в работах дошкольники проявляют творчество и фантазию. Во всех группах присутствует такая форма работы с родителями, как сотворчество взрослого и ребенка, проходят выставки совместных работ родителей и детей.  </w:t>
      </w:r>
    </w:p>
    <w:p w:rsidR="00BE1890" w:rsidRPr="00BE1890" w:rsidRDefault="002E7E5A" w:rsidP="002E7E5A">
      <w:pPr>
        <w:spacing w:after="58" w:line="270" w:lineRule="auto"/>
        <w:ind w:right="359"/>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На протяжении всего учебного года проводились мероприятия для сотрудников, во время которых педагоги могли пополнить свои знания в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этом направлении, познакомиться с новыми техниками по изодеятельности. </w:t>
      </w:r>
    </w:p>
    <w:p w:rsidR="00BE1890" w:rsidRPr="00BE1890" w:rsidRDefault="002E7E5A" w:rsidP="00BE1890">
      <w:pPr>
        <w:spacing w:after="54"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Во всех группах занятия по изобразительной деятельности проводятся по подгруппам, качественно ведется индивидуальная работа, что заметно сказывается на результатах работы.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002E7E5A">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 xml:space="preserve">Анализируя работы по изобразительной деятельности, можно отметить значительное улучшение в овладении детьми навыками изобразительной деятельности, работы с ножницами, лепки. В целом работа детского сада в данной области признана успешной, решено продолжить ее на том же уровне. </w:t>
      </w:r>
    </w:p>
    <w:p w:rsidR="00BE1890" w:rsidRPr="00BE1890" w:rsidRDefault="002E7E5A" w:rsidP="00BE1890">
      <w:pPr>
        <w:spacing w:after="62"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нашем детском саду ведется работа по приобщению детей к музыке. Занятия по </w:t>
      </w:r>
      <w:r w:rsidR="00BE1890" w:rsidRPr="002E7E5A">
        <w:rPr>
          <w:rFonts w:ascii="Times New Roman" w:eastAsia="Times New Roman" w:hAnsi="Times New Roman" w:cs="Times New Roman"/>
          <w:b/>
          <w:color w:val="000000"/>
          <w:sz w:val="24"/>
          <w:lang w:eastAsia="ru-RU"/>
        </w:rPr>
        <w:t>музыкальному воспитанию</w:t>
      </w:r>
      <w:r w:rsidR="00BE1890" w:rsidRPr="00BE1890">
        <w:rPr>
          <w:rFonts w:ascii="Times New Roman" w:eastAsia="Times New Roman" w:hAnsi="Times New Roman" w:cs="Times New Roman"/>
          <w:color w:val="000000"/>
          <w:sz w:val="24"/>
          <w:lang w:eastAsia="ru-RU"/>
        </w:rPr>
        <w:t xml:space="preserve">, в основном, проводятся в классической форме. Музыкальный руководитель </w:t>
      </w:r>
      <w:r>
        <w:rPr>
          <w:rFonts w:ascii="Times New Roman" w:eastAsia="Times New Roman" w:hAnsi="Times New Roman" w:cs="Times New Roman"/>
          <w:color w:val="000000"/>
          <w:sz w:val="24"/>
          <w:lang w:eastAsia="ru-RU"/>
        </w:rPr>
        <w:t>Быкодорова И.М</w:t>
      </w:r>
      <w:r w:rsidR="00BE1890" w:rsidRPr="00BE1890">
        <w:rPr>
          <w:rFonts w:ascii="Times New Roman" w:eastAsia="Times New Roman" w:hAnsi="Times New Roman" w:cs="Times New Roman"/>
          <w:color w:val="000000"/>
          <w:sz w:val="24"/>
          <w:lang w:eastAsia="ru-RU"/>
        </w:rPr>
        <w:t>. особое внимание уделяет развитию певческих навыков детей, работе над песенным творчеством, обучению детей игре на музыкальных инструментах, театрализованной деятельности. В нашем детском саду стало традицией проведение праздников и досугов: «Осенины», «Рождество», «Масленица», «Яблочный спас» «</w:t>
      </w:r>
      <w:r>
        <w:rPr>
          <w:rFonts w:ascii="Times New Roman" w:eastAsia="Times New Roman" w:hAnsi="Times New Roman" w:cs="Times New Roman"/>
          <w:color w:val="000000"/>
          <w:sz w:val="24"/>
          <w:lang w:eastAsia="ru-RU"/>
        </w:rPr>
        <w:t>Колядки</w:t>
      </w:r>
      <w:r w:rsidR="00BE1890" w:rsidRPr="00BE1890">
        <w:rPr>
          <w:rFonts w:ascii="Times New Roman" w:eastAsia="Times New Roman" w:hAnsi="Times New Roman" w:cs="Times New Roman"/>
          <w:color w:val="000000"/>
          <w:sz w:val="24"/>
          <w:lang w:eastAsia="ru-RU"/>
        </w:rPr>
        <w:t xml:space="preserve">», «Скоро в школу»; кукольных спектаклей: педагогами для детей, старшими дошкольниками для малышей,  выступление ребят на праздничных площадках города </w:t>
      </w:r>
      <w:r>
        <w:rPr>
          <w:rFonts w:ascii="Times New Roman" w:eastAsia="Times New Roman" w:hAnsi="Times New Roman" w:cs="Times New Roman"/>
          <w:color w:val="000000"/>
          <w:sz w:val="24"/>
          <w:lang w:eastAsia="ru-RU"/>
        </w:rPr>
        <w:t>и станицы.</w:t>
      </w:r>
    </w:p>
    <w:p w:rsidR="00BE1890" w:rsidRPr="00BE1890" w:rsidRDefault="002E7E5A"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Из вышесказанного можно сделать вывод, что в детском саду работа по художественно-эстетическому воспитанию ведется систематически и качественно: дети легко ориентируются в изобразительных материалах и инструментах, с удовольствием занимаются изобразительной и театрализованной деятельностью в свободное время.  </w:t>
      </w:r>
    </w:p>
    <w:p w:rsidR="00BE1890" w:rsidRPr="00BE1890" w:rsidRDefault="002E7E5A" w:rsidP="00BE1890">
      <w:pPr>
        <w:spacing w:after="42"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МБДОУ созданы условия для решения задач по физическому воспитанию дошкольников: спортивный зал, физкультурно-игровые площадки, мини-стадион, создана развивающая среда – в каждой группе есть физкультурные центры, которые хорошо оснащены как традиционным, так и нетрадиционным оборудованием. </w:t>
      </w:r>
      <w:r w:rsidR="00BE1890" w:rsidRPr="00BE1890">
        <w:rPr>
          <w:rFonts w:ascii="Calibri" w:eastAsia="Calibri" w:hAnsi="Calibri" w:cs="Calibri"/>
          <w:color w:val="000000"/>
          <w:lang w:eastAsia="ru-RU"/>
        </w:rPr>
        <w:t xml:space="preserve"> </w:t>
      </w:r>
    </w:p>
    <w:p w:rsidR="00BE1890" w:rsidRPr="00BE1890" w:rsidRDefault="002E7E5A"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Грамотность педагогов сказывается на физической подготовке детей. </w:t>
      </w:r>
    </w:p>
    <w:p w:rsidR="00BE1890" w:rsidRPr="00BE1890" w:rsidRDefault="002E7E5A"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При анализе  работы по физическому воспитанию, мы сделали вывод, что она ведется на </w:t>
      </w:r>
      <w:r>
        <w:rPr>
          <w:rFonts w:ascii="Times New Roman" w:eastAsia="Times New Roman" w:hAnsi="Times New Roman" w:cs="Times New Roman"/>
          <w:color w:val="000000"/>
          <w:sz w:val="24"/>
          <w:lang w:eastAsia="ru-RU"/>
        </w:rPr>
        <w:t xml:space="preserve">должном </w:t>
      </w:r>
      <w:r w:rsidR="00BE1890" w:rsidRPr="00BE1890">
        <w:rPr>
          <w:rFonts w:ascii="Times New Roman" w:eastAsia="Times New Roman" w:hAnsi="Times New Roman" w:cs="Times New Roman"/>
          <w:color w:val="000000"/>
          <w:sz w:val="24"/>
          <w:lang w:eastAsia="ru-RU"/>
        </w:rPr>
        <w:t xml:space="preserve">уровне. Воспитатели систематически проводят физкультурные занятия, утреннюю гимнастику, как в помещении, так и на воздухе, при этом учитываются индивидуальные особенности детей. В  каждой возрастной группе созданы картотеки подвижных игр, различных видов гимнастик.  </w:t>
      </w:r>
    </w:p>
    <w:p w:rsidR="00BE1890" w:rsidRPr="00BE1890" w:rsidRDefault="002E7E5A" w:rsidP="00BE1890">
      <w:pPr>
        <w:spacing w:after="59"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w:t>
      </w:r>
      <w:r w:rsidR="00BE1890" w:rsidRPr="00BE1890">
        <w:rPr>
          <w:rFonts w:ascii="Times New Roman" w:eastAsia="Times New Roman" w:hAnsi="Times New Roman" w:cs="Times New Roman"/>
          <w:color w:val="000000"/>
          <w:sz w:val="24"/>
          <w:lang w:eastAsia="ru-RU"/>
        </w:rPr>
        <w:t xml:space="preserve">Но есть недостатки: не во всех возрастных группах качественно ведется работа по формированию здорового образа жизни, не систематически проводятся спортивные досуги, Дни здоровья. В перспективе мы будем продолжать работу по формированию основ здорового образа жизни, уделив особое внимание индивидуальной работе с детьми и сотрудничеству педагогического коллектива с семьями дошкольников.  </w:t>
      </w:r>
    </w:p>
    <w:p w:rsidR="00BE1890" w:rsidRPr="00BE1890" w:rsidRDefault="002E7E5A"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детском саду созданы условия для </w:t>
      </w:r>
      <w:r w:rsidR="00BE1890" w:rsidRPr="002E7E5A">
        <w:rPr>
          <w:rFonts w:ascii="Times New Roman" w:eastAsia="Times New Roman" w:hAnsi="Times New Roman" w:cs="Times New Roman"/>
          <w:b/>
          <w:color w:val="000000"/>
          <w:sz w:val="24"/>
          <w:lang w:eastAsia="ru-RU"/>
        </w:rPr>
        <w:t>социально-коммуникативного развития</w:t>
      </w:r>
      <w:r w:rsidR="00BE1890" w:rsidRPr="00BE1890">
        <w:rPr>
          <w:rFonts w:ascii="Times New Roman" w:eastAsia="Times New Roman" w:hAnsi="Times New Roman" w:cs="Times New Roman"/>
          <w:color w:val="000000"/>
          <w:sz w:val="24"/>
          <w:lang w:eastAsia="ru-RU"/>
        </w:rPr>
        <w:t xml:space="preserve"> детей: в группах имеются разнообразные дидактические игры, созданы условия для развития сюжетно-ролевой игры, имеется оборудование для трудовой деятельности. Приобщение детей к труду проводится на должном уровне. Дети владеют всеми видами труда. </w:t>
      </w:r>
    </w:p>
    <w:p w:rsidR="00BE1890" w:rsidRPr="00BE1890" w:rsidRDefault="00BE1890" w:rsidP="00BE1890">
      <w:pPr>
        <w:tabs>
          <w:tab w:val="center" w:pos="360"/>
          <w:tab w:val="center" w:pos="6026"/>
        </w:tabs>
        <w:spacing w:after="61"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К концу года в результате проводимой работы дети овладели основными приемами и навыками. </w:t>
      </w:r>
    </w:p>
    <w:p w:rsidR="00BE1890" w:rsidRPr="00BE1890" w:rsidRDefault="00BE1890" w:rsidP="00BE1890">
      <w:pPr>
        <w:spacing w:after="80"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Однако, дети с трудом могут договориться в игре со сверстниками, слабо проявляют инициативу, сюжет игры скуден, однообразен, с трудом используют средства художественной выразительности в играх-драматизациях, спектаклях, сценках. Дети не могут самостоятельно моделировать предметно-игровую среду, игровой замысел однообразен, неохотно используются атрибуты в играх, предметы-заместители, игровой сюжет сводится к однообразным действиям, длиться недолго, так как пропадает интерес к игре. Дети стали меньше играть, в группе не знают чем себя занять. Поэтому необходимо обратить пристальное внимание на игровую деятельность детей, и взять эту задачу как приоритетную на ближайший год. </w:t>
      </w:r>
    </w:p>
    <w:p w:rsidR="00BE1890" w:rsidRPr="00BE1890" w:rsidRDefault="00BE1890" w:rsidP="00BE1890">
      <w:pPr>
        <w:spacing w:after="4" w:line="329"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b/>
          <w:color w:val="000000"/>
          <w:sz w:val="24"/>
          <w:lang w:eastAsia="ru-RU"/>
        </w:rPr>
        <w:t>Вывод: Подводя итоги работы необходимо отметить и успехи детей при участии в муниципальных конкурсах. Воспитанники детского сада ежегодно становятся победителями и призерами городских конкурсов: фестиваль национальных культур «Многоцветие Новороссийска», конкурс исследовательских работ «Я – исследователь», конкурс чтецов «Живой микрофон», конкурс «Театр и дети», арт-фестиваль «Палитра мастерства». Успехи воспитанников детского сада свидетельствуют о качественной воспитательно-образовательной работе, проводимой в детском саду.</w:t>
      </w:r>
      <w:r w:rsidRPr="00BE1890">
        <w:rPr>
          <w:rFonts w:ascii="Times New Roman" w:eastAsia="Times New Roman" w:hAnsi="Times New Roman" w:cs="Times New Roman"/>
          <w:b/>
          <w:i/>
          <w:color w:val="000000"/>
          <w:sz w:val="24"/>
          <w:lang w:eastAsia="ru-RU"/>
        </w:rPr>
        <w:t xml:space="preserve"> </w:t>
      </w:r>
    </w:p>
    <w:p w:rsidR="00BE1890" w:rsidRPr="00024DAD" w:rsidRDefault="00BE1890" w:rsidP="00BE1890">
      <w:pPr>
        <w:tabs>
          <w:tab w:val="center" w:pos="360"/>
          <w:tab w:val="center" w:pos="4123"/>
        </w:tabs>
        <w:spacing w:after="66" w:line="265" w:lineRule="auto"/>
        <w:rPr>
          <w:rFonts w:ascii="Times New Roman" w:eastAsia="Times New Roman" w:hAnsi="Times New Roman" w:cs="Times New Roman"/>
          <w:b/>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i/>
          <w:color w:val="000000"/>
          <w:sz w:val="24"/>
          <w:lang w:eastAsia="ru-RU"/>
        </w:rPr>
        <w:t xml:space="preserve"> </w:t>
      </w:r>
      <w:r w:rsidRPr="00BE1890">
        <w:rPr>
          <w:rFonts w:ascii="Times New Roman" w:eastAsia="Times New Roman" w:hAnsi="Times New Roman" w:cs="Times New Roman"/>
          <w:i/>
          <w:color w:val="000000"/>
          <w:sz w:val="24"/>
          <w:lang w:eastAsia="ru-RU"/>
        </w:rPr>
        <w:tab/>
      </w:r>
      <w:r w:rsidRPr="00024DAD">
        <w:rPr>
          <w:rFonts w:ascii="Times New Roman" w:eastAsia="Times New Roman" w:hAnsi="Times New Roman" w:cs="Times New Roman"/>
          <w:b/>
          <w:i/>
          <w:color w:val="000000"/>
          <w:sz w:val="24"/>
          <w:lang w:eastAsia="ru-RU"/>
        </w:rPr>
        <w:t>Анализ развивающей предметно-пространственной среды.</w:t>
      </w:r>
      <w:r w:rsidRPr="00024DAD">
        <w:rPr>
          <w:rFonts w:ascii="Times New Roman" w:eastAsia="Times New Roman" w:hAnsi="Times New Roman" w:cs="Times New Roman"/>
          <w:b/>
          <w:color w:val="000000"/>
          <w:sz w:val="24"/>
          <w:lang w:eastAsia="ru-RU"/>
        </w:rPr>
        <w:t xml:space="preserve"> </w:t>
      </w:r>
    </w:p>
    <w:p w:rsidR="00BE1890" w:rsidRPr="00BE1890" w:rsidRDefault="00024DAD"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Дошкольная образовательная организация финансируется за счёт средств муниципального бюджета. </w:t>
      </w:r>
    </w:p>
    <w:p w:rsidR="00BE1890" w:rsidRPr="00BE1890" w:rsidRDefault="00024DAD" w:rsidP="00BE1890">
      <w:pPr>
        <w:spacing w:after="53"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Каждый ребенок может найти занятие в соответствии со своими интересами. Детям предоставлено право преобразовывать среду с учётом своих  потребностей  и  интересов. Предметная среда групп имеет разнообразные мини-среды, обеспечивающие игровую деятельность детей, как для мальчиков, так и для девочек. Выделено место для проведения совместной организованной продуктивной и познавательной деятельности воспитателя с детьми. Группы оборудованы модульной мебелью, разнообразными дидактическими пособиями и игрушками. Во всех группах имеются игрушки и пособия для физического развития, музыкальные игрушки и разные виды театров.  </w:t>
      </w:r>
    </w:p>
    <w:p w:rsidR="00BE1890" w:rsidRPr="00BE1890" w:rsidRDefault="00BE1890" w:rsidP="00BE1890">
      <w:pPr>
        <w:spacing w:after="5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группах созданы  центры  для  сюжетных игр,  мастерские,  изостудии  и  театральные  центры,  познавательно-речевой центр  и др.  Для  развития  детской  компетентности  активно  используются уголки  природы,  позволяющие  формировать  биологические  представления  о  жизни  растений и животных, развивать  практические  умения  и навыки  по  уходу  за  животными  и  растениями. В здании МБДОУ расположены следующие помещения: </w:t>
      </w:r>
    </w:p>
    <w:p w:rsidR="00BE1890" w:rsidRPr="00BE1890" w:rsidRDefault="00BE1890" w:rsidP="00200B01">
      <w:pPr>
        <w:numPr>
          <w:ilvl w:val="0"/>
          <w:numId w:val="4"/>
        </w:numPr>
        <w:spacing w:after="58"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кабинет заведующего; </w:t>
      </w:r>
    </w:p>
    <w:p w:rsidR="00BE1890" w:rsidRPr="00BE1890" w:rsidRDefault="00BE1890" w:rsidP="00200B01">
      <w:pPr>
        <w:numPr>
          <w:ilvl w:val="0"/>
          <w:numId w:val="4"/>
        </w:numPr>
        <w:spacing w:after="5" w:line="32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методический кабинет и библиотека, в них представлены необходимые библиотечно-информационные, учебно-методические, наглядные, дидактические, игровые, информационно-коммуникативные материалы. Для успешной реализации образовательного процесса кабинет оснащён компьютером с выходом в Интернет, техникой МФУ;  </w:t>
      </w:r>
    </w:p>
    <w:p w:rsidR="00BE1890" w:rsidRPr="00BE1890" w:rsidRDefault="00E12FA9" w:rsidP="00200B01">
      <w:pPr>
        <w:numPr>
          <w:ilvl w:val="0"/>
          <w:numId w:val="4"/>
        </w:numPr>
        <w:spacing w:after="54" w:line="271" w:lineRule="auto"/>
        <w:ind w:right="355" w:hanging="13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медицинский кабинет</w:t>
      </w:r>
      <w:r w:rsidR="00BE1890"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4"/>
        </w:numPr>
        <w:spacing w:after="49"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процедурный кабинет; </w:t>
      </w:r>
    </w:p>
    <w:p w:rsidR="00BE1890" w:rsidRPr="00BE1890" w:rsidRDefault="00BE1890" w:rsidP="00200B01">
      <w:pPr>
        <w:numPr>
          <w:ilvl w:val="0"/>
          <w:numId w:val="4"/>
        </w:numPr>
        <w:spacing w:after="58"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изолятор (согласно СанПин 2.4.1.3049-13); </w:t>
      </w:r>
    </w:p>
    <w:p w:rsidR="00BE1890" w:rsidRPr="00BE1890" w:rsidRDefault="00BE1890" w:rsidP="00200B01">
      <w:pPr>
        <w:numPr>
          <w:ilvl w:val="0"/>
          <w:numId w:val="4"/>
        </w:numPr>
        <w:spacing w:after="60"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музыкальный зал оснащен музыкальным центром, пианино, современными музыкальными инструментами и атрибутами для деятельности детей. </w:t>
      </w:r>
    </w:p>
    <w:p w:rsidR="00BE1890" w:rsidRPr="00BE1890" w:rsidRDefault="00BE1890" w:rsidP="00E12FA9">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–пищеблок оснащён необходимым современным технологическим и  холодильным  оборудованием и инвентарём; </w:t>
      </w:r>
    </w:p>
    <w:p w:rsidR="00BE1890" w:rsidRPr="00BE1890" w:rsidRDefault="00BE1890" w:rsidP="00200B01">
      <w:pPr>
        <w:numPr>
          <w:ilvl w:val="0"/>
          <w:numId w:val="5"/>
        </w:numPr>
        <w:spacing w:after="60"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прогулочные участки с верандами  оборудованы малыми архитектурными формами;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-спортивная площадка на улице оснащена спортивным оборудованием для игр</w:t>
      </w:r>
      <w:r w:rsidR="00E12FA9">
        <w:rPr>
          <w:rFonts w:ascii="Times New Roman" w:eastAsia="Times New Roman" w:hAnsi="Times New Roman" w:cs="Times New Roman"/>
          <w:color w:val="000000"/>
          <w:sz w:val="24"/>
          <w:lang w:eastAsia="ru-RU"/>
        </w:rPr>
        <w:t>ы детей в баскетбол и волейбол, ямой для прыжков в длинну.</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-цветник; </w:t>
      </w:r>
    </w:p>
    <w:p w:rsidR="00E12FA9" w:rsidRDefault="00BE1890" w:rsidP="00200B01">
      <w:pPr>
        <w:numPr>
          <w:ilvl w:val="0"/>
          <w:numId w:val="5"/>
        </w:numPr>
        <w:spacing w:after="50"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огород и зеленая аптека; </w:t>
      </w:r>
    </w:p>
    <w:p w:rsidR="00BE1890" w:rsidRPr="00BE1890" w:rsidRDefault="00BE1890" w:rsidP="00E12FA9">
      <w:pPr>
        <w:spacing w:after="50" w:line="271" w:lineRule="auto"/>
        <w:ind w:left="503"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уголок леса и сад. </w:t>
      </w:r>
    </w:p>
    <w:p w:rsidR="00BE1890" w:rsidRPr="00BE1890" w:rsidRDefault="00E12FA9"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достаточном количестве представлено игровое и учебное оборудование. </w:t>
      </w:r>
    </w:p>
    <w:p w:rsidR="00BE1890" w:rsidRPr="00BE1890" w:rsidRDefault="00202592" w:rsidP="00BE1890">
      <w:pPr>
        <w:spacing w:after="41"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Методический кабинет пополняется методической и детской художественной литературой. Преодоление экономических трудностей при организации среды осуществляется усилиями творческого педагогического коллектива ДОО – это проведение мелкосрочного ремонта, изготовление дидактических и развивающих игр и пособий, использование детских работ для оформления групп.  </w:t>
      </w:r>
    </w:p>
    <w:p w:rsidR="00BE1890" w:rsidRPr="00BE1890" w:rsidRDefault="00E12FA9" w:rsidP="00BE1890">
      <w:pPr>
        <w:spacing w:after="71"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Безопасность детей и сотрудников МБДОУ обеспечивает Общество с ограниченной ответственностью «Охрана». Исполнитель оказывает услуги по охране объекта с помощью реагирования средств тревожной сигнализации. Оплата охранных услуг осуществляется за счёт бюджетных средств. Учреждение оснащено пожарной сигнализацией.</w:t>
      </w:r>
      <w:r w:rsidR="00BE1890"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7"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Проблема: для укрепления материально-технической базы, и соблюдения принципа насыщенности развивающей предметнопространственной среды педагогическому коллективу МБДОУ требуются наличие интерактивной доски, проектора, ноутбука, пособий для психоэмоциональной разгрузки детей. Для благоустройства территории ДОУ, развития игровой деятельности воспитанников на прогулке возникает необходимость оборудовать участки современными развивающими игровыми комплексами. </w:t>
      </w:r>
      <w:r w:rsidR="00E12FA9">
        <w:rPr>
          <w:rFonts w:ascii="Times New Roman" w:eastAsia="Times New Roman" w:hAnsi="Times New Roman" w:cs="Times New Roman"/>
          <w:b/>
          <w:color w:val="000000"/>
          <w:sz w:val="24"/>
          <w:lang w:eastAsia="ru-RU"/>
        </w:rPr>
        <w:t>Спортивную площадку необходимо</w:t>
      </w:r>
      <w:r w:rsidR="00CD29D0">
        <w:rPr>
          <w:rFonts w:ascii="Times New Roman" w:eastAsia="Times New Roman" w:hAnsi="Times New Roman" w:cs="Times New Roman"/>
          <w:b/>
          <w:color w:val="000000"/>
          <w:sz w:val="24"/>
          <w:lang w:eastAsia="ru-RU"/>
        </w:rPr>
        <w:t xml:space="preserve"> оборудовать резиновым покрытием.</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8" w:line="271" w:lineRule="auto"/>
        <w:ind w:right="355"/>
        <w:jc w:val="both"/>
        <w:rPr>
          <w:rFonts w:ascii="Times New Roman" w:eastAsia="Times New Roman" w:hAnsi="Times New Roman" w:cs="Times New Roman"/>
          <w:color w:val="000000"/>
          <w:sz w:val="24"/>
          <w:lang w:eastAsia="ru-RU"/>
        </w:rPr>
      </w:pPr>
      <w:r w:rsidRPr="00CD29D0">
        <w:rPr>
          <w:rFonts w:ascii="Times New Roman" w:eastAsia="Times New Roman" w:hAnsi="Times New Roman" w:cs="Times New Roman"/>
          <w:b/>
          <w:color w:val="000000"/>
          <w:sz w:val="24"/>
          <w:lang w:eastAsia="ru-RU"/>
        </w:rPr>
        <w:t>Перспектива  решения  проблемы</w:t>
      </w:r>
      <w:r w:rsidRPr="00BE1890">
        <w:rPr>
          <w:rFonts w:ascii="Times New Roman" w:eastAsia="Times New Roman" w:hAnsi="Times New Roman" w:cs="Times New Roman"/>
          <w:color w:val="000000"/>
          <w:sz w:val="24"/>
          <w:lang w:eastAsia="ru-RU"/>
        </w:rPr>
        <w:t xml:space="preserve">  -  совершенствование  развивающей  предметно-пространственной среды  через  приобретение  игровых  центров,  дидактических пособий  и  прочего  оборудования.  фабричного  исполнения,  а  также  оборудование  участков  на  территории  детского  сада.</w:t>
      </w:r>
      <w:r w:rsidRPr="00BE1890">
        <w:rPr>
          <w:rFonts w:ascii="Times New Roman" w:eastAsia="Times New Roman" w:hAnsi="Times New Roman" w:cs="Times New Roman"/>
          <w:i/>
          <w:color w:val="000000"/>
          <w:sz w:val="24"/>
          <w:lang w:eastAsia="ru-RU"/>
        </w:rPr>
        <w:t xml:space="preserve"> </w:t>
      </w:r>
    </w:p>
    <w:p w:rsidR="00BE1890" w:rsidRPr="00CD29D0" w:rsidRDefault="00BE1890" w:rsidP="00BE1890">
      <w:pPr>
        <w:spacing w:after="66" w:line="265" w:lineRule="auto"/>
        <w:ind w:right="292"/>
        <w:jc w:val="both"/>
        <w:rPr>
          <w:rFonts w:ascii="Times New Roman" w:eastAsia="Times New Roman" w:hAnsi="Times New Roman" w:cs="Times New Roman"/>
          <w:b/>
          <w:color w:val="000000"/>
          <w:sz w:val="24"/>
          <w:lang w:eastAsia="ru-RU"/>
        </w:rPr>
      </w:pPr>
      <w:r w:rsidRPr="00CD29D0">
        <w:rPr>
          <w:rFonts w:ascii="Times New Roman" w:eastAsia="Times New Roman" w:hAnsi="Times New Roman" w:cs="Times New Roman"/>
          <w:b/>
          <w:i/>
          <w:color w:val="000000"/>
          <w:sz w:val="24"/>
          <w:lang w:eastAsia="ru-RU"/>
        </w:rPr>
        <w:t>Анализ состояния учебно-методической базы ДОУ.</w:t>
      </w:r>
      <w:r w:rsidRPr="00CD29D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Предпосылками к созданию программы развития дошкольного образовательного учреждения послужили изменения в образовательной политике государства – введение ФГОС ДО, Закона об образовании и пр. Целевые установки, обозначенные в этих документах, акцентируют внимание на </w:t>
      </w:r>
      <w:r w:rsidRPr="00BE1890">
        <w:rPr>
          <w:rFonts w:ascii="Times New Roman" w:eastAsia="Times New Roman" w:hAnsi="Times New Roman" w:cs="Times New Roman"/>
          <w:color w:val="000000"/>
          <w:sz w:val="24"/>
          <w:lang w:eastAsia="ru-RU"/>
        </w:rPr>
        <w:lastRenderedPageBreak/>
        <w:t xml:space="preserve">поддержку семьи, материнства и детства, в том числе и на поддержку и развитие сети детских дошкольных учреждений, повышение качества образовательных услуг, включение в педагогический процесс новых форм дошкольного образования.  </w:t>
      </w:r>
    </w:p>
    <w:p w:rsidR="00BE1890" w:rsidRPr="00BE1890" w:rsidRDefault="00BE1890" w:rsidP="00BE1890">
      <w:pPr>
        <w:spacing w:after="7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Современное образовательное учреждение должно не только соответствовать постоянно изменяющимся условиям внешней среды, поддерживая свою конкурентоспособность, но и взаимодействовать с ней, используя образовательно-оздоровительный потенциал социума, привлекая к мероприятиям ДОУ широкие слои заинтересованного населения.  </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BE1890" w:rsidRPr="00BE1890" w:rsidRDefault="00BE1890" w:rsidP="00BE1890">
      <w:pPr>
        <w:spacing w:after="5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  планировании  и  осуществлении  образовательного  процесса  реализуется  принцип  интеграции  различных  видов  деятельности. Педагогический  процесс  состоит  из    основных  блоков  деятельности  </w:t>
      </w:r>
    </w:p>
    <w:p w:rsidR="00BE1890" w:rsidRPr="00BE1890" w:rsidRDefault="00BE1890" w:rsidP="00200B01">
      <w:pPr>
        <w:numPr>
          <w:ilvl w:val="0"/>
          <w:numId w:val="6"/>
        </w:numPr>
        <w:spacing w:after="63"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организованная образовательная  деятельность  взрослого  и  детей  </w:t>
      </w:r>
    </w:p>
    <w:p w:rsidR="00BE1890" w:rsidRPr="00BE1890" w:rsidRDefault="00BE1890" w:rsidP="00200B01">
      <w:pPr>
        <w:numPr>
          <w:ilvl w:val="0"/>
          <w:numId w:val="6"/>
        </w:numPr>
        <w:spacing w:after="142"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образовательная деятельность в ходе режимных моментов</w:t>
      </w:r>
      <w:r w:rsidRPr="00BE1890">
        <w:rPr>
          <w:rFonts w:ascii="Courier New" w:eastAsia="Courier New" w:hAnsi="Courier New" w:cs="Courier New"/>
          <w:color w:val="000000"/>
          <w:sz w:val="24"/>
          <w:lang w:eastAsia="ru-RU"/>
        </w:rPr>
        <w:t xml:space="preserve"> </w:t>
      </w:r>
    </w:p>
    <w:p w:rsidR="00BE1890" w:rsidRPr="00BE1890" w:rsidRDefault="00BE1890" w:rsidP="00200B01">
      <w:pPr>
        <w:numPr>
          <w:ilvl w:val="0"/>
          <w:numId w:val="6"/>
        </w:numPr>
        <w:spacing w:after="59"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самостоятельная  деятельность  детей  </w:t>
      </w:r>
    </w:p>
    <w:p w:rsidR="00BE1890" w:rsidRPr="00BE1890" w:rsidRDefault="00BE1890" w:rsidP="00200B01">
      <w:pPr>
        <w:numPr>
          <w:ilvl w:val="0"/>
          <w:numId w:val="6"/>
        </w:numPr>
        <w:spacing w:after="63"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взаимодействие  семьей воспитанников </w:t>
      </w:r>
    </w:p>
    <w:p w:rsidR="00BE1890" w:rsidRPr="00BE1890" w:rsidRDefault="00BE1890" w:rsidP="00BE1890">
      <w:pPr>
        <w:tabs>
          <w:tab w:val="center" w:pos="720"/>
          <w:tab w:val="center" w:pos="7248"/>
        </w:tabs>
        <w:spacing w:after="5"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Построение образовательного процесса образовательного учреждения осуществляется с учетом следующих принципов:  </w:t>
      </w:r>
    </w:p>
    <w:p w:rsidR="00BE1890" w:rsidRPr="00BE1890" w:rsidRDefault="00BE1890" w:rsidP="00200B01">
      <w:pPr>
        <w:numPr>
          <w:ilvl w:val="0"/>
          <w:numId w:val="7"/>
        </w:numPr>
        <w:spacing w:after="5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Принцип комплектности. Решение любой педагогической, развивающей и коррекционной задачи планируется с учетом взаимодействия всех факторов состояния здоровья, оказывающего влияние на работоспособность; нагрузки на ребенка: умственной, физической, эмоциональной; положительных взаимоотношений со сверстниками и взрослыми. </w:t>
      </w:r>
    </w:p>
    <w:p w:rsidR="00BE1890" w:rsidRPr="00BE1890" w:rsidRDefault="00BE1890" w:rsidP="00200B01">
      <w:pPr>
        <w:numPr>
          <w:ilvl w:val="0"/>
          <w:numId w:val="7"/>
        </w:numPr>
        <w:spacing w:after="6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Принцип необходимости специального педагогического руководства. </w:t>
      </w:r>
    </w:p>
    <w:p w:rsidR="00BE1890" w:rsidRPr="00BE1890" w:rsidRDefault="00BE1890" w:rsidP="00200B01">
      <w:pPr>
        <w:numPr>
          <w:ilvl w:val="0"/>
          <w:numId w:val="7"/>
        </w:numPr>
        <w:spacing w:after="5" w:line="324"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Принцип психологической комфортности. Обеспечение ребенку положительного «эмоционального самочувствия», состояния психологического благополучия. </w:t>
      </w:r>
    </w:p>
    <w:p w:rsidR="00BE1890" w:rsidRPr="00BE1890" w:rsidRDefault="00BE1890" w:rsidP="00200B01">
      <w:pPr>
        <w:numPr>
          <w:ilvl w:val="0"/>
          <w:numId w:val="7"/>
        </w:numPr>
        <w:spacing w:after="5" w:line="325"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Принципы динамичности заключаются в постановке таких целей по обучению, воспитанию и развитию ребенка, которые бы постоянно углублялись и расширялись, а не дублировались. </w:t>
      </w:r>
    </w:p>
    <w:p w:rsidR="00BE1890" w:rsidRPr="00BE1890" w:rsidRDefault="00BE1890" w:rsidP="00200B01">
      <w:pPr>
        <w:numPr>
          <w:ilvl w:val="0"/>
          <w:numId w:val="7"/>
        </w:numPr>
        <w:spacing w:after="5" w:line="324"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Культурно-деятельностный принцип. Его содержание – идея культурной деятельности как процесса, который сохраняет и пестует жизненные силы растущей личности. </w:t>
      </w:r>
    </w:p>
    <w:p w:rsidR="00BE1890" w:rsidRPr="00BE1890" w:rsidRDefault="00BE1890" w:rsidP="00200B01">
      <w:pPr>
        <w:numPr>
          <w:ilvl w:val="0"/>
          <w:numId w:val="7"/>
        </w:numPr>
        <w:spacing w:after="5" w:line="324"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Принцип природосообразности. Учет биологической природы ребенка: понимание врожденных черт личности, учет возрастных и индивидуальных особенностей. </w:t>
      </w:r>
    </w:p>
    <w:p w:rsidR="00BE1890" w:rsidRPr="00BE1890" w:rsidRDefault="00BE1890" w:rsidP="00200B01">
      <w:pPr>
        <w:numPr>
          <w:ilvl w:val="0"/>
          <w:numId w:val="7"/>
        </w:numPr>
        <w:spacing w:after="5" w:line="324"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Принцип взаимодействия. Взаимная обусловленность, активность всех участников воспитательно-образовательного процесса: педагогов, родителей и специалистов. </w:t>
      </w:r>
    </w:p>
    <w:p w:rsidR="00BE1890" w:rsidRPr="00BE1890" w:rsidRDefault="00BE1890" w:rsidP="00200B01">
      <w:pPr>
        <w:numPr>
          <w:ilvl w:val="0"/>
          <w:numId w:val="7"/>
        </w:numPr>
        <w:spacing w:after="5" w:line="324"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Принцип педагогического оптимизма. Оптимизм – неотъемлемое условие взаимодействия всех участников воспитательнообразовательного процесса.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Своей главной задачей коллектив детского сада считает создание благоприятных условий и хорошего микроклимата для максимального развития личности каждого ребенка, формирования его готовности к дальнейшему развитию. </w:t>
      </w:r>
    </w:p>
    <w:p w:rsidR="00BE1890" w:rsidRPr="00BE1890" w:rsidRDefault="00BE1890" w:rsidP="00BE1890">
      <w:pPr>
        <w:spacing w:after="5" w:line="322"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Реализуемые в МБДОУ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w:t>
      </w:r>
    </w:p>
    <w:p w:rsid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 </w:t>
      </w:r>
    </w:p>
    <w:tbl>
      <w:tblPr>
        <w:tblStyle w:val="12"/>
        <w:tblW w:w="0" w:type="auto"/>
        <w:tblInd w:w="0" w:type="dxa"/>
        <w:tblLook w:val="04A0" w:firstRow="1" w:lastRow="0" w:firstColumn="1" w:lastColumn="0" w:noHBand="0" w:noVBand="1"/>
      </w:tblPr>
      <w:tblGrid>
        <w:gridCol w:w="3337"/>
        <w:gridCol w:w="7560"/>
        <w:gridCol w:w="4682"/>
      </w:tblGrid>
      <w:tr w:rsidR="00EA6140" w:rsidRPr="00EA6140" w:rsidTr="00DE35E2">
        <w:trPr>
          <w:trHeight w:val="693"/>
        </w:trPr>
        <w:tc>
          <w:tcPr>
            <w:tcW w:w="3337" w:type="dxa"/>
            <w:tcBorders>
              <w:top w:val="single" w:sz="4" w:space="0" w:color="auto"/>
              <w:left w:val="single" w:sz="4" w:space="0" w:color="auto"/>
              <w:bottom w:val="single" w:sz="4" w:space="0" w:color="auto"/>
              <w:right w:val="single" w:sz="4" w:space="0" w:color="auto"/>
            </w:tcBorders>
            <w:hideMark/>
          </w:tcPr>
          <w:p w:rsidR="00EA6140" w:rsidRPr="00EA6140" w:rsidRDefault="00EA6140" w:rsidP="00EA6140">
            <w:pPr>
              <w:widowControl w:val="0"/>
              <w:spacing w:line="240" w:lineRule="exact"/>
              <w:jc w:val="center"/>
              <w:rPr>
                <w:rFonts w:ascii="Times New Roman" w:eastAsia="Times New Roman" w:hAnsi="Times New Roman" w:cs="Times New Roman"/>
                <w:b/>
              </w:rPr>
            </w:pPr>
            <w:r w:rsidRPr="00EA6140">
              <w:rPr>
                <w:rFonts w:ascii="Times New Roman" w:eastAsia="Times New Roman" w:hAnsi="Times New Roman" w:cs="Times New Roman"/>
                <w:b/>
              </w:rPr>
              <w:t>№ группы</w:t>
            </w:r>
          </w:p>
          <w:p w:rsidR="00EA6140" w:rsidRPr="00EA6140" w:rsidRDefault="00EA6140" w:rsidP="00EA6140">
            <w:pPr>
              <w:widowControl w:val="0"/>
              <w:spacing w:line="240" w:lineRule="exact"/>
              <w:jc w:val="center"/>
              <w:rPr>
                <w:rFonts w:ascii="Times New Roman" w:eastAsia="Times New Roman" w:hAnsi="Times New Roman" w:cs="Times New Roman"/>
                <w:b/>
              </w:rPr>
            </w:pPr>
            <w:r w:rsidRPr="00EA6140">
              <w:rPr>
                <w:rFonts w:ascii="Times New Roman" w:eastAsia="Times New Roman" w:hAnsi="Times New Roman" w:cs="Times New Roman"/>
                <w:b/>
              </w:rPr>
              <w:t>(или название),</w:t>
            </w:r>
          </w:p>
          <w:p w:rsidR="00EA6140" w:rsidRPr="00EA6140" w:rsidRDefault="00EA6140" w:rsidP="00EA6140">
            <w:pPr>
              <w:widowControl w:val="0"/>
              <w:spacing w:line="240" w:lineRule="exact"/>
              <w:jc w:val="center"/>
              <w:rPr>
                <w:rFonts w:ascii="Times New Roman" w:eastAsia="Times New Roman" w:hAnsi="Times New Roman" w:cs="Times New Roman"/>
                <w:b/>
              </w:rPr>
            </w:pPr>
            <w:r w:rsidRPr="00EA6140">
              <w:rPr>
                <w:rFonts w:ascii="Times New Roman" w:eastAsia="Times New Roman" w:hAnsi="Times New Roman" w:cs="Times New Roman"/>
                <w:b/>
              </w:rPr>
              <w:t>возраст</w:t>
            </w:r>
          </w:p>
          <w:p w:rsidR="00EA6140" w:rsidRPr="00EA6140" w:rsidRDefault="00EA6140" w:rsidP="00EA6140">
            <w:pPr>
              <w:widowControl w:val="0"/>
              <w:spacing w:line="240" w:lineRule="exact"/>
              <w:jc w:val="center"/>
              <w:rPr>
                <w:rFonts w:ascii="Times New Roman" w:eastAsia="Times New Roman" w:hAnsi="Times New Roman" w:cs="Times New Roman"/>
                <w:b/>
              </w:rPr>
            </w:pPr>
            <w:r w:rsidRPr="00EA6140">
              <w:rPr>
                <w:rFonts w:ascii="Times New Roman" w:eastAsia="Times New Roman" w:hAnsi="Times New Roman" w:cs="Times New Roman"/>
                <w:b/>
              </w:rPr>
              <w:t>воспитанников</w:t>
            </w:r>
          </w:p>
        </w:tc>
        <w:tc>
          <w:tcPr>
            <w:tcW w:w="7560" w:type="dxa"/>
            <w:tcBorders>
              <w:top w:val="single" w:sz="4" w:space="0" w:color="auto"/>
              <w:left w:val="single" w:sz="4" w:space="0" w:color="auto"/>
              <w:bottom w:val="single" w:sz="4" w:space="0" w:color="auto"/>
              <w:right w:val="single" w:sz="4" w:space="0" w:color="auto"/>
            </w:tcBorders>
            <w:hideMark/>
          </w:tcPr>
          <w:p w:rsidR="00EA6140" w:rsidRPr="00EA6140" w:rsidRDefault="00EA6140" w:rsidP="00EA6140">
            <w:pPr>
              <w:widowControl w:val="0"/>
              <w:spacing w:line="240" w:lineRule="exact"/>
              <w:jc w:val="center"/>
              <w:rPr>
                <w:rFonts w:ascii="Times New Roman" w:eastAsia="Times New Roman" w:hAnsi="Times New Roman" w:cs="Times New Roman"/>
                <w:b/>
              </w:rPr>
            </w:pPr>
            <w:r w:rsidRPr="00EA6140">
              <w:rPr>
                <w:rFonts w:ascii="Times New Roman" w:eastAsia="Times New Roman" w:hAnsi="Times New Roman" w:cs="Times New Roman"/>
                <w:b/>
              </w:rPr>
              <w:t>Обязательная часть ООП (название</w:t>
            </w:r>
          </w:p>
          <w:p w:rsidR="00EA6140" w:rsidRPr="00EA6140" w:rsidRDefault="00EA6140" w:rsidP="00EA6140">
            <w:pPr>
              <w:widowControl w:val="0"/>
              <w:spacing w:line="240" w:lineRule="exact"/>
              <w:jc w:val="center"/>
              <w:rPr>
                <w:rFonts w:ascii="Times New Roman" w:eastAsia="Times New Roman" w:hAnsi="Times New Roman" w:cs="Times New Roman"/>
                <w:b/>
              </w:rPr>
            </w:pPr>
            <w:r w:rsidRPr="00EA6140">
              <w:rPr>
                <w:rFonts w:ascii="Times New Roman" w:eastAsia="Times New Roman" w:hAnsi="Times New Roman" w:cs="Times New Roman"/>
                <w:b/>
              </w:rPr>
              <w:t>программы )</w:t>
            </w:r>
          </w:p>
        </w:tc>
        <w:tc>
          <w:tcPr>
            <w:tcW w:w="4682" w:type="dxa"/>
            <w:tcBorders>
              <w:top w:val="single" w:sz="4" w:space="0" w:color="auto"/>
              <w:left w:val="single" w:sz="4" w:space="0" w:color="auto"/>
              <w:bottom w:val="single" w:sz="4" w:space="0" w:color="auto"/>
              <w:right w:val="single" w:sz="4" w:space="0" w:color="auto"/>
            </w:tcBorders>
            <w:hideMark/>
          </w:tcPr>
          <w:p w:rsidR="00EA6140" w:rsidRPr="00EA6140" w:rsidRDefault="00EA6140" w:rsidP="00EA6140">
            <w:pPr>
              <w:widowControl w:val="0"/>
              <w:spacing w:line="240" w:lineRule="exact"/>
              <w:rPr>
                <w:rFonts w:ascii="Times New Roman" w:eastAsia="Times New Roman" w:hAnsi="Times New Roman" w:cs="Times New Roman"/>
                <w:b/>
              </w:rPr>
            </w:pPr>
            <w:r w:rsidRPr="00EA6140">
              <w:rPr>
                <w:rFonts w:ascii="Times New Roman" w:eastAsia="Times New Roman" w:hAnsi="Times New Roman" w:cs="Times New Roman"/>
                <w:b/>
              </w:rPr>
              <w:t>Часть, формируемая участниками образовательных  отношений (название программ)</w:t>
            </w:r>
          </w:p>
        </w:tc>
      </w:tr>
      <w:tr w:rsidR="00EA6140" w:rsidRPr="00EA6140" w:rsidTr="00EA6140">
        <w:trPr>
          <w:trHeight w:val="6940"/>
        </w:trPr>
        <w:tc>
          <w:tcPr>
            <w:tcW w:w="3337" w:type="dxa"/>
            <w:tcBorders>
              <w:top w:val="single" w:sz="4" w:space="0" w:color="auto"/>
              <w:left w:val="single" w:sz="4" w:space="0" w:color="auto"/>
              <w:bottom w:val="single" w:sz="4" w:space="0" w:color="auto"/>
              <w:right w:val="single" w:sz="4" w:space="0" w:color="auto"/>
            </w:tcBorders>
          </w:tcPr>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lastRenderedPageBreak/>
              <w:t>Младшая группа № 1</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( 3-4 года)</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Средняя №  2</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(4- 5  лет)</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Старшая группа № 5</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(5-6 лет)</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Подготовительная группа№ 4</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( 6-7 лет)</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Подготовительная группа № 3</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( 6-7 лет)</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Старшая группа № 5</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(5-6 лет)</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Подготовительная группа№ 4</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( 6-7 лет)</w:t>
            </w:r>
          </w:p>
          <w:p w:rsidR="00EA6140" w:rsidRPr="00EA6140" w:rsidRDefault="00EA6140" w:rsidP="00EA6140">
            <w:pPr>
              <w:widowControl w:val="0"/>
              <w:spacing w:line="240" w:lineRule="exact"/>
              <w:rPr>
                <w:rFonts w:ascii="Times New Roman" w:eastAsia="Times New Roman" w:hAnsi="Times New Roman" w:cs="Times New Roman"/>
              </w:rPr>
            </w:pP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Подготовительная группа № 3</w:t>
            </w:r>
          </w:p>
          <w:p w:rsidR="00EA6140" w:rsidRPr="00EA6140" w:rsidRDefault="00EA6140" w:rsidP="00EA6140">
            <w:pPr>
              <w:widowControl w:val="0"/>
              <w:spacing w:line="240" w:lineRule="exact"/>
              <w:rPr>
                <w:rFonts w:ascii="Times New Roman" w:eastAsia="Times New Roman" w:hAnsi="Times New Roman" w:cs="Times New Roman"/>
              </w:rPr>
            </w:pPr>
            <w:r w:rsidRPr="00EA6140">
              <w:rPr>
                <w:rFonts w:ascii="Times New Roman" w:eastAsia="Times New Roman" w:hAnsi="Times New Roman" w:cs="Times New Roman"/>
              </w:rPr>
              <w:t>( 6-7 лет)</w:t>
            </w:r>
          </w:p>
          <w:p w:rsidR="00EA6140" w:rsidRPr="00EA6140" w:rsidRDefault="00EA6140" w:rsidP="00EA6140">
            <w:pPr>
              <w:widowControl w:val="0"/>
              <w:spacing w:line="240" w:lineRule="exact"/>
              <w:rPr>
                <w:rFonts w:ascii="Times New Roman" w:eastAsia="Times New Roman" w:hAnsi="Times New Roman" w:cs="Times New Roman"/>
              </w:rPr>
            </w:pPr>
          </w:p>
        </w:tc>
        <w:tc>
          <w:tcPr>
            <w:tcW w:w="7560" w:type="dxa"/>
            <w:tcBorders>
              <w:top w:val="single" w:sz="4" w:space="0" w:color="auto"/>
              <w:left w:val="single" w:sz="4" w:space="0" w:color="auto"/>
              <w:bottom w:val="single" w:sz="4" w:space="0" w:color="auto"/>
              <w:right w:val="single" w:sz="4" w:space="0" w:color="auto"/>
            </w:tcBorders>
          </w:tcPr>
          <w:p w:rsidR="00EA6140" w:rsidRPr="00EA6140" w:rsidRDefault="00EA6140" w:rsidP="00EA6140">
            <w:pPr>
              <w:widowControl w:val="0"/>
              <w:shd w:val="clear" w:color="auto" w:fill="FFFFFF"/>
              <w:spacing w:line="240" w:lineRule="exact"/>
              <w:rPr>
                <w:rFonts w:ascii="Times New Roman" w:eastAsiaTheme="minorEastAsia" w:hAnsi="Times New Roman" w:cs="Times New Roman"/>
              </w:rPr>
            </w:pPr>
            <w:bookmarkStart w:id="2" w:name="_Hlk19174732"/>
            <w:r w:rsidRPr="00EA6140">
              <w:rPr>
                <w:rFonts w:ascii="Times New Roman" w:eastAsiaTheme="minorEastAsia" w:hAnsi="Times New Roman" w:cs="Times New Roman"/>
              </w:rPr>
              <w:t xml:space="preserve">Инновационная программа дошкольного образования «От рождения до школы». Под редакцией Н.Е. Вераксы, Т.С. Комаровой, Э.М. Дорофеевой. – Издание пятое (инновационное), испр. и доп. - М.: МОЗАИКА-СИНТЕЗ, 2019. </w:t>
            </w:r>
            <w:bookmarkEnd w:id="2"/>
          </w:p>
          <w:p w:rsidR="00EA6140" w:rsidRPr="00EA6140" w:rsidRDefault="00EA6140" w:rsidP="00EA6140">
            <w:pPr>
              <w:widowControl w:val="0"/>
              <w:shd w:val="clear" w:color="auto" w:fill="FFFFFF"/>
              <w:spacing w:line="240" w:lineRule="exact"/>
              <w:rPr>
                <w:rFonts w:ascii="Times New Roman" w:eastAsia="Times New Roman" w:hAnsi="Times New Roman" w:cs="Times New Roman"/>
              </w:rPr>
            </w:pPr>
          </w:p>
          <w:p w:rsidR="00EA6140" w:rsidRPr="00EA6140" w:rsidRDefault="00EA6140" w:rsidP="00EA6140">
            <w:pPr>
              <w:widowControl w:val="0"/>
              <w:shd w:val="clear" w:color="auto" w:fill="FFFFFF"/>
              <w:spacing w:line="240" w:lineRule="exact"/>
              <w:rPr>
                <w:rFonts w:ascii="Times New Roman" w:eastAsia="Times New Roman" w:hAnsi="Times New Roman" w:cs="Times New Roman"/>
              </w:rPr>
            </w:pPr>
            <w:r w:rsidRPr="00EA6140">
              <w:rPr>
                <w:rFonts w:ascii="Times New Roman" w:eastAsia="Times New Roman" w:hAnsi="Times New Roman" w:cs="Times New Roman"/>
              </w:rPr>
              <w:t>Программа по музыкальному воспитанию детей дошкольного возраста Каплунова И., Новоскольцева И. «Ладушки».,- изд.2-е доп. и перераб. СПб, 2015*</w:t>
            </w:r>
          </w:p>
          <w:p w:rsidR="00EA6140" w:rsidRPr="00EA6140" w:rsidRDefault="00EA6140" w:rsidP="00EA6140">
            <w:pPr>
              <w:widowControl w:val="0"/>
              <w:spacing w:line="240" w:lineRule="exact"/>
              <w:rPr>
                <w:rFonts w:ascii="Times New Roman" w:eastAsia="Times New Roman" w:hAnsi="Times New Roman" w:cs="Times New Roman"/>
              </w:rPr>
            </w:pPr>
          </w:p>
        </w:tc>
        <w:tc>
          <w:tcPr>
            <w:tcW w:w="4682" w:type="dxa"/>
            <w:tcBorders>
              <w:top w:val="single" w:sz="4" w:space="0" w:color="auto"/>
              <w:left w:val="single" w:sz="4" w:space="0" w:color="auto"/>
              <w:bottom w:val="single" w:sz="4" w:space="0" w:color="auto"/>
              <w:right w:val="single" w:sz="4" w:space="0" w:color="auto"/>
            </w:tcBorders>
          </w:tcPr>
          <w:p w:rsidR="00EA6140" w:rsidRPr="00EA6140" w:rsidRDefault="00EA6140" w:rsidP="00EA6140">
            <w:pPr>
              <w:rPr>
                <w:rFonts w:ascii="Times New Roman" w:eastAsia="Times New Roman" w:hAnsi="Times New Roman" w:cs="Times New Roman"/>
                <w:i/>
              </w:rPr>
            </w:pPr>
            <w:r w:rsidRPr="00EA6140">
              <w:rPr>
                <w:rFonts w:ascii="Times New Roman" w:eastAsia="Times New Roman" w:hAnsi="Times New Roman" w:cs="Times New Roman"/>
                <w:i/>
                <w:color w:val="000000"/>
                <w:sz w:val="24"/>
                <w:szCs w:val="24"/>
                <w:lang w:eastAsia="ru-RU" w:bidi="ru-RU"/>
              </w:rPr>
              <w:t>*</w:t>
            </w:r>
            <w:r w:rsidRPr="00EA6140">
              <w:rPr>
                <w:rFonts w:ascii="Times New Roman" w:eastAsia="Arial Unicode MS" w:hAnsi="Times New Roman" w:cs="Arial Unicode MS"/>
                <w:i/>
                <w:color w:val="000000"/>
                <w:sz w:val="24"/>
                <w:szCs w:val="24"/>
                <w:lang w:eastAsia="ru-RU" w:bidi="ru-RU"/>
              </w:rPr>
              <w:t>Программа по ритмической пластике «Ритмическая мозаика».А.И.Буренина. С- Петербург .Аничков мост.2015 г</w:t>
            </w:r>
          </w:p>
          <w:p w:rsidR="00EA6140" w:rsidRPr="00EA6140" w:rsidRDefault="00EA6140" w:rsidP="00EA6140">
            <w:pPr>
              <w:widowControl w:val="0"/>
              <w:rPr>
                <w:rFonts w:ascii="Times New Roman" w:hAnsi="Times New Roman"/>
                <w:sz w:val="24"/>
                <w:szCs w:val="24"/>
              </w:rPr>
            </w:pPr>
          </w:p>
          <w:p w:rsidR="00EA6140" w:rsidRPr="00EA6140" w:rsidRDefault="00EA6140" w:rsidP="00EA6140">
            <w:pPr>
              <w:widowControl w:val="0"/>
              <w:rPr>
                <w:rFonts w:ascii="Times New Roman" w:eastAsia="Arial Unicode MS" w:hAnsi="Times New Roman" w:cs="Times New Roman"/>
                <w:i/>
                <w:color w:val="000000"/>
                <w:sz w:val="28"/>
                <w:szCs w:val="28"/>
                <w:lang w:eastAsia="ru-RU" w:bidi="ru-RU"/>
              </w:rPr>
            </w:pPr>
            <w:r w:rsidRPr="00EA6140">
              <w:rPr>
                <w:rFonts w:ascii="Times New Roman" w:eastAsia="Arial Unicode MS" w:hAnsi="Times New Roman" w:cs="Times New Roman"/>
                <w:i/>
                <w:color w:val="000000"/>
                <w:sz w:val="24"/>
                <w:szCs w:val="24"/>
                <w:lang w:eastAsia="ru-RU" w:bidi="ru-RU"/>
              </w:rPr>
              <w:t>Парциальная образовательная программа «Мы -юные Новороссийцы» по реализации регионального компонента .Из опыта работы МАДОУ № 82 г. Новороссийска 2016 г</w:t>
            </w:r>
            <w:r w:rsidRPr="00EA6140">
              <w:rPr>
                <w:rFonts w:ascii="Times New Roman" w:eastAsia="Times New Roman" w:hAnsi="Times New Roman" w:cs="Times New Roman"/>
                <w:i/>
                <w:color w:val="000000"/>
                <w:sz w:val="24"/>
                <w:szCs w:val="24"/>
                <w:lang w:eastAsia="ru-RU" w:bidi="ru-RU"/>
              </w:rPr>
              <w:t>*</w:t>
            </w:r>
            <w:r w:rsidRPr="00EA6140">
              <w:rPr>
                <w:rFonts w:ascii="Times New Roman" w:eastAsia="Arial Unicode MS" w:hAnsi="Times New Roman" w:cs="Arial Unicode MS"/>
                <w:color w:val="000000"/>
                <w:sz w:val="24"/>
                <w:szCs w:val="24"/>
                <w:lang w:eastAsia="ru-RU" w:bidi="ru-RU"/>
              </w:rPr>
              <w:t>*</w:t>
            </w:r>
          </w:p>
          <w:p w:rsidR="00EA6140" w:rsidRPr="00EA6140" w:rsidRDefault="00EA6140" w:rsidP="00EA6140">
            <w:pPr>
              <w:widowControl w:val="0"/>
              <w:shd w:val="clear" w:color="auto" w:fill="FFFFFF"/>
              <w:spacing w:line="240" w:lineRule="exact"/>
              <w:rPr>
                <w:rFonts w:ascii="Times New Roman" w:eastAsia="Times New Roman" w:hAnsi="Times New Roman" w:cs="Times New Roman"/>
                <w:i/>
              </w:rPr>
            </w:pPr>
          </w:p>
          <w:p w:rsidR="00EA6140" w:rsidRPr="00EA6140" w:rsidRDefault="00EA6140" w:rsidP="00EA6140">
            <w:pPr>
              <w:rPr>
                <w:rFonts w:ascii="Times New Roman" w:hAnsi="Times New Roman"/>
                <w:sz w:val="24"/>
                <w:szCs w:val="24"/>
              </w:rPr>
            </w:pPr>
            <w:r w:rsidRPr="00EA6140">
              <w:rPr>
                <w:rFonts w:ascii="Times New Roman" w:eastAsia="Times New Roman" w:hAnsi="Times New Roman" w:cs="Times New Roman"/>
                <w:i/>
                <w:sz w:val="24"/>
                <w:szCs w:val="24"/>
              </w:rPr>
              <w:t>Программа по физическому развитию «Играйте на здоровье» Л.Н. Волошина. Т.В. Курилова Москва «Вентана-Граф2 2015**</w:t>
            </w:r>
            <w:r w:rsidRPr="00EA6140">
              <w:rPr>
                <w:rFonts w:ascii="Times New Roman" w:hAnsi="Times New Roman"/>
                <w:sz w:val="24"/>
                <w:szCs w:val="24"/>
              </w:rPr>
              <w:t>*</w:t>
            </w:r>
          </w:p>
          <w:p w:rsidR="00EA6140" w:rsidRPr="00EA6140" w:rsidRDefault="00EA6140" w:rsidP="00EA6140">
            <w:pPr>
              <w:widowControl w:val="0"/>
              <w:rPr>
                <w:rFonts w:ascii="Times New Roman" w:eastAsia="Arial Unicode MS" w:hAnsi="Times New Roman" w:cs="Times New Roman"/>
                <w:i/>
                <w:color w:val="000000"/>
                <w:sz w:val="24"/>
                <w:szCs w:val="24"/>
                <w:lang w:eastAsia="ru-RU" w:bidi="ru-RU"/>
              </w:rPr>
            </w:pPr>
            <w:r w:rsidRPr="00EA6140">
              <w:rPr>
                <w:rFonts w:ascii="Times New Roman" w:hAnsi="Times New Roman" w:cs="Times New Roman"/>
                <w:i/>
                <w:sz w:val="24"/>
                <w:szCs w:val="24"/>
              </w:rPr>
              <w:t>**</w:t>
            </w:r>
            <w:r w:rsidRPr="00EA6140">
              <w:rPr>
                <w:rFonts w:ascii="Times New Roman" w:hAnsi="Times New Roman"/>
                <w:sz w:val="24"/>
                <w:szCs w:val="24"/>
              </w:rPr>
              <w:t>*</w:t>
            </w:r>
            <w:r w:rsidRPr="00EA6140">
              <w:rPr>
                <w:rFonts w:ascii="Times New Roman" w:hAnsi="Times New Roman" w:cs="Times New Roman"/>
                <w:i/>
                <w:sz w:val="24"/>
                <w:szCs w:val="24"/>
              </w:rPr>
              <w:t>*</w:t>
            </w:r>
            <w:r w:rsidRPr="00EA6140">
              <w:rPr>
                <w:rFonts w:ascii="Times New Roman" w:eastAsia="Arial Unicode MS" w:hAnsi="Times New Roman" w:cs="Times New Roman"/>
                <w:i/>
                <w:color w:val="000000"/>
                <w:sz w:val="24"/>
                <w:szCs w:val="24"/>
                <w:lang w:eastAsia="ru-RU" w:bidi="ru-RU"/>
              </w:rPr>
              <w:t>Программа духовно-нравственного воспитания и развития детей дошкольного возраста «РОДНИК» Е.Г.Карасева 2011 г</w:t>
            </w:r>
          </w:p>
          <w:p w:rsidR="00EA6140" w:rsidRPr="00EA6140" w:rsidRDefault="00EA6140" w:rsidP="00EA6140">
            <w:pPr>
              <w:widowControl w:val="0"/>
              <w:shd w:val="clear" w:color="auto" w:fill="FFFFFF"/>
              <w:spacing w:line="240" w:lineRule="exact"/>
              <w:rPr>
                <w:rFonts w:ascii="Times New Roman" w:eastAsia="Arial Unicode MS" w:hAnsi="Times New Roman" w:cs="Times New Roman"/>
                <w:i/>
                <w:color w:val="000000"/>
                <w:sz w:val="24"/>
                <w:szCs w:val="24"/>
                <w:lang w:eastAsia="ru-RU" w:bidi="ru-RU"/>
              </w:rPr>
            </w:pPr>
            <w:r w:rsidRPr="00EA6140">
              <w:rPr>
                <w:rFonts w:ascii="Times New Roman" w:hAnsi="Times New Roman" w:cs="Times New Roman"/>
                <w:i/>
                <w:sz w:val="24"/>
                <w:szCs w:val="24"/>
              </w:rPr>
              <w:t>**</w:t>
            </w:r>
            <w:r w:rsidRPr="00EA6140">
              <w:rPr>
                <w:rFonts w:ascii="Times New Roman" w:hAnsi="Times New Roman"/>
                <w:sz w:val="24"/>
                <w:szCs w:val="24"/>
              </w:rPr>
              <w:t>*</w:t>
            </w:r>
            <w:r w:rsidRPr="00EA6140">
              <w:rPr>
                <w:rFonts w:ascii="Times New Roman" w:hAnsi="Times New Roman" w:cs="Times New Roman"/>
                <w:i/>
                <w:sz w:val="24"/>
                <w:szCs w:val="24"/>
              </w:rPr>
              <w:t xml:space="preserve">** Региональная </w:t>
            </w:r>
            <w:r w:rsidRPr="00EA6140">
              <w:rPr>
                <w:rFonts w:ascii="Times New Roman" w:eastAsia="Arial Unicode MS" w:hAnsi="Times New Roman" w:cs="Times New Roman"/>
                <w:i/>
                <w:color w:val="000000"/>
                <w:sz w:val="24"/>
                <w:szCs w:val="24"/>
                <w:lang w:eastAsia="ru-RU" w:bidi="ru-RU"/>
              </w:rPr>
              <w:t>программа для детей дошкольного возраста «Все про то, как мы живем»</w:t>
            </w:r>
          </w:p>
          <w:p w:rsidR="00EA6140" w:rsidRPr="00EA6140" w:rsidRDefault="00EA6140" w:rsidP="00EA6140">
            <w:pPr>
              <w:widowControl w:val="0"/>
              <w:shd w:val="clear" w:color="auto" w:fill="FFFFFF"/>
              <w:spacing w:line="240" w:lineRule="exact"/>
              <w:rPr>
                <w:rFonts w:ascii="Times New Roman" w:eastAsia="Arial Unicode MS" w:hAnsi="Times New Roman" w:cs="Times New Roman"/>
                <w:i/>
                <w:color w:val="000000"/>
                <w:sz w:val="24"/>
                <w:szCs w:val="24"/>
                <w:lang w:eastAsia="ru-RU" w:bidi="ru-RU"/>
              </w:rPr>
            </w:pPr>
          </w:p>
          <w:p w:rsidR="00EA6140" w:rsidRPr="00EA6140" w:rsidRDefault="00EA6140" w:rsidP="00EA6140">
            <w:pPr>
              <w:widowControl w:val="0"/>
              <w:shd w:val="clear" w:color="auto" w:fill="FFFFFF"/>
              <w:spacing w:line="240" w:lineRule="exact"/>
              <w:rPr>
                <w:rFonts w:ascii="Times New Roman" w:eastAsia="Arial Unicode MS" w:hAnsi="Times New Roman" w:cs="Times New Roman"/>
                <w:i/>
                <w:color w:val="000000"/>
                <w:sz w:val="24"/>
                <w:szCs w:val="24"/>
                <w:lang w:eastAsia="ru-RU" w:bidi="ru-RU"/>
              </w:rPr>
            </w:pPr>
            <w:r w:rsidRPr="00EA6140">
              <w:rPr>
                <w:rFonts w:ascii="Times New Roman" w:eastAsia="Arial Unicode MS" w:hAnsi="Times New Roman" w:cs="Times New Roman"/>
                <w:i/>
                <w:color w:val="000000"/>
                <w:sz w:val="24"/>
                <w:szCs w:val="24"/>
                <w:lang w:eastAsia="ru-RU" w:bidi="ru-RU"/>
              </w:rPr>
              <w:t>*****Программа дополнительного образования по курсу</w:t>
            </w:r>
          </w:p>
          <w:p w:rsidR="00EA6140" w:rsidRPr="00EA6140" w:rsidRDefault="00EA6140" w:rsidP="00EA6140">
            <w:pPr>
              <w:widowControl w:val="0"/>
              <w:shd w:val="clear" w:color="auto" w:fill="FFFFFF"/>
              <w:spacing w:line="240" w:lineRule="exact"/>
              <w:rPr>
                <w:rFonts w:ascii="Times New Roman" w:eastAsia="Arial Unicode MS" w:hAnsi="Times New Roman" w:cs="Times New Roman"/>
                <w:i/>
                <w:color w:val="000000"/>
                <w:sz w:val="24"/>
                <w:szCs w:val="24"/>
                <w:lang w:eastAsia="ru-RU" w:bidi="ru-RU"/>
              </w:rPr>
            </w:pPr>
            <w:r w:rsidRPr="00EA6140">
              <w:rPr>
                <w:rFonts w:ascii="Times New Roman" w:eastAsia="Arial Unicode MS" w:hAnsi="Times New Roman" w:cs="Times New Roman"/>
                <w:i/>
                <w:color w:val="000000"/>
                <w:sz w:val="24"/>
                <w:szCs w:val="24"/>
                <w:lang w:eastAsia="ru-RU" w:bidi="ru-RU"/>
              </w:rPr>
              <w:t>«Занимательная математика»</w:t>
            </w:r>
          </w:p>
          <w:p w:rsidR="00EA6140" w:rsidRPr="00EA6140" w:rsidRDefault="00EA6140" w:rsidP="00EA6140">
            <w:pPr>
              <w:widowControl w:val="0"/>
              <w:shd w:val="clear" w:color="auto" w:fill="FFFFFF"/>
              <w:spacing w:line="240" w:lineRule="exact"/>
              <w:rPr>
                <w:rFonts w:ascii="Times New Roman" w:eastAsia="Times New Roman" w:hAnsi="Times New Roman" w:cs="Times New Roman"/>
              </w:rPr>
            </w:pPr>
          </w:p>
        </w:tc>
      </w:tr>
    </w:tbl>
    <w:p w:rsidR="00EA6140" w:rsidRPr="00EA6140" w:rsidRDefault="00EA6140" w:rsidP="00EA6140">
      <w:pPr>
        <w:widowControl w:val="0"/>
        <w:spacing w:after="0" w:line="240" w:lineRule="exact"/>
        <w:rPr>
          <w:rFonts w:ascii="Times New Roman" w:eastAsia="Times New Roman" w:hAnsi="Times New Roman" w:cs="Times New Roman"/>
        </w:rPr>
      </w:pPr>
    </w:p>
    <w:p w:rsidR="00EA6140" w:rsidRPr="00EA6140" w:rsidRDefault="00EA6140" w:rsidP="00EA6140">
      <w:pPr>
        <w:widowControl w:val="0"/>
        <w:spacing w:after="0" w:line="317" w:lineRule="exact"/>
        <w:ind w:left="740"/>
        <w:jc w:val="both"/>
        <w:rPr>
          <w:rFonts w:ascii="Times New Roman" w:hAnsi="Times New Roman"/>
          <w:sz w:val="24"/>
          <w:szCs w:val="24"/>
        </w:rPr>
      </w:pPr>
      <w:r w:rsidRPr="00EA6140">
        <w:rPr>
          <w:rFonts w:ascii="Times New Roman" w:hAnsi="Times New Roman"/>
          <w:sz w:val="24"/>
          <w:szCs w:val="24"/>
        </w:rPr>
        <w:t>*программа дополняет образовательный процесс по художественно-эстетическому развитию ребенка, осуществляется во всех возрастных группах (3-4 года), (5-6 лет), ( 6-7 лет).</w:t>
      </w:r>
    </w:p>
    <w:p w:rsidR="00EA6140" w:rsidRPr="00EA6140" w:rsidRDefault="00EA6140" w:rsidP="00EA6140">
      <w:pPr>
        <w:widowControl w:val="0"/>
        <w:spacing w:after="0" w:line="317" w:lineRule="exact"/>
        <w:ind w:left="740"/>
        <w:jc w:val="both"/>
        <w:rPr>
          <w:rFonts w:ascii="Times New Roman" w:eastAsia="Times New Roman" w:hAnsi="Times New Roman" w:cs="Times New Roman"/>
          <w:color w:val="000000"/>
          <w:sz w:val="24"/>
          <w:szCs w:val="24"/>
          <w:lang w:eastAsia="ru-RU" w:bidi="ru-RU"/>
        </w:rPr>
      </w:pPr>
      <w:r w:rsidRPr="00EA6140">
        <w:rPr>
          <w:rFonts w:ascii="Times New Roman" w:hAnsi="Times New Roman"/>
          <w:sz w:val="24"/>
          <w:szCs w:val="24"/>
        </w:rPr>
        <w:t>**</w:t>
      </w:r>
      <w:r w:rsidRPr="00EA6140">
        <w:rPr>
          <w:rFonts w:ascii="Times New Roman" w:eastAsia="Times New Roman" w:hAnsi="Times New Roman" w:cs="Times New Roman"/>
          <w:color w:val="000000"/>
          <w:sz w:val="24"/>
          <w:szCs w:val="24"/>
          <w:lang w:eastAsia="ru-RU" w:bidi="ru-RU"/>
        </w:rPr>
        <w:t>программа дополняет образовательный процесс по социально-коммуникативному развития ребёнка, а так же используется в режимных моментах и совместной деятельности воспитателя с детьми в группах старшего дошкольного возраста № 4; № 5; № 6 (5-6 лет) и ( 6-7 лет)</w:t>
      </w:r>
    </w:p>
    <w:p w:rsidR="00EA6140" w:rsidRPr="00EA6140" w:rsidRDefault="00EA6140" w:rsidP="00EA6140">
      <w:pPr>
        <w:widowControl w:val="0"/>
        <w:spacing w:after="0" w:line="317" w:lineRule="exact"/>
        <w:jc w:val="both"/>
        <w:rPr>
          <w:rFonts w:ascii="Times New Roman" w:eastAsia="Times New Roman" w:hAnsi="Times New Roman" w:cs="Times New Roman"/>
        </w:rPr>
      </w:pPr>
    </w:p>
    <w:p w:rsidR="00EA6140" w:rsidRPr="00EA6140" w:rsidRDefault="00EA6140" w:rsidP="00EA6140">
      <w:pPr>
        <w:widowControl w:val="0"/>
        <w:spacing w:after="0" w:line="317" w:lineRule="exact"/>
        <w:ind w:left="740"/>
        <w:jc w:val="both"/>
        <w:rPr>
          <w:rFonts w:ascii="Times New Roman" w:eastAsia="Times New Roman" w:hAnsi="Times New Roman" w:cs="Times New Roman"/>
          <w:color w:val="000000"/>
          <w:sz w:val="24"/>
          <w:szCs w:val="24"/>
          <w:lang w:eastAsia="ru-RU" w:bidi="ru-RU"/>
        </w:rPr>
      </w:pPr>
      <w:r w:rsidRPr="00EA6140">
        <w:rPr>
          <w:rFonts w:ascii="Times New Roman" w:hAnsi="Times New Roman" w:cs="Times New Roman"/>
          <w:i/>
          <w:sz w:val="24"/>
          <w:szCs w:val="24"/>
        </w:rPr>
        <w:t>**</w:t>
      </w:r>
      <w:r w:rsidRPr="00EA6140">
        <w:rPr>
          <w:rFonts w:ascii="Times New Roman" w:hAnsi="Times New Roman"/>
          <w:sz w:val="24"/>
          <w:szCs w:val="24"/>
        </w:rPr>
        <w:t>*</w:t>
      </w:r>
      <w:r w:rsidRPr="00EA6140">
        <w:rPr>
          <w:rFonts w:ascii="Times New Roman" w:hAnsi="Times New Roman" w:cs="Times New Roman"/>
          <w:i/>
          <w:sz w:val="24"/>
          <w:szCs w:val="24"/>
        </w:rPr>
        <w:t xml:space="preserve"> </w:t>
      </w:r>
      <w:r w:rsidRPr="00EA6140">
        <w:rPr>
          <w:rFonts w:ascii="Times New Roman" w:hAnsi="Times New Roman" w:cs="Times New Roman"/>
          <w:sz w:val="24"/>
          <w:szCs w:val="24"/>
        </w:rPr>
        <w:t>программа</w:t>
      </w:r>
      <w:r w:rsidRPr="00EA6140">
        <w:rPr>
          <w:rFonts w:ascii="Times New Roman" w:hAnsi="Times New Roman" w:cs="Times New Roman"/>
          <w:i/>
          <w:sz w:val="24"/>
          <w:szCs w:val="24"/>
        </w:rPr>
        <w:t xml:space="preserve"> </w:t>
      </w:r>
      <w:r w:rsidRPr="00EA6140">
        <w:rPr>
          <w:rFonts w:ascii="Times New Roman" w:hAnsi="Times New Roman" w:cs="Times New Roman"/>
          <w:sz w:val="24"/>
          <w:szCs w:val="24"/>
        </w:rPr>
        <w:t xml:space="preserve">дополняет образовательный процесс </w:t>
      </w:r>
      <w:r w:rsidRPr="00EA6140">
        <w:rPr>
          <w:rFonts w:ascii="Times New Roman" w:eastAsia="Times New Roman" w:hAnsi="Times New Roman" w:cs="Times New Roman"/>
          <w:color w:val="000000"/>
          <w:sz w:val="24"/>
          <w:szCs w:val="24"/>
          <w:lang w:eastAsia="ru-RU" w:bidi="ru-RU"/>
        </w:rPr>
        <w:t>в группах старшего дошкольного возраста № 4; № 5; № 6 (5-6 лет) и (6-7 лет)</w:t>
      </w:r>
    </w:p>
    <w:p w:rsidR="00EA6140" w:rsidRPr="00EA6140" w:rsidRDefault="00EA6140" w:rsidP="00EA6140">
      <w:pPr>
        <w:shd w:val="clear" w:color="auto" w:fill="FFFFFF"/>
        <w:spacing w:after="200" w:line="276" w:lineRule="auto"/>
        <w:ind w:firstLine="708"/>
        <w:jc w:val="both"/>
        <w:rPr>
          <w:rFonts w:ascii="Times New Roman" w:hAnsi="Times New Roman" w:cs="Times New Roman"/>
          <w:sz w:val="24"/>
          <w:szCs w:val="24"/>
        </w:rPr>
      </w:pPr>
      <w:r w:rsidRPr="00EA6140">
        <w:rPr>
          <w:rFonts w:ascii="Times New Roman" w:hAnsi="Times New Roman" w:cs="Times New Roman"/>
          <w:sz w:val="24"/>
          <w:szCs w:val="24"/>
        </w:rPr>
        <w:t xml:space="preserve"> по физическому развития ребёнка, как в организованной образовательной  деятельности, так и в режимных моментах;</w:t>
      </w:r>
    </w:p>
    <w:p w:rsidR="00EA6140" w:rsidRPr="00EA6140" w:rsidRDefault="00EA6140" w:rsidP="00EA6140">
      <w:pPr>
        <w:shd w:val="clear" w:color="auto" w:fill="FFFFFF"/>
        <w:spacing w:after="200" w:line="276" w:lineRule="auto"/>
        <w:ind w:firstLine="708"/>
        <w:jc w:val="both"/>
        <w:rPr>
          <w:rFonts w:ascii="Times New Roman" w:eastAsia="Times New Roman" w:hAnsi="Times New Roman" w:cs="Times New Roman"/>
          <w:color w:val="000000"/>
          <w:sz w:val="24"/>
          <w:szCs w:val="24"/>
          <w:lang w:eastAsia="ru-RU" w:bidi="ru-RU"/>
        </w:rPr>
      </w:pPr>
      <w:r w:rsidRPr="00EA6140">
        <w:rPr>
          <w:rFonts w:ascii="Times New Roman" w:hAnsi="Times New Roman" w:cs="Times New Roman"/>
          <w:i/>
          <w:sz w:val="24"/>
          <w:szCs w:val="24"/>
        </w:rPr>
        <w:t>**</w:t>
      </w:r>
      <w:r w:rsidRPr="00EA6140">
        <w:rPr>
          <w:rFonts w:ascii="Times New Roman" w:hAnsi="Times New Roman"/>
          <w:sz w:val="24"/>
          <w:szCs w:val="24"/>
        </w:rPr>
        <w:t>*</w:t>
      </w:r>
      <w:r w:rsidRPr="00EA6140">
        <w:rPr>
          <w:rFonts w:ascii="Times New Roman" w:hAnsi="Times New Roman" w:cs="Times New Roman"/>
          <w:i/>
          <w:sz w:val="24"/>
          <w:szCs w:val="24"/>
        </w:rPr>
        <w:t xml:space="preserve">* </w:t>
      </w:r>
      <w:r w:rsidRPr="00EA6140">
        <w:rPr>
          <w:rFonts w:ascii="Times New Roman" w:eastAsia="Times New Roman" w:hAnsi="Times New Roman" w:cs="Times New Roman"/>
          <w:color w:val="000000"/>
          <w:sz w:val="24"/>
          <w:szCs w:val="24"/>
          <w:lang w:eastAsia="ru-RU" w:bidi="ru-RU"/>
        </w:rPr>
        <w:t>программа дополняет образовательный процесс по социально-коммуникативному развития ребёнка в подготовительной группе № 5, а так же используется в режимных моментах и совместной деятельности воспитателя с детьми.</w:t>
      </w:r>
    </w:p>
    <w:p w:rsidR="00EA6140" w:rsidRPr="00EA6140" w:rsidRDefault="00EA6140" w:rsidP="00EA6140">
      <w:pPr>
        <w:shd w:val="clear" w:color="auto" w:fill="FFFFFF"/>
        <w:spacing w:after="200" w:line="276" w:lineRule="auto"/>
        <w:ind w:firstLine="708"/>
        <w:jc w:val="both"/>
        <w:rPr>
          <w:rFonts w:ascii="Times New Roman" w:eastAsia="Times New Roman" w:hAnsi="Times New Roman" w:cs="Times New Roman"/>
          <w:color w:val="000000"/>
          <w:sz w:val="24"/>
          <w:szCs w:val="24"/>
          <w:lang w:eastAsia="ru-RU" w:bidi="ru-RU"/>
        </w:rPr>
      </w:pPr>
      <w:r w:rsidRPr="00EA6140">
        <w:rPr>
          <w:rFonts w:ascii="Times New Roman" w:hAnsi="Times New Roman" w:cs="Times New Roman"/>
          <w:i/>
          <w:sz w:val="24"/>
          <w:szCs w:val="24"/>
        </w:rPr>
        <w:lastRenderedPageBreak/>
        <w:t>***</w:t>
      </w:r>
      <w:r w:rsidRPr="00EA6140">
        <w:rPr>
          <w:rFonts w:ascii="Times New Roman" w:hAnsi="Times New Roman"/>
          <w:sz w:val="24"/>
          <w:szCs w:val="24"/>
        </w:rPr>
        <w:t>*</w:t>
      </w:r>
      <w:r w:rsidRPr="00EA6140">
        <w:rPr>
          <w:rFonts w:ascii="Times New Roman" w:hAnsi="Times New Roman" w:cs="Times New Roman"/>
          <w:i/>
          <w:sz w:val="24"/>
          <w:szCs w:val="24"/>
        </w:rPr>
        <w:t xml:space="preserve">* </w:t>
      </w:r>
      <w:r w:rsidRPr="00EA6140">
        <w:rPr>
          <w:rFonts w:ascii="Times New Roman" w:eastAsia="Times New Roman" w:hAnsi="Times New Roman" w:cs="Times New Roman"/>
          <w:color w:val="000000"/>
          <w:sz w:val="24"/>
          <w:szCs w:val="24"/>
          <w:lang w:eastAsia="ru-RU" w:bidi="ru-RU"/>
        </w:rPr>
        <w:t>программа дополняет образовательный процесс по социально-коммуникативному развития ребёнка в старшей  группе № 3, а так же используется в режимных моментах и совместной деятельности воспитателя с детьми.</w:t>
      </w:r>
    </w:p>
    <w:p w:rsidR="00EA6140" w:rsidRPr="00EA6140" w:rsidRDefault="00EA6140" w:rsidP="00EA6140">
      <w:pPr>
        <w:shd w:val="clear" w:color="auto" w:fill="FFFFFF"/>
        <w:spacing w:after="200" w:line="276" w:lineRule="auto"/>
        <w:ind w:firstLine="708"/>
        <w:jc w:val="both"/>
        <w:rPr>
          <w:rFonts w:ascii="Times New Roman" w:eastAsia="Times New Roman" w:hAnsi="Times New Roman" w:cs="Times New Roman"/>
          <w:color w:val="000000"/>
          <w:sz w:val="24"/>
          <w:szCs w:val="24"/>
          <w:lang w:eastAsia="ru-RU" w:bidi="ru-RU"/>
        </w:rPr>
      </w:pPr>
      <w:r w:rsidRPr="00EA6140">
        <w:rPr>
          <w:rFonts w:ascii="Times New Roman" w:eastAsia="Times New Roman" w:hAnsi="Times New Roman" w:cs="Times New Roman"/>
          <w:color w:val="000000"/>
          <w:sz w:val="24"/>
          <w:szCs w:val="24"/>
          <w:lang w:eastAsia="ru-RU" w:bidi="ru-RU"/>
        </w:rPr>
        <w:t>*****программа дополнительного образования реализуется в старших и подготовительных  группах по области «Познавательное развитие» как кружковая работа.</w:t>
      </w:r>
    </w:p>
    <w:p w:rsidR="00EA6140" w:rsidRPr="00EA6140" w:rsidRDefault="00EA6140" w:rsidP="00EA6140">
      <w:pPr>
        <w:shd w:val="clear" w:color="auto" w:fill="FFFFFF"/>
        <w:spacing w:after="200" w:line="276" w:lineRule="auto"/>
        <w:ind w:firstLine="708"/>
        <w:jc w:val="both"/>
        <w:rPr>
          <w:rFonts w:ascii="Times New Roman" w:eastAsia="Times New Roman" w:hAnsi="Times New Roman" w:cs="Times New Roman"/>
          <w:color w:val="000000"/>
          <w:sz w:val="24"/>
          <w:szCs w:val="24"/>
          <w:lang w:eastAsia="ru-RU" w:bidi="ru-RU"/>
        </w:rPr>
      </w:pPr>
      <w:r w:rsidRPr="00EA6140">
        <w:rPr>
          <w:rFonts w:ascii="Times New Roman" w:eastAsia="Times New Roman" w:hAnsi="Times New Roman" w:cs="Times New Roman"/>
          <w:color w:val="000000"/>
          <w:sz w:val="24"/>
          <w:szCs w:val="24"/>
          <w:lang w:eastAsia="ru-RU" w:bidi="ru-RU"/>
        </w:rPr>
        <w:t xml:space="preserve">В соответствии с Федеральным законом от 31 июля 2020 г. N 304-ФЗ "О внесении изменений в Федеральный закон "Об образовании в Российской Федерации" по вопросам воспитания обучающихся" в ДОО разработана </w:t>
      </w:r>
      <w:r w:rsidRPr="00EA6140">
        <w:rPr>
          <w:rFonts w:ascii="Times New Roman" w:eastAsia="Times New Roman" w:hAnsi="Times New Roman" w:cs="Times New Roman"/>
          <w:b/>
          <w:color w:val="000000"/>
          <w:sz w:val="24"/>
          <w:szCs w:val="24"/>
          <w:lang w:eastAsia="ru-RU" w:bidi="ru-RU"/>
        </w:rPr>
        <w:t>Программа воспитания</w:t>
      </w:r>
      <w:r w:rsidRPr="00EA6140">
        <w:rPr>
          <w:rFonts w:ascii="Times New Roman" w:eastAsia="Times New Roman" w:hAnsi="Times New Roman" w:cs="Times New Roman"/>
          <w:color w:val="000000"/>
          <w:sz w:val="24"/>
          <w:szCs w:val="24"/>
          <w:lang w:eastAsia="ru-RU" w:bidi="ru-RU"/>
        </w:rPr>
        <w:t xml:space="preserve">, которая является компонентом основной образовательной программы дошкольного образования ДОО. </w:t>
      </w:r>
    </w:p>
    <w:p w:rsidR="00EA6140" w:rsidRPr="00EA6140" w:rsidRDefault="00EA6140" w:rsidP="00EA6140">
      <w:pPr>
        <w:shd w:val="clear" w:color="auto" w:fill="FFFFFF"/>
        <w:spacing w:after="200" w:line="276" w:lineRule="auto"/>
        <w:ind w:firstLine="708"/>
        <w:jc w:val="both"/>
        <w:rPr>
          <w:rFonts w:ascii="Times New Roman" w:eastAsia="Times New Roman" w:hAnsi="Times New Roman" w:cs="Times New Roman"/>
          <w:color w:val="000000"/>
          <w:sz w:val="24"/>
          <w:szCs w:val="24"/>
          <w:lang w:eastAsia="ru-RU" w:bidi="ru-RU"/>
        </w:rPr>
      </w:pPr>
      <w:r w:rsidRPr="00EA6140">
        <w:rPr>
          <w:rFonts w:ascii="Times New Roman" w:eastAsia="Times New Roman" w:hAnsi="Times New Roman" w:cs="Times New Roman"/>
          <w:b/>
          <w:color w:val="000000"/>
          <w:sz w:val="24"/>
          <w:szCs w:val="24"/>
          <w:lang w:eastAsia="ru-RU" w:bidi="ru-RU"/>
        </w:rPr>
        <w:t>Программа воспитания</w:t>
      </w:r>
      <w:r w:rsidRPr="00EA6140">
        <w:rPr>
          <w:rFonts w:ascii="Times New Roman" w:eastAsia="Times New Roman" w:hAnsi="Times New Roman" w:cs="Times New Roman"/>
          <w:color w:val="000000"/>
          <w:sz w:val="24"/>
          <w:szCs w:val="24"/>
          <w:lang w:eastAsia="ru-RU" w:bidi="ru-RU"/>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ДОО лежат конституционные и национальные ценности российского общества. Программа воспитания фокусирует процесс усвоения базовых ценностей воспитания.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rsidR="00EA6140" w:rsidRDefault="00EA6140" w:rsidP="00BE1890">
      <w:pPr>
        <w:spacing w:after="5" w:line="319"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Организуя оздоровительную педагогическую систему нашего дошкольного учреждения, мы включили в неё ряд  взаимосвязанных вопросов, главный из которых создание условий  для: </w:t>
      </w:r>
    </w:p>
    <w:p w:rsidR="00BE1890" w:rsidRPr="00BE1890" w:rsidRDefault="00BE1890" w:rsidP="00BE1890">
      <w:pPr>
        <w:spacing w:after="5" w:line="319"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 двигательной деятельности детей; </w:t>
      </w:r>
    </w:p>
    <w:p w:rsidR="00BE1890" w:rsidRPr="00BE1890" w:rsidRDefault="00BE1890" w:rsidP="00BE1890">
      <w:pPr>
        <w:spacing w:after="49" w:line="271" w:lineRule="auto"/>
        <w:ind w:right="753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  эмоционального, интеллектуального, социально-нравственного здоровья;  - профилактической, оздоровительной и лечебной работы. </w:t>
      </w:r>
    </w:p>
    <w:p w:rsidR="00BE1890" w:rsidRPr="00BE1890" w:rsidRDefault="00BE1890" w:rsidP="00BE1890">
      <w:pPr>
        <w:spacing w:after="5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Условия, в которых ребёнок живёт в детском саду, должны быть близкими и понятными ему, не тормозящими его развитие, не угнетающими его здоровье. Эти требования можно успешно реализовать, организуя благоприятный режим пребывания детей в каждой возрастной группе детского сада.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Оздоровительная работа проводится в рамках отведённого режимом времени в течение всего года. </w:t>
      </w:r>
    </w:p>
    <w:p w:rsidR="00BE1890" w:rsidRPr="00BE1890" w:rsidRDefault="00EA6140" w:rsidP="00BE1890">
      <w:pPr>
        <w:spacing w:after="5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Работу по развитию детей  мы строим индивидуально, небольшими подгруппами или фронтально в течение дня. Во время прогулки летом мы проводим следующие занятия: по ознакомлению с окружающим; физкультурные; по изобразительной деятельности, используя различные материалы (цветные мелки, уголь, фломастер), формы организации (коллективные, индивидуальные); элементы театрализованной деятельности.  В групповых комнатах максимально освободили пространство от громоздких шкафов, тумбочек, а игровой материал разместили так, чтобы дети могли свободно, не мешая друг другу, играть, заниматься своими делами или уединиться и отдохнуть от коллектива. </w:t>
      </w:r>
    </w:p>
    <w:p w:rsidR="00BE1890" w:rsidRPr="00BE1890" w:rsidRDefault="00BE1890" w:rsidP="00BE1890">
      <w:pPr>
        <w:spacing w:after="4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период работы мы не  предъявляем детям весь имеющийся игровой материал, а производим его смену. Новый вносится не по мере приобретения, а по мере исчезновения интереса к старому. Для двигательной деятельности детей создали соответствующие условия как в помещении, так и на участке: спортивный зал, спортивные центры в группах. Оборудование спортивных центров в группах и на верандах: </w:t>
      </w:r>
    </w:p>
    <w:p w:rsidR="00BE1890" w:rsidRPr="00BE1890" w:rsidRDefault="00BE1890" w:rsidP="00200B01">
      <w:pPr>
        <w:numPr>
          <w:ilvl w:val="0"/>
          <w:numId w:val="8"/>
        </w:numPr>
        <w:spacing w:after="58" w:line="271" w:lineRule="auto"/>
        <w:ind w:right="355" w:hanging="19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дорожки здоровья;  </w:t>
      </w:r>
    </w:p>
    <w:p w:rsidR="00BE1890" w:rsidRPr="00BE1890" w:rsidRDefault="00BE1890" w:rsidP="00200B01">
      <w:pPr>
        <w:numPr>
          <w:ilvl w:val="0"/>
          <w:numId w:val="8"/>
        </w:numPr>
        <w:spacing w:after="59" w:line="271" w:lineRule="auto"/>
        <w:ind w:right="355" w:hanging="19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регулярно меняющийся спортивный инвентарь: мячи, скакалки, палки, кегли, тренажеры, пособия для развития мелкой моторики рук, ёмкости для игр с водой и песком;    </w:t>
      </w:r>
    </w:p>
    <w:p w:rsidR="00BE1890" w:rsidRPr="00BE1890" w:rsidRDefault="00BE1890" w:rsidP="00200B01">
      <w:pPr>
        <w:numPr>
          <w:ilvl w:val="0"/>
          <w:numId w:val="8"/>
        </w:numPr>
        <w:spacing w:after="59" w:line="271" w:lineRule="auto"/>
        <w:ind w:right="355" w:hanging="19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предметы для коррекционной работы: гимнастические палки, мелкие предметы (из киндер-сюрприза), косички, шарики (пинг-понг);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w:t>
      </w:r>
      <w:r w:rsidR="00EA6140">
        <w:rPr>
          <w:rFonts w:ascii="Times New Roman" w:eastAsia="Times New Roman" w:hAnsi="Times New Roman" w:cs="Times New Roman"/>
          <w:color w:val="000000"/>
          <w:sz w:val="24"/>
          <w:lang w:eastAsia="ru-RU"/>
        </w:rPr>
        <w:t xml:space="preserve">группах имеются  </w:t>
      </w:r>
      <w:r w:rsidRPr="00BE1890">
        <w:rPr>
          <w:rFonts w:ascii="Times New Roman" w:eastAsia="Times New Roman" w:hAnsi="Times New Roman" w:cs="Times New Roman"/>
          <w:color w:val="000000"/>
          <w:sz w:val="24"/>
          <w:lang w:eastAsia="ru-RU"/>
        </w:rPr>
        <w:t xml:space="preserve"> «Тропы здоровья», назначение которых – воздействовать на рефлексогенные зоны стопы путём их массажа, что способствует неспецифической профилактике заболеваний внутренних органов, плоскостопия, укреплению мышц нижних конечностей. </w:t>
      </w:r>
    </w:p>
    <w:p w:rsidR="00BE1890" w:rsidRPr="00BE1890" w:rsidRDefault="00BE1890" w:rsidP="00BE1890">
      <w:pPr>
        <w:spacing w:after="5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Помимо всего прочего с детьми проводятся занятия по основам безопасности жизнедеятельности, здоровому образу жизни. Дети достаточно хорошо понимают для чего нужно беречь своё здоровье  и как это нужно делать. Они понимают, что значит духовное здоровье  и как оно связано с физическим здоровьем.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детском саду изготовлено большое количество наглядных пособий, ландшафтных макетов необходимых для ознакомления с флорой и фауной, природоохранной деятельности человека. В группах созданы мини – лаборатории, где дошкольники занимаются экспериментально поисковой деятельностью. Все свои наблюдения они фиксируют в своих дневниках наблюдений. </w:t>
      </w:r>
    </w:p>
    <w:p w:rsidR="00BE1890" w:rsidRPr="00BE1890" w:rsidRDefault="00BE1890" w:rsidP="00BE1890">
      <w:pPr>
        <w:spacing w:after="5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Это позволяет формировать у детей устойчивый интерес к живой и неживой природе. Наблюдения в природе, экскурсии по экологической тропе позволили сформировать у детей положительное отношение к природе, обратить внимание на красоту и совершенство животных, растений и насекомых. Работая в уголках природы, дети учатся ухаживать за комнатными растениями, знакомятся с условиями жизни и роста растений. В течение зимнего сезона дети выращивают зелень, лук, огурцы, томаты (зеленый огород на окне). Данная работа позволяет детям осуществлять наблюдение за ростом и развитием растений, фиксировать свои наблюдения в специальных дневниках, устанавливать взаимосвязь между ростом и воздействием окружающей среды. </w:t>
      </w:r>
    </w:p>
    <w:p w:rsidR="00BE1890" w:rsidRPr="00BE1890" w:rsidRDefault="00BE1890" w:rsidP="00BE1890">
      <w:pPr>
        <w:tabs>
          <w:tab w:val="center" w:pos="360"/>
          <w:tab w:val="center" w:pos="7684"/>
        </w:tabs>
        <w:spacing w:after="61"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Весной, летом и осенью дети работают в огороде и на клумбах, с интересом наблюдая за изменениями и ростом своих растений. </w:t>
      </w:r>
    </w:p>
    <w:p w:rsidR="00BE1890" w:rsidRPr="00BE1890" w:rsidRDefault="00BE1890" w:rsidP="00BE1890">
      <w:pPr>
        <w:spacing w:after="3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Наряду со знакомством с природой родного края, коллектив детского сада проводит большую работу по ознакомлению с достопримечательностями родного города и поселка, что является первой ступенью для формирования гражданских чувств у детей.</w:t>
      </w:r>
    </w:p>
    <w:p w:rsidR="00BE1890" w:rsidRPr="00BE1890" w:rsidRDefault="00BE1890" w:rsidP="00BE1890">
      <w:pPr>
        <w:tabs>
          <w:tab w:val="center" w:pos="360"/>
          <w:tab w:val="center" w:pos="7991"/>
        </w:tabs>
        <w:spacing w:after="60"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Воспитатели  проводят экскурсии </w:t>
      </w:r>
      <w:r w:rsidR="00AB54D7">
        <w:rPr>
          <w:rFonts w:ascii="Times New Roman" w:eastAsia="Times New Roman" w:hAnsi="Times New Roman" w:cs="Times New Roman"/>
          <w:color w:val="000000"/>
          <w:sz w:val="24"/>
          <w:lang w:eastAsia="ru-RU"/>
        </w:rPr>
        <w:t>(</w:t>
      </w:r>
      <w:r w:rsidR="00EA6140">
        <w:rPr>
          <w:rFonts w:ascii="Times New Roman" w:eastAsia="Times New Roman" w:hAnsi="Times New Roman" w:cs="Times New Roman"/>
          <w:color w:val="000000"/>
          <w:sz w:val="24"/>
          <w:lang w:eastAsia="ru-RU"/>
        </w:rPr>
        <w:t>как онлайн,</w:t>
      </w:r>
      <w:r w:rsidR="00AB54D7">
        <w:rPr>
          <w:rFonts w:ascii="Times New Roman" w:eastAsia="Times New Roman" w:hAnsi="Times New Roman" w:cs="Times New Roman"/>
          <w:color w:val="000000"/>
          <w:sz w:val="24"/>
          <w:lang w:eastAsia="ru-RU"/>
        </w:rPr>
        <w:t xml:space="preserve"> </w:t>
      </w:r>
      <w:r w:rsidR="00EA6140">
        <w:rPr>
          <w:rFonts w:ascii="Times New Roman" w:eastAsia="Times New Roman" w:hAnsi="Times New Roman" w:cs="Times New Roman"/>
          <w:color w:val="000000"/>
          <w:sz w:val="24"/>
          <w:lang w:eastAsia="ru-RU"/>
        </w:rPr>
        <w:t xml:space="preserve">если позволяет </w:t>
      </w:r>
      <w:r w:rsidR="00AB54D7">
        <w:rPr>
          <w:rFonts w:ascii="Times New Roman" w:eastAsia="Times New Roman" w:hAnsi="Times New Roman" w:cs="Times New Roman"/>
          <w:color w:val="000000"/>
          <w:sz w:val="24"/>
          <w:lang w:eastAsia="ru-RU"/>
        </w:rPr>
        <w:t>э</w:t>
      </w:r>
      <w:r w:rsidR="00EA6140">
        <w:rPr>
          <w:rFonts w:ascii="Times New Roman" w:eastAsia="Times New Roman" w:hAnsi="Times New Roman" w:cs="Times New Roman"/>
          <w:color w:val="000000"/>
          <w:sz w:val="24"/>
          <w:lang w:eastAsia="ru-RU"/>
        </w:rPr>
        <w:t>пидобстановка</w:t>
      </w:r>
      <w:r w:rsidR="00AB54D7">
        <w:rPr>
          <w:rFonts w:ascii="Times New Roman" w:eastAsia="Times New Roman" w:hAnsi="Times New Roman" w:cs="Times New Roman"/>
          <w:color w:val="000000"/>
          <w:sz w:val="24"/>
          <w:lang w:eastAsia="ru-RU"/>
        </w:rPr>
        <w:t xml:space="preserve">, режиме очном) </w:t>
      </w:r>
      <w:r w:rsidRPr="00BE1890">
        <w:rPr>
          <w:rFonts w:ascii="Times New Roman" w:eastAsia="Times New Roman" w:hAnsi="Times New Roman" w:cs="Times New Roman"/>
          <w:color w:val="000000"/>
          <w:sz w:val="24"/>
          <w:lang w:eastAsia="ru-RU"/>
        </w:rPr>
        <w:t>музей</w:t>
      </w:r>
      <w:r w:rsidR="00EA6140">
        <w:rPr>
          <w:rFonts w:ascii="Times New Roman" w:eastAsia="Times New Roman" w:hAnsi="Times New Roman" w:cs="Times New Roman"/>
          <w:color w:val="000000"/>
          <w:sz w:val="24"/>
          <w:lang w:eastAsia="ru-RU"/>
        </w:rPr>
        <w:t xml:space="preserve"> ст.Натухаевской</w:t>
      </w:r>
      <w:r w:rsidRPr="00BE1890">
        <w:rPr>
          <w:rFonts w:ascii="Times New Roman" w:eastAsia="Times New Roman" w:hAnsi="Times New Roman" w:cs="Times New Roman"/>
          <w:color w:val="000000"/>
          <w:sz w:val="24"/>
          <w:lang w:eastAsia="ru-RU"/>
        </w:rPr>
        <w:t xml:space="preserve">, где собраны экспонаты Великой Отечественной войны, быта кубанских казаков. </w:t>
      </w:r>
    </w:p>
    <w:p w:rsidR="00BE1890" w:rsidRPr="00BE1890"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преддверии празднования </w:t>
      </w:r>
      <w:r w:rsidR="00AB54D7">
        <w:rPr>
          <w:rFonts w:ascii="Times New Roman" w:eastAsia="Times New Roman" w:hAnsi="Times New Roman" w:cs="Times New Roman"/>
          <w:color w:val="000000"/>
          <w:sz w:val="24"/>
          <w:lang w:eastAsia="ru-RU"/>
        </w:rPr>
        <w:t>празднования Дня П</w:t>
      </w:r>
      <w:r w:rsidRPr="00BE1890">
        <w:rPr>
          <w:rFonts w:ascii="Times New Roman" w:eastAsia="Times New Roman" w:hAnsi="Times New Roman" w:cs="Times New Roman"/>
          <w:color w:val="000000"/>
          <w:sz w:val="24"/>
          <w:lang w:eastAsia="ru-RU"/>
        </w:rPr>
        <w:t xml:space="preserve">обеды в Великой Отечественной войны большая работа по гражданско-патриотическому воспитанию детей. Совместно с музеем  был разработан план мероприятий, в ДОУ оформлен уголок и  стенды «Никто не забыт, ничто не забыто». Работа по патриотическому воспитанию педагогов и детей имеет свои положительные результаты, но требует дальнейшей кропотливой работы, так как литературы по данному вопросу очень мало и точки зрения решения этой задачи самые разнообразные. </w:t>
      </w:r>
    </w:p>
    <w:p w:rsidR="00BE1890" w:rsidRPr="00BE1890" w:rsidRDefault="00AB54D7"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Вся работа педагогического коллектива направлена на воспитание у детей человеческой доброты, ответственного отношения к природе, и к людям, которые живут рядом. </w:t>
      </w:r>
    </w:p>
    <w:p w:rsidR="00BE1890" w:rsidRPr="00BE1890" w:rsidRDefault="00AB54D7" w:rsidP="00BE1890">
      <w:pPr>
        <w:spacing w:after="56"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Одной из важных задач МБДОУ является социально-коммуникативное развитие воспитанников. Мир ребенка – это конкретное существование в настоящий момент. То, что окружает ребенка с данный момент это и привлекает его внимание, а это реальные предметы и явления.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В детском саду идет процесс обновления развивающей предметно-пространственной среды. Продуманное размещение игрового и дидактического материала позволяет детям свободно двигаться и заниматься любыми видами деятельности. </w:t>
      </w:r>
    </w:p>
    <w:p w:rsidR="00BE1890" w:rsidRPr="00BE1890" w:rsidRDefault="00BE1890" w:rsidP="00BE1890">
      <w:pPr>
        <w:spacing w:after="5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Дети с увлечением решают </w:t>
      </w:r>
      <w:r w:rsidR="00AB54D7">
        <w:rPr>
          <w:rFonts w:ascii="Times New Roman" w:eastAsia="Times New Roman" w:hAnsi="Times New Roman" w:cs="Times New Roman"/>
          <w:color w:val="000000"/>
          <w:sz w:val="24"/>
          <w:lang w:eastAsia="ru-RU"/>
        </w:rPr>
        <w:t>логические задачи</w:t>
      </w:r>
      <w:r w:rsidRPr="00BE1890">
        <w:rPr>
          <w:rFonts w:ascii="Times New Roman" w:eastAsia="Times New Roman" w:hAnsi="Times New Roman" w:cs="Times New Roman"/>
          <w:color w:val="000000"/>
          <w:sz w:val="24"/>
          <w:lang w:eastAsia="ru-RU"/>
        </w:rPr>
        <w:t xml:space="preserve">. Данная работа позволяет нашим выпускникам успешно обучаться  в школе. </w:t>
      </w:r>
    </w:p>
    <w:p w:rsidR="00BE1890" w:rsidRPr="00BE1890" w:rsidRDefault="00BE1890" w:rsidP="00AB54D7">
      <w:pPr>
        <w:spacing w:after="0" w:line="270" w:lineRule="auto"/>
        <w:ind w:right="359"/>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Необычная форма ведения совместно-образовательной деятельности педагога с детьми: путешествие, КВН, интервь</w:t>
      </w:r>
      <w:r w:rsidR="00AB54D7">
        <w:rPr>
          <w:rFonts w:ascii="Times New Roman" w:eastAsia="Times New Roman" w:hAnsi="Times New Roman" w:cs="Times New Roman"/>
          <w:color w:val="000000"/>
          <w:sz w:val="24"/>
          <w:lang w:eastAsia="ru-RU"/>
        </w:rPr>
        <w:t xml:space="preserve">ю, соревнование увлекают детей, </w:t>
      </w:r>
      <w:r w:rsidRPr="00BE1890">
        <w:rPr>
          <w:rFonts w:ascii="Times New Roman" w:eastAsia="Times New Roman" w:hAnsi="Times New Roman" w:cs="Times New Roman"/>
          <w:color w:val="000000"/>
          <w:sz w:val="24"/>
          <w:lang w:eastAsia="ru-RU"/>
        </w:rPr>
        <w:t xml:space="preserve">делают их любознательными. Продуманное использование схем, таблиц, интересного наглядно дидактического материала развивает у детей логическое мышление, память внимания, умение делать умозаключение, анализировать и сравнивать, классифицировать предметы. </w:t>
      </w:r>
    </w:p>
    <w:p w:rsidR="00BE1890" w:rsidRPr="00BE1890" w:rsidRDefault="00BE1890" w:rsidP="00BE1890">
      <w:pPr>
        <w:spacing w:after="3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Как известно, игра является ведущим видом деятельности детей. Именно в игре закладываются основы будущей личности. Для этого в групповых комнатах оформлены соответствующие игры: «Салон красоты», «Салон моды», «Супермаркет» и пр.  </w:t>
      </w:r>
    </w:p>
    <w:p w:rsidR="00BE1890" w:rsidRPr="00BE1890" w:rsidRDefault="00AB54D7" w:rsidP="00BE1890">
      <w:pPr>
        <w:spacing w:after="58"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Работа по эстетическому воспитанию в детском саду тесно связано со всеми сторонами воспитательного процесса. Педагоги развивают эстетическое отношение детей к окружающей действительности через ознакомление с общественными и природными явлениями в быту, в процессе труда, игры, средствами искусства и литературы. </w:t>
      </w:r>
    </w:p>
    <w:p w:rsidR="00BE1890" w:rsidRPr="00BE1890" w:rsidRDefault="00AB54D7"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Основное внимание в системе художественно-эстетического направления уделено музыкально-художественной деятельности.  </w:t>
      </w:r>
    </w:p>
    <w:p w:rsidR="00BE1890" w:rsidRPr="00BE1890" w:rsidRDefault="00AB54D7" w:rsidP="00BE1890">
      <w:pPr>
        <w:spacing w:after="53"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Музыкальный руководитель МБДОУ обеспечивае</w:t>
      </w:r>
      <w:r w:rsidR="00BE1890" w:rsidRPr="00BE1890">
        <w:rPr>
          <w:rFonts w:ascii="Times New Roman" w:eastAsia="Times New Roman" w:hAnsi="Times New Roman" w:cs="Times New Roman"/>
          <w:color w:val="000000"/>
          <w:sz w:val="24"/>
          <w:lang w:eastAsia="ru-RU"/>
        </w:rPr>
        <w:t>т разносторонность музыкального развития всех и каждого, творчески подходит к музыкально-образовательному процессу, внося в работу с детьми интересные находки: конкурс «А ну-ка, мамы!» к Дню Матери, совместные выставки творческих работ детей и родителей «Выставка Деда Мороза», «Елочка пушиста</w:t>
      </w:r>
      <w:r>
        <w:rPr>
          <w:rFonts w:ascii="Times New Roman" w:eastAsia="Times New Roman" w:hAnsi="Times New Roman" w:cs="Times New Roman"/>
          <w:color w:val="000000"/>
          <w:sz w:val="24"/>
          <w:lang w:eastAsia="ru-RU"/>
        </w:rPr>
        <w:t xml:space="preserve">я» и др., ежегодно в мае проходит театрализованная неделя. </w:t>
      </w:r>
      <w:r w:rsidR="00BE1890" w:rsidRPr="00BE1890">
        <w:rPr>
          <w:rFonts w:ascii="Times New Roman" w:eastAsia="Times New Roman" w:hAnsi="Times New Roman" w:cs="Times New Roman"/>
          <w:color w:val="000000"/>
          <w:sz w:val="24"/>
          <w:lang w:eastAsia="ru-RU"/>
        </w:rPr>
        <w:t xml:space="preserve">В детском саду функционирует кружок ритмопластики в рамках дополнительного образования. В результате такой целенаправленной работе многие выпускники детского сада продолжают музыкальное образование в детской музыкальной школе, посещают студии при ДК </w:t>
      </w:r>
      <w:r>
        <w:rPr>
          <w:rFonts w:ascii="Times New Roman" w:eastAsia="Times New Roman" w:hAnsi="Times New Roman" w:cs="Times New Roman"/>
          <w:color w:val="000000"/>
          <w:sz w:val="24"/>
          <w:lang w:eastAsia="ru-RU"/>
        </w:rPr>
        <w:t>.</w:t>
      </w:r>
      <w:r w:rsidR="00BE1890" w:rsidRPr="00BE1890">
        <w:rPr>
          <w:rFonts w:ascii="Times New Roman" w:eastAsia="Times New Roman" w:hAnsi="Times New Roman" w:cs="Times New Roman"/>
          <w:color w:val="000000"/>
          <w:sz w:val="24"/>
          <w:lang w:eastAsia="ru-RU"/>
        </w:rPr>
        <w:t xml:space="preserve">Результат можно увидеть при проведении городских праздников и конкурсов. Наши выпускники неоднократно становились лауреатами и победителями городского фестиваля для детей дошкольного возраста «Многоцветие Новороссийска», «Театр и дети». </w:t>
      </w:r>
    </w:p>
    <w:p w:rsidR="00BE1890" w:rsidRPr="00BE1890" w:rsidRDefault="00AB54D7"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детском саду ведется  работа по развитию художественно-творческих способностей у детей в изостудии, где организуется знакомство детей с произведениями художников-классиков, изделиями народно прикладного искусства. Использования разнообразных приемов и техник в изобразительной деятельности, предоставлению ребенку права выбора сюжета, композиции, материалов, средств и т.д. обеспечивает ребенку возможность самовыражения, развития познавательных и художественных способностей. </w:t>
      </w:r>
    </w:p>
    <w:p w:rsidR="00BE1890" w:rsidRPr="00BE1890" w:rsidRDefault="00BE1890" w:rsidP="00BE1890">
      <w:pPr>
        <w:spacing w:after="5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 результате планомерной, целенаправленной работы дети стали духовно богаче, у них сформированы хорошие навыки изобразительной деятельности. В детском саду постоянно устраиваются красочные художественные детские вернисажи и экспозиции на тему: «Красота вокруг нас», «Мир глазами детей» и т.д. Многие дети продолжают свое обучение в художественной школе.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Коллектив детей МБДОУ является ежегодным участником культурно-массовых мероприятий проводимых в </w:t>
      </w:r>
      <w:r w:rsidR="00AB54D7">
        <w:rPr>
          <w:rFonts w:ascii="Times New Roman" w:eastAsia="Times New Roman" w:hAnsi="Times New Roman" w:cs="Times New Roman"/>
          <w:color w:val="000000"/>
          <w:sz w:val="24"/>
          <w:lang w:eastAsia="ru-RU"/>
        </w:rPr>
        <w:t>Центром народной традиционной культуры ст.Натухаевской</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Основная задача работы МБДОУ   - воспитание гармонически развитой личности. Коллектив ДОУ в течении последних 2-х лет уделял внимание следующим проблемам: </w:t>
      </w:r>
    </w:p>
    <w:p w:rsidR="00BE1890" w:rsidRPr="00BE1890" w:rsidRDefault="00BE1890" w:rsidP="00200B01">
      <w:pPr>
        <w:numPr>
          <w:ilvl w:val="0"/>
          <w:numId w:val="9"/>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совершенствование   работы   по   оздоровлению   детей   с   использованием традиционных и нетрадиционных методик; </w:t>
      </w:r>
    </w:p>
    <w:p w:rsidR="00BE1890" w:rsidRPr="00BE1890" w:rsidRDefault="00BE1890" w:rsidP="00200B01">
      <w:pPr>
        <w:numPr>
          <w:ilvl w:val="0"/>
          <w:numId w:val="9"/>
        </w:numPr>
        <w:spacing w:after="3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формирование   нравственных   качеств   личности   ребенка   через   познание окружающего мира; </w:t>
      </w:r>
    </w:p>
    <w:p w:rsidR="00BE1890" w:rsidRPr="00BE1890" w:rsidRDefault="00BE1890" w:rsidP="00200B01">
      <w:pPr>
        <w:numPr>
          <w:ilvl w:val="0"/>
          <w:numId w:val="9"/>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развитие творческих способностей детей. </w:t>
      </w:r>
    </w:p>
    <w:p w:rsidR="00AB54D7" w:rsidRDefault="00BE1890" w:rsidP="00AB54D7">
      <w:pPr>
        <w:spacing w:after="58" w:line="270" w:lineRule="auto"/>
        <w:ind w:right="359"/>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Работа коллектива строится на основе концепции дошкольного воспитания. </w:t>
      </w:r>
    </w:p>
    <w:p w:rsidR="00BE1890" w:rsidRPr="00BE1890" w:rsidRDefault="00BE1890" w:rsidP="00AB54D7">
      <w:pPr>
        <w:spacing w:after="58" w:line="270" w:lineRule="auto"/>
        <w:ind w:right="359"/>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Главной задачей развития коллектив МБДОУ считает - личностно - ориентированный подход в воспитании и обучении детей.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Годовые планы воспитательно-образовательной работы МБДОУ составляются на основе мониторинга выполнения программы каждой группы, наблюдений педагогического процесса, анализа развития детей.  </w:t>
      </w:r>
    </w:p>
    <w:p w:rsidR="00BE1890" w:rsidRPr="00BE1890" w:rsidRDefault="00BE1890" w:rsidP="00BE1890">
      <w:pPr>
        <w:spacing w:after="4" w:line="326"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Вывод: в  ДОО  хорошая  материально-техническая  база,  предметно-развивающая     среда     грамотно     организована,     с     учетом     возрастных особенностей воспитанников. Такая система организации   способствует созданию комфортного пребывания в детском саду   воспитанников   и педагогов.  Однако, прослеживается недостаточное оснащение информационно-коммуникативными технологиями в образовательном процессе ДОО. </w:t>
      </w:r>
    </w:p>
    <w:p w:rsidR="00AB54D7" w:rsidRDefault="00AB54D7" w:rsidP="00BE1890">
      <w:pPr>
        <w:spacing w:after="4" w:line="267" w:lineRule="auto"/>
        <w:ind w:right="351"/>
        <w:jc w:val="both"/>
        <w:rPr>
          <w:rFonts w:ascii="Times New Roman" w:eastAsia="Times New Roman" w:hAnsi="Times New Roman" w:cs="Times New Roman"/>
          <w:b/>
          <w:color w:val="000000"/>
          <w:sz w:val="24"/>
          <w:lang w:eastAsia="ru-RU"/>
        </w:rPr>
      </w:pP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SWOT-анализ состояния качества реализации воспитательно-образовательного процесса </w:t>
      </w:r>
    </w:p>
    <w:tbl>
      <w:tblPr>
        <w:tblStyle w:val="TableGrid"/>
        <w:tblW w:w="15362" w:type="dxa"/>
        <w:tblInd w:w="247" w:type="dxa"/>
        <w:tblCellMar>
          <w:top w:w="49" w:type="dxa"/>
          <w:left w:w="108" w:type="dxa"/>
          <w:right w:w="48" w:type="dxa"/>
        </w:tblCellMar>
        <w:tblLook w:val="04A0" w:firstRow="1" w:lastRow="0" w:firstColumn="1" w:lastColumn="0" w:noHBand="0" w:noVBand="1"/>
      </w:tblPr>
      <w:tblGrid>
        <w:gridCol w:w="7680"/>
        <w:gridCol w:w="7682"/>
      </w:tblGrid>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Положительное влияние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Отрицательное влияние</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5362" w:type="dxa"/>
            <w:gridSpan w:val="2"/>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8"/>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Внутренняя среда</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Сильные стороны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Слабые стороны </w:t>
            </w:r>
          </w:p>
        </w:tc>
      </w:tr>
      <w:tr w:rsidR="00BE1890" w:rsidRPr="00BE1890" w:rsidTr="00725A30">
        <w:trPr>
          <w:trHeight w:val="6358"/>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34"/>
              </w:numPr>
              <w:spacing w:after="79" w:line="252" w:lineRule="auto"/>
              <w:ind w:right="58"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В ДОУ выстроена система и созданы условия для обеспечения физического и психического благополучия каждого ребенка; у дошкольников формируются навыки охраны личного здоровья и бережного отношения к здоровью окружающих; многие дети владеют некоторыми приемами первой медицинской помощи в случае травмы (ушиб, порез, ссадина, вызов неотложки). Есть система валеологического воспитания и работа по ОБЖ. </w:t>
            </w:r>
          </w:p>
          <w:p w:rsidR="00BE1890" w:rsidRPr="00BE1890" w:rsidRDefault="00BE1890" w:rsidP="00200B01">
            <w:pPr>
              <w:numPr>
                <w:ilvl w:val="0"/>
                <w:numId w:val="34"/>
              </w:numPr>
              <w:spacing w:line="320" w:lineRule="auto"/>
              <w:ind w:right="58"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Проводится интегрированная образовательная деятельность с детьми, полихудожественные занятия. </w:t>
            </w:r>
          </w:p>
          <w:p w:rsidR="00BE1890" w:rsidRPr="00BE1890" w:rsidRDefault="00BE1890" w:rsidP="00200B01">
            <w:pPr>
              <w:numPr>
                <w:ilvl w:val="0"/>
                <w:numId w:val="34"/>
              </w:numPr>
              <w:spacing w:after="48" w:line="279" w:lineRule="auto"/>
              <w:ind w:right="58"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Для обеспечения единства в понимании роли музыки в жизни детей музыкальный руководитель строит взаимодействие с родителями с учетом особенностей воспитания в семье. </w:t>
            </w:r>
          </w:p>
          <w:p w:rsidR="00BE1890" w:rsidRPr="00BE1890" w:rsidRDefault="00BE1890" w:rsidP="00200B01">
            <w:pPr>
              <w:numPr>
                <w:ilvl w:val="0"/>
                <w:numId w:val="34"/>
              </w:numPr>
              <w:spacing w:after="64" w:line="265" w:lineRule="auto"/>
              <w:ind w:right="58"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Создана положительная языковая сфера и условия обучения родному языку: богатый дидактический материал (серии картин, речевые игры), театральные центры, книжные центры с научной и художественной литературой. </w:t>
            </w:r>
          </w:p>
          <w:p w:rsidR="00BE1890" w:rsidRPr="00BE1890" w:rsidRDefault="00BE1890" w:rsidP="00200B01">
            <w:pPr>
              <w:numPr>
                <w:ilvl w:val="0"/>
                <w:numId w:val="34"/>
              </w:numPr>
              <w:spacing w:line="320" w:lineRule="auto"/>
              <w:ind w:right="58"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 детском саду свободный выбор детям обеспечен в игровой и в самостоятельной деятельности. </w:t>
            </w:r>
          </w:p>
          <w:p w:rsidR="00BE1890" w:rsidRPr="00BE1890" w:rsidRDefault="00BE1890" w:rsidP="00200B01">
            <w:pPr>
              <w:numPr>
                <w:ilvl w:val="0"/>
                <w:numId w:val="34"/>
              </w:numPr>
              <w:spacing w:line="271" w:lineRule="auto"/>
              <w:ind w:right="58"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побуждают детей всех возрастов проявлять активный познавательный интерес к миру, своему окружению; способствует усвоению норм и правил поведения, развитию чувств ответственности.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35"/>
              </w:numPr>
              <w:spacing w:after="71" w:line="271" w:lineRule="auto"/>
              <w:ind w:right="59"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в ДОУ детей с низким уровнем физического развития.  </w:t>
            </w:r>
          </w:p>
          <w:p w:rsidR="00BE1890" w:rsidRPr="00BE1890" w:rsidRDefault="00BE1890" w:rsidP="00200B01">
            <w:pPr>
              <w:numPr>
                <w:ilvl w:val="0"/>
                <w:numId w:val="35"/>
              </w:numPr>
              <w:spacing w:line="321" w:lineRule="auto"/>
              <w:ind w:right="59"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Не выстроено сотрудничество с  родителями по формированию ответственности за сохранение здоровья у своих детей. </w:t>
            </w:r>
          </w:p>
          <w:p w:rsidR="00BE1890" w:rsidRPr="00BE1890" w:rsidRDefault="00BE1890" w:rsidP="00200B01">
            <w:pPr>
              <w:numPr>
                <w:ilvl w:val="0"/>
                <w:numId w:val="35"/>
              </w:numPr>
              <w:spacing w:line="320" w:lineRule="auto"/>
              <w:ind w:right="59"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Отсутствует система работы по оздоровлению сотрудников ДОУ. - Недостаточная осведомленность и владение техниками  арт-терапии со стороны педагогов и родителей. </w:t>
            </w:r>
          </w:p>
          <w:p w:rsidR="00BE1890" w:rsidRPr="00BE1890" w:rsidRDefault="00BE1890" w:rsidP="00200B01">
            <w:pPr>
              <w:numPr>
                <w:ilvl w:val="0"/>
                <w:numId w:val="35"/>
              </w:numPr>
              <w:spacing w:after="63" w:line="247" w:lineRule="auto"/>
              <w:ind w:right="59"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в ДОУ родителей (законных представителей) с потребительским отношением к процессу образования, воспитания и развития их детей, с пассивным отношением  к участию в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мероприятиях, в управлении  ДОУ; </w:t>
            </w:r>
          </w:p>
          <w:p w:rsidR="00BE1890" w:rsidRPr="00BE1890" w:rsidRDefault="00BE1890" w:rsidP="00200B01">
            <w:pPr>
              <w:numPr>
                <w:ilvl w:val="0"/>
                <w:numId w:val="35"/>
              </w:numPr>
              <w:spacing w:after="48" w:line="279" w:lineRule="auto"/>
              <w:ind w:right="59"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Ограниченные возможности вариативных форм работы в ДОУ (финансирование, помещения для многофункционального функционирования, кадры). </w:t>
            </w:r>
          </w:p>
          <w:p w:rsidR="00BE1890" w:rsidRPr="00BE1890" w:rsidRDefault="00BE1890" w:rsidP="00200B01">
            <w:pPr>
              <w:numPr>
                <w:ilvl w:val="0"/>
                <w:numId w:val="35"/>
              </w:numPr>
              <w:spacing w:line="279" w:lineRule="auto"/>
              <w:ind w:right="59"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Недостаточно реализуется элементарное правовое просвещение родителей, сотрудников, детей, направленное на расширение правовой осведомленности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5362" w:type="dxa"/>
            <w:gridSpan w:val="2"/>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Внешняя среда</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Возможности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Угрозы </w:t>
            </w:r>
          </w:p>
        </w:tc>
      </w:tr>
      <w:tr w:rsidR="00BE1890" w:rsidRPr="00BE1890" w:rsidTr="00725A30">
        <w:trPr>
          <w:trHeight w:val="166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36"/>
              </w:numPr>
              <w:spacing w:line="32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мобильности коллектива МБДОУ, стремлении к самообразованию, к овладению современными образовательными технологиями;   </w:t>
            </w:r>
          </w:p>
          <w:p w:rsidR="00BE1890" w:rsidRPr="00BE1890" w:rsidRDefault="00BE1890" w:rsidP="00200B01">
            <w:pPr>
              <w:numPr>
                <w:ilvl w:val="0"/>
                <w:numId w:val="36"/>
              </w:numPr>
              <w:spacing w:after="52" w:line="257"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грамотной организации образовательного процесса, способствующего успешной социализации детей и закладыванию у них основ </w:t>
            </w:r>
          </w:p>
          <w:p w:rsidR="00BE1890" w:rsidRPr="00BE1890" w:rsidRDefault="00BE1890" w:rsidP="00BE1890">
            <w:pPr>
              <w:spacing w:after="7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общечеловеческих знаний; </w:t>
            </w:r>
          </w:p>
          <w:p w:rsidR="00BE1890" w:rsidRPr="00BE1890" w:rsidRDefault="00BE1890" w:rsidP="00200B01">
            <w:pPr>
              <w:numPr>
                <w:ilvl w:val="0"/>
                <w:numId w:val="36"/>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укреплении положительного имиджа образовательного учреждения.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37"/>
              </w:numPr>
              <w:spacing w:after="70"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недостаточное финансирование; </w:t>
            </w:r>
          </w:p>
          <w:p w:rsidR="00BE1890" w:rsidRPr="00BE1890" w:rsidRDefault="00BE1890" w:rsidP="00200B01">
            <w:pPr>
              <w:numPr>
                <w:ilvl w:val="0"/>
                <w:numId w:val="37"/>
              </w:numPr>
              <w:spacing w:after="2" w:line="317"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угроза отставания в темпах внедрения инноваций в образовательный процесс; </w:t>
            </w:r>
          </w:p>
          <w:p w:rsidR="00BE1890" w:rsidRPr="00BE1890" w:rsidRDefault="00BE1890" w:rsidP="00200B01">
            <w:pPr>
              <w:numPr>
                <w:ilvl w:val="0"/>
                <w:numId w:val="37"/>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отсутствие ключевых компетенций в области информатизации образовательной среды у отдельных педагогических работников; - стереотипность мышления педагогов. </w:t>
            </w:r>
          </w:p>
        </w:tc>
      </w:tr>
    </w:tbl>
    <w:p w:rsidR="00BE1890" w:rsidRPr="00BE1890" w:rsidRDefault="00BE1890" w:rsidP="00BE1890">
      <w:pPr>
        <w:spacing w:after="6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tabs>
          <w:tab w:val="center" w:pos="360"/>
          <w:tab w:val="center" w:pos="6372"/>
          <w:tab w:val="center" w:pos="12264"/>
        </w:tabs>
        <w:spacing w:after="67"/>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b/>
          <w:i/>
          <w:color w:val="000000"/>
          <w:sz w:val="24"/>
          <w:lang w:eastAsia="ru-RU"/>
        </w:rPr>
        <w:t xml:space="preserve"> </w:t>
      </w:r>
      <w:r w:rsidRPr="00BE1890">
        <w:rPr>
          <w:rFonts w:ascii="Times New Roman" w:eastAsia="Times New Roman" w:hAnsi="Times New Roman" w:cs="Times New Roman"/>
          <w:b/>
          <w:i/>
          <w:color w:val="000000"/>
          <w:sz w:val="24"/>
          <w:lang w:eastAsia="ru-RU"/>
        </w:rPr>
        <w:tab/>
        <w:t>2.1.2. Анализ имеющихся в распоряжении ДОУ материально-технических и финансовых ресурсов.</w:t>
      </w:r>
      <w:r w:rsidRPr="00BE1890">
        <w:rPr>
          <w:rFonts w:ascii="Times New Roman" w:eastAsia="Times New Roman" w:hAnsi="Times New Roman" w:cs="Times New Roman"/>
          <w:b/>
          <w:i/>
          <w:color w:val="000000"/>
          <w:sz w:val="24"/>
          <w:lang w:eastAsia="ru-RU"/>
        </w:rPr>
        <w:tab/>
      </w: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56"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Степень оснащенности ДОУ игровым и учебным оборудованием, хозяйственным оборудованием и инвентарем, необходимыми помещениями.</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Наблюдается положительная динамика материально-технического состояния учреждения. Учреждение постоянно  работает над укреплением материально-технической базы. Ежегодно проводится косметический ремонт групповых и служебных помещений. За данный период были приобретены новая мебель во все группы, средства ТСО </w:t>
      </w:r>
      <w:r w:rsidR="008834F3">
        <w:rPr>
          <w:rFonts w:ascii="Times New Roman" w:eastAsia="Times New Roman" w:hAnsi="Times New Roman" w:cs="Times New Roman"/>
          <w:color w:val="000000"/>
          <w:sz w:val="24"/>
          <w:lang w:eastAsia="ru-RU"/>
        </w:rPr>
        <w:t>(</w:t>
      </w:r>
      <w:r w:rsidRPr="00BE1890">
        <w:rPr>
          <w:rFonts w:ascii="Times New Roman" w:eastAsia="Times New Roman" w:hAnsi="Times New Roman" w:cs="Times New Roman"/>
          <w:color w:val="000000"/>
          <w:sz w:val="24"/>
          <w:lang w:eastAsia="ru-RU"/>
        </w:rPr>
        <w:t>ноутбук, музыкальная колонка</w:t>
      </w:r>
      <w:r w:rsidR="008834F3">
        <w:rPr>
          <w:rFonts w:ascii="Times New Roman" w:eastAsia="Times New Roman" w:hAnsi="Times New Roman" w:cs="Times New Roman"/>
          <w:color w:val="000000"/>
          <w:sz w:val="24"/>
          <w:lang w:eastAsia="ru-RU"/>
        </w:rPr>
        <w:t>,</w:t>
      </w:r>
      <w:r w:rsidRPr="00BE1890">
        <w:rPr>
          <w:rFonts w:ascii="Times New Roman" w:eastAsia="Times New Roman" w:hAnsi="Times New Roman" w:cs="Times New Roman"/>
          <w:color w:val="000000"/>
          <w:sz w:val="24"/>
          <w:lang w:eastAsia="ru-RU"/>
        </w:rPr>
        <w:t xml:space="preserve">), приобретены методические пособия, новая методическая литература, музыкальные инструменты для детей и игрушки, деревянный конструктор, игрушки для сюжетно-ролевых игр. </w:t>
      </w:r>
    </w:p>
    <w:p w:rsidR="00BE1890" w:rsidRPr="00BE1890" w:rsidRDefault="008834F3" w:rsidP="00BE1890">
      <w:pPr>
        <w:spacing w:after="54"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МБДОУ № 75</w:t>
      </w:r>
      <w:r w:rsidR="00BE1890" w:rsidRPr="00BE1890">
        <w:rPr>
          <w:rFonts w:ascii="Times New Roman" w:eastAsia="Times New Roman" w:hAnsi="Times New Roman" w:cs="Times New Roman"/>
          <w:color w:val="000000"/>
          <w:sz w:val="24"/>
          <w:lang w:eastAsia="ru-RU"/>
        </w:rPr>
        <w:t xml:space="preserve"> имеет типовое здание с административными и служебными помещениями: групповая ячейка</w:t>
      </w:r>
      <w:r>
        <w:rPr>
          <w:rFonts w:ascii="Times New Roman" w:eastAsia="Times New Roman" w:hAnsi="Times New Roman" w:cs="Times New Roman"/>
          <w:color w:val="000000"/>
          <w:sz w:val="24"/>
          <w:lang w:eastAsia="ru-RU"/>
        </w:rPr>
        <w:t xml:space="preserve"> младших групп</w:t>
      </w:r>
      <w:r w:rsidR="00BE1890" w:rsidRPr="00BE1890">
        <w:rPr>
          <w:rFonts w:ascii="Times New Roman" w:eastAsia="Times New Roman" w:hAnsi="Times New Roman" w:cs="Times New Roman"/>
          <w:color w:val="000000"/>
          <w:sz w:val="24"/>
          <w:lang w:eastAsia="ru-RU"/>
        </w:rPr>
        <w:t xml:space="preserve"> имеет следующий набор помещений: групповая комната, спальная комната, приемная, туалетная комната.</w:t>
      </w:r>
      <w:r>
        <w:rPr>
          <w:rFonts w:ascii="Times New Roman" w:eastAsia="Times New Roman" w:hAnsi="Times New Roman" w:cs="Times New Roman"/>
          <w:color w:val="000000"/>
          <w:sz w:val="24"/>
          <w:lang w:eastAsia="ru-RU"/>
        </w:rPr>
        <w:t xml:space="preserve"> Группы старшего возраста не имеют спальных помещений.</w:t>
      </w:r>
      <w:r w:rsidR="00BE1890"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Групповые и спальные комнаты оснащены детской мебелью. Для игровой деятельности детей изготовлены мебельные гарнитуры, мягкие уголки, магазинные прилавки, оборудование для уголка природы, передвижные ширмы. </w:t>
      </w:r>
      <w:r w:rsidRPr="00BE1890">
        <w:rPr>
          <w:rFonts w:ascii="Times New Roman" w:eastAsia="Times New Roman" w:hAnsi="Times New Roman" w:cs="Times New Roman"/>
          <w:color w:val="000000"/>
          <w:sz w:val="16"/>
          <w:lang w:eastAsia="ru-RU"/>
        </w:rPr>
        <w:t xml:space="preserve"> </w:t>
      </w:r>
    </w:p>
    <w:p w:rsidR="00BE1890" w:rsidRPr="00BE1890" w:rsidRDefault="00BE1890" w:rsidP="00BE1890">
      <w:pPr>
        <w:spacing w:after="3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Все помещения детского сада  оснащены традиционным и нетрадиционным оборудованием, игрушками, пособиями, аудиосредствами, настольными и двигательными играми, конструкторами, физкультурным и спортивным оборудованием. </w:t>
      </w:r>
    </w:p>
    <w:p w:rsidR="00BE1890" w:rsidRPr="00BE1890" w:rsidRDefault="00BE1890" w:rsidP="00BE1890">
      <w:pPr>
        <w:spacing w:after="3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Наличие различных спортивного оборудования, тренажёров, эспандеров для самостоятельных занятий физическими упражнениями и подвижными играми способствует воспитанию привычки к самостоятельным занятиям физической культурой и спортом, укреплению здоровья. </w:t>
      </w:r>
    </w:p>
    <w:p w:rsidR="00BE1890" w:rsidRPr="00BE1890" w:rsidRDefault="00BE1890" w:rsidP="00BE1890">
      <w:pPr>
        <w:spacing w:after="4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На улице построена спортивная площадка</w:t>
      </w:r>
      <w:r w:rsidR="008834F3">
        <w:rPr>
          <w:rFonts w:ascii="Times New Roman" w:eastAsia="Times New Roman" w:hAnsi="Times New Roman" w:cs="Times New Roman"/>
          <w:color w:val="000000"/>
          <w:sz w:val="24"/>
          <w:lang w:eastAsia="ru-RU"/>
        </w:rPr>
        <w:t>.</w:t>
      </w:r>
    </w:p>
    <w:p w:rsidR="00BE1890" w:rsidRPr="00BE1890" w:rsidRDefault="00BE1890" w:rsidP="00BE1890">
      <w:pPr>
        <w:spacing w:after="45" w:line="271" w:lineRule="auto"/>
        <w:ind w:right="308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Для снижения з</w:t>
      </w:r>
      <w:r w:rsidR="008834F3">
        <w:rPr>
          <w:rFonts w:ascii="Times New Roman" w:eastAsia="Times New Roman" w:hAnsi="Times New Roman" w:cs="Times New Roman"/>
          <w:color w:val="000000"/>
          <w:sz w:val="24"/>
          <w:lang w:eastAsia="ru-RU"/>
        </w:rPr>
        <w:t>аболеваемости детей в МБДОУ были</w:t>
      </w:r>
      <w:r w:rsidRPr="00BE1890">
        <w:rPr>
          <w:rFonts w:ascii="Times New Roman" w:eastAsia="Times New Roman" w:hAnsi="Times New Roman" w:cs="Times New Roman"/>
          <w:color w:val="000000"/>
          <w:sz w:val="24"/>
          <w:lang w:eastAsia="ru-RU"/>
        </w:rPr>
        <w:t xml:space="preserve"> приобретен</w:t>
      </w:r>
      <w:r w:rsidR="008834F3">
        <w:rPr>
          <w:rFonts w:ascii="Times New Roman" w:eastAsia="Times New Roman" w:hAnsi="Times New Roman" w:cs="Times New Roman"/>
          <w:color w:val="000000"/>
          <w:sz w:val="24"/>
          <w:lang w:eastAsia="ru-RU"/>
        </w:rPr>
        <w:t>ы</w:t>
      </w:r>
      <w:r w:rsidRPr="00BE1890">
        <w:rPr>
          <w:rFonts w:ascii="Times New Roman" w:eastAsia="Times New Roman" w:hAnsi="Times New Roman" w:cs="Times New Roman"/>
          <w:color w:val="000000"/>
          <w:sz w:val="24"/>
          <w:lang w:eastAsia="ru-RU"/>
        </w:rPr>
        <w:t xml:space="preserve"> рециркуляторы для дезинфекции помещений,               </w:t>
      </w:r>
      <w:r w:rsidRPr="00BE1890">
        <w:rPr>
          <w:rFonts w:ascii="Times New Roman" w:eastAsia="Times New Roman" w:hAnsi="Times New Roman" w:cs="Times New Roman"/>
          <w:color w:val="000000"/>
          <w:sz w:val="24"/>
          <w:lang w:eastAsia="ru-RU"/>
        </w:rPr>
        <w:tab/>
        <w:t xml:space="preserve">В течение года давались детям кислородные коктейли. </w:t>
      </w:r>
    </w:p>
    <w:p w:rsidR="00BE1890" w:rsidRPr="00BE1890" w:rsidRDefault="00BE1890" w:rsidP="008834F3">
      <w:pPr>
        <w:tabs>
          <w:tab w:val="center" w:pos="7678"/>
        </w:tabs>
        <w:spacing w:after="57" w:line="271" w:lineRule="auto"/>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Старшая медсестра вместе с поварами, завхозом и заведующей разработали цикличное 10-дне</w:t>
      </w:r>
      <w:r w:rsidR="008834F3">
        <w:rPr>
          <w:rFonts w:ascii="Times New Roman" w:eastAsia="Times New Roman" w:hAnsi="Times New Roman" w:cs="Times New Roman"/>
          <w:color w:val="000000"/>
          <w:sz w:val="24"/>
          <w:lang w:eastAsia="ru-RU"/>
        </w:rPr>
        <w:t xml:space="preserve">вное ежемесячное меню для ДОУ. </w:t>
      </w:r>
    </w:p>
    <w:p w:rsidR="00BE1890" w:rsidRPr="00BE1890" w:rsidRDefault="00BE1890" w:rsidP="00BE1890">
      <w:pPr>
        <w:tabs>
          <w:tab w:val="center" w:pos="360"/>
          <w:tab w:val="center" w:pos="7778"/>
        </w:tabs>
        <w:spacing w:after="61"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008834F3">
        <w:rPr>
          <w:rFonts w:ascii="Times New Roman" w:eastAsia="Times New Roman" w:hAnsi="Times New Roman" w:cs="Times New Roman"/>
          <w:color w:val="000000"/>
          <w:sz w:val="24"/>
          <w:lang w:eastAsia="ru-RU"/>
        </w:rPr>
        <w:t xml:space="preserve"> </w:t>
      </w:r>
      <w:r w:rsidR="008834F3">
        <w:rPr>
          <w:rFonts w:ascii="Times New Roman" w:eastAsia="Times New Roman" w:hAnsi="Times New Roman" w:cs="Times New Roman"/>
          <w:color w:val="000000"/>
          <w:sz w:val="24"/>
          <w:lang w:eastAsia="ru-RU"/>
        </w:rPr>
        <w:tab/>
        <w:t>Здание</w:t>
      </w:r>
      <w:r w:rsidRPr="00BE1890">
        <w:rPr>
          <w:rFonts w:ascii="Times New Roman" w:eastAsia="Times New Roman" w:hAnsi="Times New Roman" w:cs="Times New Roman"/>
          <w:color w:val="000000"/>
          <w:sz w:val="24"/>
          <w:lang w:eastAsia="ru-RU"/>
        </w:rPr>
        <w:t xml:space="preserve"> детского сада посещают дети </w:t>
      </w:r>
      <w:r w:rsidR="008834F3">
        <w:rPr>
          <w:rFonts w:ascii="Times New Roman" w:eastAsia="Times New Roman" w:hAnsi="Times New Roman" w:cs="Times New Roman"/>
          <w:color w:val="000000"/>
          <w:sz w:val="24"/>
          <w:lang w:eastAsia="ru-RU"/>
        </w:rPr>
        <w:t xml:space="preserve">младшего, </w:t>
      </w:r>
      <w:r w:rsidRPr="00BE1890">
        <w:rPr>
          <w:rFonts w:ascii="Times New Roman" w:eastAsia="Times New Roman" w:hAnsi="Times New Roman" w:cs="Times New Roman"/>
          <w:color w:val="000000"/>
          <w:sz w:val="24"/>
          <w:lang w:eastAsia="ru-RU"/>
        </w:rPr>
        <w:t>среднего и старшего дошкольного  возраста. Оно оснащено следующими помещениями:</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58" w:line="270"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6 групповых комнат. </w:t>
      </w:r>
      <w:r w:rsidRPr="00BE1890">
        <w:rPr>
          <w:rFonts w:ascii="Times New Roman" w:eastAsia="Times New Roman" w:hAnsi="Times New Roman" w:cs="Times New Roman"/>
          <w:color w:val="000000"/>
          <w:sz w:val="24"/>
          <w:lang w:eastAsia="ru-RU"/>
        </w:rPr>
        <w:t xml:space="preserve">В них осуществляется воспитательно-образовательная работа. Во всех  группах создана соответствующая  развивающая среда отвечающая требованиям её организации: </w:t>
      </w:r>
      <w:r w:rsidR="008834F3">
        <w:rPr>
          <w:rFonts w:ascii="Times New Roman" w:eastAsia="Times New Roman" w:hAnsi="Times New Roman" w:cs="Times New Roman"/>
          <w:color w:val="000000"/>
          <w:sz w:val="24"/>
          <w:lang w:eastAsia="ru-RU"/>
        </w:rPr>
        <w:t xml:space="preserve">детская </w:t>
      </w:r>
      <w:r w:rsidRPr="00BE1890">
        <w:rPr>
          <w:rFonts w:ascii="Times New Roman" w:eastAsia="Times New Roman" w:hAnsi="Times New Roman" w:cs="Times New Roman"/>
          <w:color w:val="000000"/>
          <w:sz w:val="24"/>
          <w:lang w:eastAsia="ru-RU"/>
        </w:rPr>
        <w:t>мебель во всех группах, дидактические, настольно-печатные, развивающие игры, различные</w:t>
      </w:r>
      <w:r w:rsidR="008834F3">
        <w:rPr>
          <w:rFonts w:ascii="Times New Roman" w:eastAsia="Times New Roman" w:hAnsi="Times New Roman" w:cs="Times New Roman"/>
          <w:color w:val="000000"/>
          <w:sz w:val="24"/>
          <w:lang w:eastAsia="ru-RU"/>
        </w:rPr>
        <w:t xml:space="preserve"> виды конструкторов, телевизоры</w:t>
      </w:r>
      <w:r w:rsidRPr="00BE1890">
        <w:rPr>
          <w:rFonts w:ascii="Times New Roman" w:eastAsia="Times New Roman" w:hAnsi="Times New Roman" w:cs="Times New Roman"/>
          <w:color w:val="000000"/>
          <w:sz w:val="24"/>
          <w:lang w:eastAsia="ru-RU"/>
        </w:rPr>
        <w:t xml:space="preserve">. В </w:t>
      </w:r>
      <w:r w:rsidR="008834F3">
        <w:rPr>
          <w:rFonts w:ascii="Times New Roman" w:eastAsia="Times New Roman" w:hAnsi="Times New Roman" w:cs="Times New Roman"/>
          <w:color w:val="000000"/>
          <w:sz w:val="24"/>
          <w:lang w:eastAsia="ru-RU"/>
        </w:rPr>
        <w:t>младших группах</w:t>
      </w:r>
      <w:r w:rsidRPr="00BE1890">
        <w:rPr>
          <w:rFonts w:ascii="Times New Roman" w:eastAsia="Times New Roman" w:hAnsi="Times New Roman" w:cs="Times New Roman"/>
          <w:color w:val="000000"/>
          <w:sz w:val="24"/>
          <w:lang w:eastAsia="ru-RU"/>
        </w:rPr>
        <w:t xml:space="preserve"> есть спальные комнаты, в которых осуществляется закаливание и другие оздоровительные мероприятия.</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5" w:line="329"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Музыкальный зал</w:t>
      </w:r>
      <w:r w:rsidR="008834F3">
        <w:rPr>
          <w:rFonts w:ascii="Times New Roman" w:eastAsia="Times New Roman" w:hAnsi="Times New Roman" w:cs="Times New Roman"/>
          <w:color w:val="000000"/>
          <w:sz w:val="24"/>
          <w:lang w:eastAsia="ru-RU"/>
        </w:rPr>
        <w:t xml:space="preserve"> </w:t>
      </w:r>
      <w:r w:rsidR="008834F3" w:rsidRPr="008834F3">
        <w:rPr>
          <w:rFonts w:ascii="Times New Roman" w:eastAsia="Times New Roman" w:hAnsi="Times New Roman" w:cs="Times New Roman"/>
          <w:b/>
          <w:color w:val="000000"/>
          <w:sz w:val="24"/>
          <w:lang w:eastAsia="ru-RU"/>
        </w:rPr>
        <w:t>совмещен с физкультурным залом</w:t>
      </w:r>
      <w:r w:rsidRPr="00BE1890">
        <w:rPr>
          <w:rFonts w:ascii="Times New Roman" w:eastAsia="Times New Roman" w:hAnsi="Times New Roman" w:cs="Times New Roman"/>
          <w:color w:val="000000"/>
          <w:sz w:val="24"/>
          <w:lang w:eastAsia="ru-RU"/>
        </w:rPr>
        <w:t xml:space="preserve"> в котором осуществляется музыкальное воспитание, где проводятся музыкальные  занятия, праздники, развлечения. Музыкальный зал оснащен мультимедийной установкой, музыкальным центром, синтезатором, телевизором, караоке.</w:t>
      </w:r>
      <w:r w:rsidRPr="00BE1890">
        <w:rPr>
          <w:rFonts w:ascii="Times New Roman" w:eastAsia="Times New Roman" w:hAnsi="Times New Roman" w:cs="Times New Roman"/>
          <w:b/>
          <w:color w:val="000000"/>
          <w:sz w:val="24"/>
          <w:lang w:eastAsia="ru-RU"/>
        </w:rPr>
        <w:t xml:space="preserve"> </w:t>
      </w:r>
    </w:p>
    <w:p w:rsidR="00BE1890" w:rsidRPr="00BE1890" w:rsidRDefault="008834F3" w:rsidP="008834F3">
      <w:pPr>
        <w:spacing w:after="4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lastRenderedPageBreak/>
        <w:t>А так же</w:t>
      </w:r>
      <w:r w:rsidR="00BE1890" w:rsidRPr="00BE1890">
        <w:rPr>
          <w:rFonts w:ascii="Times New Roman" w:eastAsia="Times New Roman" w:hAnsi="Times New Roman" w:cs="Times New Roman"/>
          <w:color w:val="000000"/>
          <w:sz w:val="24"/>
          <w:lang w:eastAsia="ru-RU"/>
        </w:rPr>
        <w:t xml:space="preserve"> осуществляется физкультурно-оздоровительная работа, где проводятся физкультурные занятия, праздники развлечения. Зал оснащён физоборудованием: мячи разной величины и назначения, обручи, гимнастические палки, гантели, «прыгунки», скакалки, канат, пособия для ОРУ и др. Оборудование для лечебной физкультуры: сухой бассейн, </w:t>
      </w:r>
      <w:r>
        <w:rPr>
          <w:rFonts w:ascii="Times New Roman" w:eastAsia="Times New Roman" w:hAnsi="Times New Roman" w:cs="Times New Roman"/>
          <w:color w:val="000000"/>
          <w:sz w:val="24"/>
          <w:lang w:eastAsia="ru-RU"/>
        </w:rPr>
        <w:t xml:space="preserve">детские </w:t>
      </w:r>
      <w:r w:rsidR="00BE1890" w:rsidRPr="00BE1890">
        <w:rPr>
          <w:rFonts w:ascii="Times New Roman" w:eastAsia="Times New Roman" w:hAnsi="Times New Roman" w:cs="Times New Roman"/>
          <w:color w:val="000000"/>
          <w:sz w:val="24"/>
          <w:lang w:eastAsia="ru-RU"/>
        </w:rPr>
        <w:t>тренажёр</w:t>
      </w:r>
      <w:r>
        <w:rPr>
          <w:rFonts w:ascii="Times New Roman" w:eastAsia="Times New Roman" w:hAnsi="Times New Roman" w:cs="Times New Roman"/>
          <w:color w:val="000000"/>
          <w:sz w:val="24"/>
          <w:lang w:eastAsia="ru-RU"/>
        </w:rPr>
        <w:t>ы</w:t>
      </w:r>
      <w:r w:rsidR="00BE1890" w:rsidRPr="00BE1890">
        <w:rPr>
          <w:rFonts w:ascii="Times New Roman" w:eastAsia="Times New Roman" w:hAnsi="Times New Roman" w:cs="Times New Roman"/>
          <w:color w:val="000000"/>
          <w:sz w:val="24"/>
          <w:lang w:eastAsia="ru-RU"/>
        </w:rPr>
        <w:t xml:space="preserve">, тоннели, батут, детские тренажеры. </w:t>
      </w:r>
    </w:p>
    <w:p w:rsidR="00BE1890" w:rsidRPr="00BE1890" w:rsidRDefault="00BE1890" w:rsidP="00BE1890">
      <w:pPr>
        <w:spacing w:after="6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Также имеется необходимая методическая литература по физвоспитанию, картотека физзанятий, гимнастик, подвижных игр.</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5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Изостудия, </w:t>
      </w:r>
      <w:r w:rsidRPr="00BE1890">
        <w:rPr>
          <w:rFonts w:ascii="Times New Roman" w:eastAsia="Times New Roman" w:hAnsi="Times New Roman" w:cs="Times New Roman"/>
          <w:color w:val="000000"/>
          <w:sz w:val="24"/>
          <w:lang w:eastAsia="ru-RU"/>
        </w:rPr>
        <w:t>которая оснащена дидактическими играми и пособиями; диагностическими материалами и соответствующей методической  литературой; наглядными пособиями, демонстрационным материалом;  столами и стульями, рассчитанными для работы с подгруппой детей;  необходимой документацией: годовым планом, журналами; папками с материалами для работы с родителями и педагогами.</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60"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Методический кабинет</w:t>
      </w:r>
      <w:r w:rsidRPr="00BE1890">
        <w:rPr>
          <w:rFonts w:ascii="Times New Roman" w:eastAsia="Times New Roman" w:hAnsi="Times New Roman" w:cs="Times New Roman"/>
          <w:color w:val="000000"/>
          <w:sz w:val="24"/>
          <w:lang w:eastAsia="ru-RU"/>
        </w:rPr>
        <w:t>,  который оснащён: новинками методической литературы, методиками по разделам, программами и программным обеспечением, литературой по педагогике и психологии, художественной литературой, дополнительной литературой, картинами разного содержания, предметами народно-прикладного искусства, разнообразными пособиями, наглядным материалом, дидактическими игрушками, документацией по аттестации, педсоветам, семинарам; консультациям, опыту работы, работы с родителями; годовой план, образовательная программа, программа развития, также оснащен современной мультемедийной аппаратурой.</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69"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Медицинский блок</w:t>
      </w:r>
      <w:r w:rsidRPr="00BE1890">
        <w:rPr>
          <w:rFonts w:ascii="Times New Roman" w:eastAsia="Times New Roman" w:hAnsi="Times New Roman" w:cs="Times New Roman"/>
          <w:color w:val="000000"/>
          <w:sz w:val="24"/>
          <w:lang w:eastAsia="ru-RU"/>
        </w:rPr>
        <w:t xml:space="preserve"> состоит из медицинского кабинета, изолятора и процедурной.</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69"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Пищеблок </w:t>
      </w:r>
      <w:r w:rsidRPr="00BE1890">
        <w:rPr>
          <w:rFonts w:ascii="Times New Roman" w:eastAsia="Times New Roman" w:hAnsi="Times New Roman" w:cs="Times New Roman"/>
          <w:color w:val="000000"/>
          <w:sz w:val="24"/>
          <w:lang w:eastAsia="ru-RU"/>
        </w:rPr>
        <w:t>оборудован в соответствии с санитарными нормами и правилами.</w:t>
      </w:r>
      <w:r w:rsidRPr="00BE1890">
        <w:rPr>
          <w:rFonts w:ascii="Times New Roman" w:eastAsia="Times New Roman" w:hAnsi="Times New Roman" w:cs="Times New Roman"/>
          <w:b/>
          <w:color w:val="000000"/>
          <w:sz w:val="24"/>
          <w:lang w:eastAsia="ru-RU"/>
        </w:rPr>
        <w:t xml:space="preserve"> </w:t>
      </w:r>
    </w:p>
    <w:p w:rsidR="00BE1890" w:rsidRPr="00BE1890" w:rsidRDefault="00BE1890" w:rsidP="00200B01">
      <w:pPr>
        <w:numPr>
          <w:ilvl w:val="0"/>
          <w:numId w:val="10"/>
        </w:numPr>
        <w:spacing w:after="69" w:line="267"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Кабинет заведующей </w:t>
      </w:r>
    </w:p>
    <w:p w:rsidR="00BE1890" w:rsidRPr="00BE1890" w:rsidRDefault="00BE1890" w:rsidP="00200B01">
      <w:pPr>
        <w:numPr>
          <w:ilvl w:val="0"/>
          <w:numId w:val="10"/>
        </w:numPr>
        <w:spacing w:after="63" w:line="267"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Кабинет завхоа </w:t>
      </w:r>
    </w:p>
    <w:p w:rsidR="00BE1890" w:rsidRPr="00BE1890" w:rsidRDefault="00BE1890" w:rsidP="00200B01">
      <w:pPr>
        <w:numPr>
          <w:ilvl w:val="0"/>
          <w:numId w:val="10"/>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На территории ДОУ</w:t>
      </w:r>
      <w:r w:rsidRPr="00BE1890">
        <w:rPr>
          <w:rFonts w:ascii="Times New Roman" w:eastAsia="Times New Roman" w:hAnsi="Times New Roman" w:cs="Times New Roman"/>
          <w:color w:val="000000"/>
          <w:sz w:val="24"/>
          <w:lang w:eastAsia="ru-RU"/>
        </w:rPr>
        <w:t xml:space="preserve"> расположено 6 игровых участков, которые оснащены: верандами, песочницами, плескательницами, спортивным оборудованием (горки, лесенки, дуги, лестницы для лазания), игровым оборудованием (домики, машины, кораблики). Участки ДОУ засажены разнообразными деревьями как лиственными (берёза, платан, ясень, клен), так и хвойными (сосна, ель). Несколько разновидностей кустарников (розы, жасмин, спирея, самшит, сирень). На каждом участке имеются цветники, засаженные многолетними и однолетними цветами. Сконструирована фитоаптека и засажена лекарственными растениями: мелиса, мята, календула, шалфей, подорожник, зверобой, чабрец. В  декоративной клумбе цветут бархатцы, петуния, астры, львиный зев, дельфиниум и др. цветы. Также территория детского сада оформлена цветной галькой и малыми скульптурными формами сказочных персонажей, изготовленных своими руками. Имеются огороды для всех возрастных групп, ежегодно засаживаемые овощами и зеленью. На территории ДОУ разработана «Экологическая тропа», для знакомства детей с флорой и фауной участков ДОУ. </w:t>
      </w:r>
    </w:p>
    <w:p w:rsidR="00BE1890" w:rsidRPr="00BE1890" w:rsidRDefault="008834F3" w:rsidP="00BE1890">
      <w:pPr>
        <w:spacing w:after="36" w:line="271"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 территории МБДОУ расчерчена автодорога,</w:t>
      </w:r>
      <w:r w:rsidR="00BE1890" w:rsidRPr="00BE1890">
        <w:rPr>
          <w:rFonts w:ascii="Times New Roman" w:eastAsia="Times New Roman" w:hAnsi="Times New Roman" w:cs="Times New Roman"/>
          <w:color w:val="000000"/>
          <w:sz w:val="24"/>
          <w:lang w:eastAsia="ru-RU"/>
        </w:rPr>
        <w:t>знаки дорожного движения для закрепления детьми правил  поведения на дороге.</w:t>
      </w:r>
      <w:r w:rsidR="00BE1890"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3"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Вывод: Степень оснащенности ДОУ игровым и учебным оборудованием, хозяйственным оборудованием и инвентарем, необходимыми помещениями уловлетворительна. </w:t>
      </w:r>
    </w:p>
    <w:p w:rsidR="00BE1890" w:rsidRPr="00BE1890" w:rsidRDefault="00BE1890" w:rsidP="00BE1890">
      <w:pPr>
        <w:tabs>
          <w:tab w:val="center" w:pos="360"/>
          <w:tab w:val="center" w:pos="6575"/>
        </w:tabs>
        <w:spacing w:after="61" w:line="265"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i/>
          <w:color w:val="000000"/>
          <w:sz w:val="24"/>
          <w:lang w:eastAsia="ru-RU"/>
        </w:rPr>
        <w:t xml:space="preserve"> </w:t>
      </w:r>
      <w:r w:rsidRPr="00BE1890">
        <w:rPr>
          <w:rFonts w:ascii="Times New Roman" w:eastAsia="Times New Roman" w:hAnsi="Times New Roman" w:cs="Times New Roman"/>
          <w:i/>
          <w:color w:val="000000"/>
          <w:sz w:val="24"/>
          <w:lang w:eastAsia="ru-RU"/>
        </w:rPr>
        <w:tab/>
        <w:t>Соответствие материально-технической базы санитарно-гигиеническим и педагогическим требованиям.</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Все помещения МБДОУ соответствуют санитарно-гигиеническим нормам.  </w:t>
      </w:r>
    </w:p>
    <w:p w:rsidR="00BE1890" w:rsidRPr="00BE1890" w:rsidRDefault="00BE1890" w:rsidP="00BE1890">
      <w:pPr>
        <w:spacing w:after="3" w:line="321"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 </w:t>
      </w:r>
      <w:r w:rsidRPr="00BE1890">
        <w:rPr>
          <w:rFonts w:ascii="Times New Roman" w:eastAsia="Times New Roman" w:hAnsi="Times New Roman" w:cs="Times New Roman"/>
          <w:i/>
          <w:color w:val="000000"/>
          <w:sz w:val="24"/>
          <w:lang w:eastAsia="ru-RU"/>
        </w:rPr>
        <w:t>Наличие и качество работы технических средств, позволяющих организовывать для детей интересные познавательные занятия с использованием ИКТ, облегчающих условия труда работников ДОУ.</w:t>
      </w:r>
      <w:r w:rsidRPr="00BE1890">
        <w:rPr>
          <w:rFonts w:ascii="Times New Roman" w:eastAsia="Times New Roman" w:hAnsi="Times New Roman" w:cs="Times New Roman"/>
          <w:color w:val="000000"/>
          <w:sz w:val="24"/>
          <w:lang w:eastAsia="ru-RU"/>
        </w:rPr>
        <w:t xml:space="preserve"> </w:t>
      </w:r>
    </w:p>
    <w:p w:rsidR="009B69EB" w:rsidRDefault="00BE1890" w:rsidP="00BE1890">
      <w:pPr>
        <w:spacing w:after="53"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Для организации познавательных занятий для детей с использованием ИКТ в ДОУ имеется переносной экран, ноутбук, мультимедийное оборудование, инте</w:t>
      </w:r>
      <w:r w:rsidR="008834F3">
        <w:rPr>
          <w:rFonts w:ascii="Times New Roman" w:eastAsia="Times New Roman" w:hAnsi="Times New Roman" w:cs="Times New Roman"/>
          <w:color w:val="000000"/>
          <w:sz w:val="24"/>
          <w:lang w:eastAsia="ru-RU"/>
        </w:rPr>
        <w:t>рактивная приставка.</w:t>
      </w:r>
      <w:r w:rsidR="009B69EB">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 xml:space="preserve">Все оборудование находится в исправном состоянии. Для организации занятий познавательного характера в детском саду подобрана коллекция презентаций на разнообразные темы по всем направлениям развития, имеется видеотека научно-познавательных видеофильмов и компьютерных игр развивающего характера. </w:t>
      </w:r>
    </w:p>
    <w:p w:rsidR="00BE1890" w:rsidRPr="00BE1890" w:rsidRDefault="00BE1890" w:rsidP="00BE1890">
      <w:pPr>
        <w:spacing w:after="53"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Вывод: однако, недостаточное количество интерактивного оборудования на группах и отсутствие локальной сети Интернет, не позволяют регулярно использовать ИКТ в образовательном процессе ДОО.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Средний объем бюджетного финансирования за последние 5 лет </w:t>
      </w:r>
      <w:r w:rsidRPr="00BE1890">
        <w:rPr>
          <w:rFonts w:ascii="Times New Roman" w:eastAsia="Times New Roman" w:hAnsi="Times New Roman" w:cs="Times New Roman"/>
          <w:color w:val="000000"/>
          <w:sz w:val="24"/>
          <w:lang w:eastAsia="ru-RU"/>
        </w:rPr>
        <w:t xml:space="preserve">составил </w:t>
      </w:r>
      <w:r w:rsidR="0084241F">
        <w:rPr>
          <w:rFonts w:ascii="Times New Roman" w:eastAsia="Times New Roman" w:hAnsi="Times New Roman" w:cs="Times New Roman"/>
          <w:color w:val="000000"/>
          <w:sz w:val="24"/>
          <w:lang w:eastAsia="ru-RU"/>
        </w:rPr>
        <w:t>22 371,925</w:t>
      </w:r>
      <w:r w:rsidRPr="00BE1890">
        <w:rPr>
          <w:rFonts w:ascii="Times New Roman" w:eastAsia="Times New Roman" w:hAnsi="Times New Roman" w:cs="Times New Roman"/>
          <w:color w:val="000000"/>
          <w:sz w:val="24"/>
          <w:lang w:eastAsia="ru-RU"/>
        </w:rPr>
        <w:t xml:space="preserve"> рублей.</w:t>
      </w:r>
      <w:r w:rsidRPr="00BE1890">
        <w:rPr>
          <w:rFonts w:ascii="Times New Roman" w:eastAsia="Times New Roman" w:hAnsi="Times New Roman" w:cs="Times New Roman"/>
          <w:b/>
          <w:i/>
          <w:color w:val="000000"/>
          <w:sz w:val="24"/>
          <w:lang w:eastAsia="ru-RU"/>
        </w:rPr>
        <w:t xml:space="preserve"> </w:t>
      </w:r>
    </w:p>
    <w:tbl>
      <w:tblPr>
        <w:tblStyle w:val="TableGrid"/>
        <w:tblW w:w="14944" w:type="dxa"/>
        <w:tblInd w:w="360" w:type="dxa"/>
        <w:tblCellMar>
          <w:right w:w="115" w:type="dxa"/>
        </w:tblCellMar>
        <w:tblLook w:val="04A0" w:firstRow="1" w:lastRow="0" w:firstColumn="1" w:lastColumn="0" w:noHBand="0" w:noVBand="1"/>
      </w:tblPr>
      <w:tblGrid>
        <w:gridCol w:w="2366"/>
        <w:gridCol w:w="2750"/>
        <w:gridCol w:w="9828"/>
      </w:tblGrid>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Год </w:t>
            </w: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Объем бюджетного финансирования</w:t>
            </w:r>
            <w:r w:rsidRPr="00BE1890">
              <w:rPr>
                <w:rFonts w:ascii="Times New Roman" w:eastAsia="Times New Roman" w:hAnsi="Times New Roman" w:cs="Times New Roman"/>
                <w:color w:val="000000"/>
                <w:sz w:val="24"/>
              </w:rPr>
              <w:t xml:space="preserve"> </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2017</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1 292,000</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2018</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1 460,316</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2019</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972,236</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2020</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1 905,929</w:t>
            </w:r>
          </w:p>
        </w:tc>
      </w:tr>
      <w:tr w:rsidR="00BE1890" w:rsidRPr="00BE1890" w:rsidTr="007A500D">
        <w:trPr>
          <w:trHeight w:val="288"/>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2021</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2 177,392</w:t>
            </w:r>
          </w:p>
        </w:tc>
      </w:tr>
    </w:tbl>
    <w:p w:rsidR="00BE1890" w:rsidRPr="00BE1890" w:rsidRDefault="00BE1890" w:rsidP="00BE1890">
      <w:pPr>
        <w:spacing w:after="5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Средний объем внебюджетного финансирования за последние 5 лет </w:t>
      </w:r>
      <w:r w:rsidRPr="00BE1890">
        <w:rPr>
          <w:rFonts w:ascii="Times New Roman" w:eastAsia="Times New Roman" w:hAnsi="Times New Roman" w:cs="Times New Roman"/>
          <w:color w:val="000000"/>
          <w:sz w:val="24"/>
          <w:lang w:eastAsia="ru-RU"/>
        </w:rPr>
        <w:t>составил рублей.</w:t>
      </w:r>
      <w:r w:rsidRPr="00BE1890">
        <w:rPr>
          <w:rFonts w:ascii="Times New Roman" w:eastAsia="Times New Roman" w:hAnsi="Times New Roman" w:cs="Times New Roman"/>
          <w:b/>
          <w:i/>
          <w:color w:val="000000"/>
          <w:sz w:val="24"/>
          <w:lang w:eastAsia="ru-RU"/>
        </w:rPr>
        <w:t xml:space="preserve"> </w:t>
      </w:r>
    </w:p>
    <w:tbl>
      <w:tblPr>
        <w:tblStyle w:val="TableGrid"/>
        <w:tblW w:w="14944" w:type="dxa"/>
        <w:tblInd w:w="360" w:type="dxa"/>
        <w:tblCellMar>
          <w:right w:w="115" w:type="dxa"/>
        </w:tblCellMar>
        <w:tblLook w:val="04A0" w:firstRow="1" w:lastRow="0" w:firstColumn="1" w:lastColumn="0" w:noHBand="0" w:noVBand="1"/>
      </w:tblPr>
      <w:tblGrid>
        <w:gridCol w:w="2366"/>
        <w:gridCol w:w="2750"/>
        <w:gridCol w:w="9828"/>
      </w:tblGrid>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Год </w:t>
            </w: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Объем внебюджетного финансирования</w:t>
            </w:r>
            <w:r w:rsidRPr="00BE1890">
              <w:rPr>
                <w:rFonts w:ascii="Times New Roman" w:eastAsia="Times New Roman" w:hAnsi="Times New Roman" w:cs="Times New Roman"/>
                <w:color w:val="000000"/>
                <w:sz w:val="24"/>
              </w:rPr>
              <w:t xml:space="preserve"> </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2017</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4 661,131</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2018</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3 945,088</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2019</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5 316,037</w:t>
            </w:r>
          </w:p>
        </w:tc>
      </w:tr>
      <w:tr w:rsidR="00BE1890" w:rsidRPr="00BE1890" w:rsidTr="007A500D">
        <w:trPr>
          <w:trHeight w:val="288"/>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2020</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2 282,501</w:t>
            </w:r>
          </w:p>
        </w:tc>
      </w:tr>
      <w:tr w:rsidR="00BE1890" w:rsidRPr="00BE1890" w:rsidTr="007A500D">
        <w:trPr>
          <w:trHeight w:val="286"/>
        </w:trPr>
        <w:tc>
          <w:tcPr>
            <w:tcW w:w="2366" w:type="dxa"/>
            <w:tcBorders>
              <w:top w:val="single" w:sz="4" w:space="0" w:color="000000"/>
              <w:left w:val="single" w:sz="4" w:space="0" w:color="000000"/>
              <w:bottom w:val="single" w:sz="4" w:space="0" w:color="000000"/>
              <w:right w:val="nil"/>
            </w:tcBorders>
          </w:tcPr>
          <w:p w:rsidR="00BE1890" w:rsidRPr="00BE1890" w:rsidRDefault="007A500D"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2021</w:t>
            </w:r>
            <w:r w:rsidR="00BE1890" w:rsidRPr="00BE1890">
              <w:rPr>
                <w:rFonts w:ascii="Times New Roman" w:eastAsia="Times New Roman" w:hAnsi="Times New Roman" w:cs="Times New Roman"/>
                <w:color w:val="000000"/>
                <w:sz w:val="24"/>
              </w:rPr>
              <w:t xml:space="preserve"> </w:t>
            </w:r>
          </w:p>
        </w:tc>
        <w:tc>
          <w:tcPr>
            <w:tcW w:w="2750"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982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0084241F">
              <w:rPr>
                <w:rFonts w:ascii="Times New Roman" w:eastAsia="Times New Roman" w:hAnsi="Times New Roman" w:cs="Times New Roman"/>
                <w:color w:val="000000"/>
                <w:sz w:val="24"/>
              </w:rPr>
              <w:t>3 717,111</w:t>
            </w:r>
          </w:p>
        </w:tc>
      </w:tr>
    </w:tbl>
    <w:p w:rsidR="00BE1890" w:rsidRPr="00BE1890" w:rsidRDefault="00BE1890" w:rsidP="00BE1890">
      <w:pPr>
        <w:spacing w:after="5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tabs>
          <w:tab w:val="center" w:pos="360"/>
          <w:tab w:val="center" w:pos="5928"/>
        </w:tabs>
        <w:spacing w:after="3" w:line="265"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i/>
          <w:color w:val="000000"/>
          <w:sz w:val="24"/>
          <w:lang w:eastAsia="ru-RU"/>
        </w:rPr>
        <w:t xml:space="preserve"> </w:t>
      </w:r>
      <w:r w:rsidRPr="00BE1890">
        <w:rPr>
          <w:rFonts w:ascii="Times New Roman" w:eastAsia="Times New Roman" w:hAnsi="Times New Roman" w:cs="Times New Roman"/>
          <w:i/>
          <w:color w:val="000000"/>
          <w:sz w:val="24"/>
          <w:lang w:eastAsia="ru-RU"/>
        </w:rPr>
        <w:tab/>
        <w:t>Динамика роста объемов бюджетного и внебюджетного финансирования и их соотношение.</w:t>
      </w:r>
      <w:r w:rsidRPr="00BE1890">
        <w:rPr>
          <w:rFonts w:ascii="Times New Roman" w:eastAsia="Times New Roman" w:hAnsi="Times New Roman" w:cs="Times New Roman"/>
          <w:color w:val="000000"/>
          <w:sz w:val="24"/>
          <w:lang w:eastAsia="ru-RU"/>
        </w:rPr>
        <w:t xml:space="preserve"> </w:t>
      </w:r>
    </w:p>
    <w:tbl>
      <w:tblPr>
        <w:tblStyle w:val="TableGrid"/>
        <w:tblpPr w:vertAnchor="text" w:tblpX="1463" w:tblpY="68"/>
        <w:tblOverlap w:val="never"/>
        <w:tblW w:w="13474" w:type="dxa"/>
        <w:tblInd w:w="0" w:type="dxa"/>
        <w:tblLook w:val="04A0" w:firstRow="1" w:lastRow="0" w:firstColumn="1" w:lastColumn="0" w:noHBand="0" w:noVBand="1"/>
      </w:tblPr>
      <w:tblGrid>
        <w:gridCol w:w="6"/>
        <w:gridCol w:w="15429"/>
      </w:tblGrid>
      <w:tr w:rsidR="00BE1890" w:rsidRPr="00BE1890" w:rsidTr="00725A30">
        <w:trPr>
          <w:trHeight w:val="1008"/>
        </w:trPr>
        <w:tc>
          <w:tcPr>
            <w:tcW w:w="12309" w:type="dxa"/>
            <w:tcBorders>
              <w:top w:val="nil"/>
              <w:left w:val="nil"/>
              <w:bottom w:val="nil"/>
              <w:right w:val="nil"/>
            </w:tcBorders>
          </w:tcPr>
          <w:p w:rsidR="00BE1890" w:rsidRPr="00BE1890" w:rsidRDefault="00BE1890" w:rsidP="00BE1890">
            <w:pPr>
              <w:rPr>
                <w:rFonts w:ascii="Times New Roman" w:eastAsia="Times New Roman" w:hAnsi="Times New Roman" w:cs="Times New Roman"/>
                <w:color w:val="000000"/>
                <w:sz w:val="24"/>
              </w:rPr>
            </w:pPr>
          </w:p>
        </w:tc>
        <w:tc>
          <w:tcPr>
            <w:tcW w:w="1165" w:type="dxa"/>
            <w:tcBorders>
              <w:top w:val="nil"/>
              <w:left w:val="nil"/>
              <w:bottom w:val="nil"/>
              <w:right w:val="nil"/>
            </w:tcBorders>
          </w:tcPr>
          <w:p w:rsidR="00BE1890" w:rsidRPr="00BE1890" w:rsidRDefault="00BE1890" w:rsidP="00BE1890">
            <w:pPr>
              <w:ind w:right="15429"/>
              <w:rPr>
                <w:rFonts w:ascii="Times New Roman" w:eastAsia="Times New Roman" w:hAnsi="Times New Roman" w:cs="Times New Roman"/>
                <w:color w:val="000000"/>
                <w:sz w:val="24"/>
              </w:rPr>
            </w:pPr>
          </w:p>
          <w:tbl>
            <w:tblPr>
              <w:tblStyle w:val="TableGrid"/>
              <w:tblW w:w="1007" w:type="dxa"/>
              <w:tblInd w:w="159" w:type="dxa"/>
              <w:tblCellMar>
                <w:top w:w="15" w:type="dxa"/>
                <w:left w:w="115" w:type="dxa"/>
                <w:right w:w="66" w:type="dxa"/>
              </w:tblCellMar>
              <w:tblLook w:val="04A0" w:firstRow="1" w:lastRow="0" w:firstColumn="1" w:lastColumn="0" w:noHBand="0" w:noVBand="1"/>
            </w:tblPr>
            <w:tblGrid>
              <w:gridCol w:w="12871"/>
            </w:tblGrid>
            <w:tr w:rsidR="00BE1890" w:rsidRPr="00BE1890" w:rsidTr="00725A30">
              <w:trPr>
                <w:trHeight w:val="298"/>
              </w:trPr>
              <w:tc>
                <w:tcPr>
                  <w:tcW w:w="1007" w:type="dxa"/>
                  <w:vMerge w:val="restart"/>
                  <w:tcBorders>
                    <w:top w:val="single" w:sz="8" w:space="0" w:color="000000"/>
                    <w:left w:val="single" w:sz="8" w:space="0" w:color="000000"/>
                    <w:bottom w:val="single" w:sz="8" w:space="0" w:color="000000"/>
                    <w:right w:val="single" w:sz="8" w:space="0" w:color="000000"/>
                  </w:tcBorders>
                </w:tcPr>
                <w:p w:rsidR="00BE1890" w:rsidRPr="00BE1890" w:rsidRDefault="00BE1890" w:rsidP="006839BE">
                  <w:pPr>
                    <w:framePr w:wrap="around" w:vAnchor="text" w:hAnchor="text" w:x="1463" w:y="68"/>
                    <w:spacing w:after="62"/>
                    <w:suppressOverlap/>
                    <w:jc w:val="center"/>
                    <w:rPr>
                      <w:rFonts w:ascii="Times New Roman" w:eastAsia="Times New Roman" w:hAnsi="Times New Roman" w:cs="Times New Roman"/>
                      <w:color w:val="000000"/>
                      <w:sz w:val="24"/>
                    </w:rPr>
                  </w:pPr>
                  <w:r w:rsidRPr="00BE1890">
                    <w:rPr>
                      <w:rFonts w:ascii="Arial" w:eastAsia="Arial" w:hAnsi="Arial" w:cs="Arial"/>
                      <w:color w:val="000000"/>
                      <w:sz w:val="9"/>
                    </w:rPr>
                    <w:t>Бюджет</w:t>
                  </w:r>
                </w:p>
                <w:p w:rsidR="00BE1890" w:rsidRPr="00BE1890" w:rsidRDefault="00BE1890" w:rsidP="006839BE">
                  <w:pPr>
                    <w:framePr w:wrap="around" w:vAnchor="text" w:hAnchor="text" w:x="1463" w:y="68"/>
                    <w:suppressOverlap/>
                    <w:jc w:val="right"/>
                    <w:rPr>
                      <w:rFonts w:ascii="Times New Roman" w:eastAsia="Times New Roman" w:hAnsi="Times New Roman" w:cs="Times New Roman"/>
                      <w:color w:val="000000"/>
                      <w:sz w:val="24"/>
                    </w:rPr>
                  </w:pPr>
                  <w:r w:rsidRPr="00BE1890">
                    <w:rPr>
                      <w:rFonts w:ascii="Arial" w:eastAsia="Arial" w:hAnsi="Arial" w:cs="Arial"/>
                      <w:color w:val="000000"/>
                      <w:sz w:val="9"/>
                    </w:rPr>
                    <w:t>Внебюд</w:t>
                  </w:r>
                  <w:r w:rsidR="009B69EB" w:rsidRPr="00BE1890">
                    <w:rPr>
                      <w:rFonts w:ascii="Calibri" w:eastAsia="Calibri" w:hAnsi="Calibri" w:cs="Calibri"/>
                      <w:noProof/>
                      <w:color w:val="000000"/>
                    </w:rPr>
                    <mc:AlternateContent>
                      <mc:Choice Requires="wpg">
                        <w:drawing>
                          <wp:inline distT="0" distB="0" distL="0" distR="0" wp14:anchorId="1C77D7AA" wp14:editId="3C99671B">
                            <wp:extent cx="8010525" cy="1125855"/>
                            <wp:effectExtent l="19050" t="19050" r="28575" b="36195"/>
                            <wp:docPr id="142925" name="Group 142925"/>
                            <wp:cNvGraphicFramePr/>
                            <a:graphic xmlns:a="http://schemas.openxmlformats.org/drawingml/2006/main">
                              <a:graphicData uri="http://schemas.microsoft.com/office/word/2010/wordprocessingGroup">
                                <wpg:wgp>
                                  <wpg:cNvGrpSpPr/>
                                  <wpg:grpSpPr>
                                    <a:xfrm>
                                      <a:off x="0" y="0"/>
                                      <a:ext cx="8010525" cy="1125855"/>
                                      <a:chOff x="0" y="0"/>
                                      <a:chExt cx="7715305" cy="640372"/>
                                    </a:xfrm>
                                  </wpg:grpSpPr>
                                  <wps:wsp>
                                    <wps:cNvPr id="173718" name="Shape 173718"/>
                                    <wps:cNvSpPr/>
                                    <wps:spPr>
                                      <a:xfrm>
                                        <a:off x="18305" y="5"/>
                                        <a:ext cx="7697000" cy="597674"/>
                                      </a:xfrm>
                                      <a:custGeom>
                                        <a:avLst/>
                                        <a:gdLst/>
                                        <a:ahLst/>
                                        <a:cxnLst/>
                                        <a:rect l="0" t="0" r="0" b="0"/>
                                        <a:pathLst>
                                          <a:path w="7697000" h="597674">
                                            <a:moveTo>
                                              <a:pt x="0" y="0"/>
                                            </a:moveTo>
                                            <a:lnTo>
                                              <a:pt x="7697000" y="0"/>
                                            </a:lnTo>
                                            <a:lnTo>
                                              <a:pt x="7697000" y="597674"/>
                                            </a:lnTo>
                                            <a:lnTo>
                                              <a:pt x="0" y="597674"/>
                                            </a:lnTo>
                                            <a:lnTo>
                                              <a:pt x="0" y="0"/>
                                            </a:lnTo>
                                          </a:path>
                                        </a:pathLst>
                                      </a:custGeom>
                                      <a:solidFill>
                                        <a:srgbClr val="FFFF99"/>
                                      </a:solidFill>
                                      <a:ln w="0" cap="flat">
                                        <a:noFill/>
                                        <a:miter lim="127000"/>
                                      </a:ln>
                                      <a:effectLst/>
                                    </wps:spPr>
                                    <wps:bodyPr/>
                                  </wps:wsp>
                                  <wps:wsp>
                                    <wps:cNvPr id="8838" name="Shape 8838"/>
                                    <wps:cNvSpPr/>
                                    <wps:spPr>
                                      <a:xfrm>
                                        <a:off x="18304" y="448260"/>
                                        <a:ext cx="7696999" cy="0"/>
                                      </a:xfrm>
                                      <a:custGeom>
                                        <a:avLst/>
                                        <a:gdLst/>
                                        <a:ahLst/>
                                        <a:cxnLst/>
                                        <a:rect l="0" t="0" r="0" b="0"/>
                                        <a:pathLst>
                                          <a:path w="7696999">
                                            <a:moveTo>
                                              <a:pt x="0" y="0"/>
                                            </a:moveTo>
                                            <a:lnTo>
                                              <a:pt x="7696999" y="0"/>
                                            </a:lnTo>
                                          </a:path>
                                        </a:pathLst>
                                      </a:custGeom>
                                      <a:noFill/>
                                      <a:ln w="12197" cap="sq" cmpd="sng" algn="ctr">
                                        <a:solidFill>
                                          <a:srgbClr val="000000"/>
                                        </a:solidFill>
                                        <a:prstDash val="solid"/>
                                        <a:miter lim="127000"/>
                                      </a:ln>
                                      <a:effectLst/>
                                    </wps:spPr>
                                    <wps:bodyPr/>
                                  </wps:wsp>
                                  <wps:wsp>
                                    <wps:cNvPr id="8839" name="Shape 8839"/>
                                    <wps:cNvSpPr/>
                                    <wps:spPr>
                                      <a:xfrm>
                                        <a:off x="18304" y="298840"/>
                                        <a:ext cx="7696999" cy="0"/>
                                      </a:xfrm>
                                      <a:custGeom>
                                        <a:avLst/>
                                        <a:gdLst/>
                                        <a:ahLst/>
                                        <a:cxnLst/>
                                        <a:rect l="0" t="0" r="0" b="0"/>
                                        <a:pathLst>
                                          <a:path w="7696999">
                                            <a:moveTo>
                                              <a:pt x="0" y="0"/>
                                            </a:moveTo>
                                            <a:lnTo>
                                              <a:pt x="7696999" y="0"/>
                                            </a:lnTo>
                                          </a:path>
                                        </a:pathLst>
                                      </a:custGeom>
                                      <a:noFill/>
                                      <a:ln w="12197" cap="sq" cmpd="sng" algn="ctr">
                                        <a:solidFill>
                                          <a:srgbClr val="000000"/>
                                        </a:solidFill>
                                        <a:prstDash val="solid"/>
                                        <a:miter lim="127000"/>
                                      </a:ln>
                                      <a:effectLst/>
                                    </wps:spPr>
                                    <wps:bodyPr/>
                                  </wps:wsp>
                                  <wps:wsp>
                                    <wps:cNvPr id="8840" name="Shape 8840"/>
                                    <wps:cNvSpPr/>
                                    <wps:spPr>
                                      <a:xfrm>
                                        <a:off x="18304" y="149421"/>
                                        <a:ext cx="7696999" cy="0"/>
                                      </a:xfrm>
                                      <a:custGeom>
                                        <a:avLst/>
                                        <a:gdLst/>
                                        <a:ahLst/>
                                        <a:cxnLst/>
                                        <a:rect l="0" t="0" r="0" b="0"/>
                                        <a:pathLst>
                                          <a:path w="7696999">
                                            <a:moveTo>
                                              <a:pt x="0" y="0"/>
                                            </a:moveTo>
                                            <a:lnTo>
                                              <a:pt x="7696999" y="0"/>
                                            </a:lnTo>
                                          </a:path>
                                        </a:pathLst>
                                      </a:custGeom>
                                      <a:noFill/>
                                      <a:ln w="12197" cap="sq" cmpd="sng" algn="ctr">
                                        <a:solidFill>
                                          <a:srgbClr val="000000"/>
                                        </a:solidFill>
                                        <a:prstDash val="solid"/>
                                        <a:miter lim="127000"/>
                                      </a:ln>
                                      <a:effectLst/>
                                    </wps:spPr>
                                    <wps:bodyPr/>
                                  </wps:wsp>
                                  <wps:wsp>
                                    <wps:cNvPr id="8841" name="Shape 8841"/>
                                    <wps:cNvSpPr/>
                                    <wps:spPr>
                                      <a:xfrm>
                                        <a:off x="18304" y="1"/>
                                        <a:ext cx="7696999" cy="0"/>
                                      </a:xfrm>
                                      <a:custGeom>
                                        <a:avLst/>
                                        <a:gdLst/>
                                        <a:ahLst/>
                                        <a:cxnLst/>
                                        <a:rect l="0" t="0" r="0" b="0"/>
                                        <a:pathLst>
                                          <a:path w="7696999">
                                            <a:moveTo>
                                              <a:pt x="0" y="0"/>
                                            </a:moveTo>
                                            <a:lnTo>
                                              <a:pt x="7696999" y="0"/>
                                            </a:lnTo>
                                          </a:path>
                                        </a:pathLst>
                                      </a:custGeom>
                                      <a:noFill/>
                                      <a:ln w="12197" cap="sq" cmpd="sng" algn="ctr">
                                        <a:solidFill>
                                          <a:srgbClr val="000000"/>
                                        </a:solidFill>
                                        <a:prstDash val="solid"/>
                                        <a:miter lim="127000"/>
                                      </a:ln>
                                      <a:effectLst/>
                                    </wps:spPr>
                                    <wps:bodyPr/>
                                  </wps:wsp>
                                  <wps:wsp>
                                    <wps:cNvPr id="8842" name="Shape 8842"/>
                                    <wps:cNvSpPr/>
                                    <wps:spPr>
                                      <a:xfrm>
                                        <a:off x="18304" y="3"/>
                                        <a:ext cx="7696999" cy="0"/>
                                      </a:xfrm>
                                      <a:custGeom>
                                        <a:avLst/>
                                        <a:gdLst/>
                                        <a:ahLst/>
                                        <a:cxnLst/>
                                        <a:rect l="0" t="0" r="0" b="0"/>
                                        <a:pathLst>
                                          <a:path w="7696999">
                                            <a:moveTo>
                                              <a:pt x="0" y="0"/>
                                            </a:moveTo>
                                            <a:lnTo>
                                              <a:pt x="7696999" y="0"/>
                                            </a:lnTo>
                                          </a:path>
                                        </a:pathLst>
                                      </a:custGeom>
                                      <a:noFill/>
                                      <a:ln w="12197" cap="sq" cmpd="sng" algn="ctr">
                                        <a:solidFill>
                                          <a:srgbClr val="FFCC99"/>
                                        </a:solidFill>
                                        <a:prstDash val="solid"/>
                                        <a:miter lim="127000"/>
                                      </a:ln>
                                      <a:effectLst/>
                                    </wps:spPr>
                                    <wps:bodyPr/>
                                  </wps:wsp>
                                  <wps:wsp>
                                    <wps:cNvPr id="8843" name="Shape 8843"/>
                                    <wps:cNvSpPr/>
                                    <wps:spPr>
                                      <a:xfrm>
                                        <a:off x="7715304" y="2"/>
                                        <a:ext cx="0" cy="597676"/>
                                      </a:xfrm>
                                      <a:custGeom>
                                        <a:avLst/>
                                        <a:gdLst/>
                                        <a:ahLst/>
                                        <a:cxnLst/>
                                        <a:rect l="0" t="0" r="0" b="0"/>
                                        <a:pathLst>
                                          <a:path h="597676">
                                            <a:moveTo>
                                              <a:pt x="0" y="0"/>
                                            </a:moveTo>
                                            <a:lnTo>
                                              <a:pt x="0" y="597676"/>
                                            </a:lnTo>
                                          </a:path>
                                        </a:pathLst>
                                      </a:custGeom>
                                      <a:noFill/>
                                      <a:ln w="12197" cap="sq" cmpd="sng" algn="ctr">
                                        <a:solidFill>
                                          <a:srgbClr val="FFCC99"/>
                                        </a:solidFill>
                                        <a:prstDash val="solid"/>
                                        <a:miter lim="127000"/>
                                      </a:ln>
                                      <a:effectLst/>
                                    </wps:spPr>
                                    <wps:bodyPr/>
                                  </wps:wsp>
                                  <wps:wsp>
                                    <wps:cNvPr id="8844" name="Shape 8844"/>
                                    <wps:cNvSpPr/>
                                    <wps:spPr>
                                      <a:xfrm>
                                        <a:off x="18305" y="597678"/>
                                        <a:ext cx="7696999" cy="0"/>
                                      </a:xfrm>
                                      <a:custGeom>
                                        <a:avLst/>
                                        <a:gdLst/>
                                        <a:ahLst/>
                                        <a:cxnLst/>
                                        <a:rect l="0" t="0" r="0" b="0"/>
                                        <a:pathLst>
                                          <a:path w="7696999">
                                            <a:moveTo>
                                              <a:pt x="7696999" y="0"/>
                                            </a:moveTo>
                                            <a:lnTo>
                                              <a:pt x="0" y="0"/>
                                            </a:lnTo>
                                          </a:path>
                                        </a:pathLst>
                                      </a:custGeom>
                                      <a:noFill/>
                                      <a:ln w="12197" cap="sq" cmpd="sng" algn="ctr">
                                        <a:solidFill>
                                          <a:srgbClr val="FFCC99"/>
                                        </a:solidFill>
                                        <a:prstDash val="solid"/>
                                        <a:miter lim="127000"/>
                                      </a:ln>
                                      <a:effectLst/>
                                    </wps:spPr>
                                    <wps:bodyPr/>
                                  </wps:wsp>
                                  <wps:wsp>
                                    <wps:cNvPr id="8845" name="Shape 8845"/>
                                    <wps:cNvSpPr/>
                                    <wps:spPr>
                                      <a:xfrm>
                                        <a:off x="18304" y="1"/>
                                        <a:ext cx="0" cy="597676"/>
                                      </a:xfrm>
                                      <a:custGeom>
                                        <a:avLst/>
                                        <a:gdLst/>
                                        <a:ahLst/>
                                        <a:cxnLst/>
                                        <a:rect l="0" t="0" r="0" b="0"/>
                                        <a:pathLst>
                                          <a:path h="597676">
                                            <a:moveTo>
                                              <a:pt x="0" y="597676"/>
                                            </a:moveTo>
                                            <a:lnTo>
                                              <a:pt x="0" y="0"/>
                                            </a:lnTo>
                                          </a:path>
                                        </a:pathLst>
                                      </a:custGeom>
                                      <a:noFill/>
                                      <a:ln w="12197" cap="sq" cmpd="sng" algn="ctr">
                                        <a:solidFill>
                                          <a:srgbClr val="FFCC99"/>
                                        </a:solidFill>
                                        <a:prstDash val="solid"/>
                                        <a:miter lim="127000"/>
                                      </a:ln>
                                      <a:effectLst/>
                                    </wps:spPr>
                                    <wps:bodyPr/>
                                  </wps:wsp>
                                  <wps:wsp>
                                    <wps:cNvPr id="8846" name="Shape 8846"/>
                                    <wps:cNvSpPr/>
                                    <wps:spPr>
                                      <a:xfrm>
                                        <a:off x="18304" y="4"/>
                                        <a:ext cx="0" cy="597676"/>
                                      </a:xfrm>
                                      <a:custGeom>
                                        <a:avLst/>
                                        <a:gdLst/>
                                        <a:ahLst/>
                                        <a:cxnLst/>
                                        <a:rect l="0" t="0" r="0" b="0"/>
                                        <a:pathLst>
                                          <a:path h="597676">
                                            <a:moveTo>
                                              <a:pt x="0" y="0"/>
                                            </a:moveTo>
                                            <a:lnTo>
                                              <a:pt x="0" y="597676"/>
                                            </a:lnTo>
                                          </a:path>
                                        </a:pathLst>
                                      </a:custGeom>
                                      <a:noFill/>
                                      <a:ln w="12197" cap="sq" cmpd="sng" algn="ctr">
                                        <a:solidFill>
                                          <a:srgbClr val="000000"/>
                                        </a:solidFill>
                                        <a:prstDash val="solid"/>
                                        <a:miter lim="127000"/>
                                      </a:ln>
                                      <a:effectLst/>
                                    </wps:spPr>
                                    <wps:bodyPr/>
                                  </wps:wsp>
                                  <wps:wsp>
                                    <wps:cNvPr id="8847" name="Shape 8847"/>
                                    <wps:cNvSpPr/>
                                    <wps:spPr>
                                      <a:xfrm>
                                        <a:off x="0" y="597679"/>
                                        <a:ext cx="18304" cy="0"/>
                                      </a:xfrm>
                                      <a:custGeom>
                                        <a:avLst/>
                                        <a:gdLst/>
                                        <a:ahLst/>
                                        <a:cxnLst/>
                                        <a:rect l="0" t="0" r="0" b="0"/>
                                        <a:pathLst>
                                          <a:path w="18304">
                                            <a:moveTo>
                                              <a:pt x="0" y="0"/>
                                            </a:moveTo>
                                            <a:lnTo>
                                              <a:pt x="18304" y="0"/>
                                            </a:lnTo>
                                          </a:path>
                                        </a:pathLst>
                                      </a:custGeom>
                                      <a:noFill/>
                                      <a:ln w="12197" cap="sq" cmpd="sng" algn="ctr">
                                        <a:solidFill>
                                          <a:srgbClr val="000000"/>
                                        </a:solidFill>
                                        <a:prstDash val="solid"/>
                                        <a:miter lim="127000"/>
                                      </a:ln>
                                      <a:effectLst/>
                                    </wps:spPr>
                                    <wps:bodyPr/>
                                  </wps:wsp>
                                  <wps:wsp>
                                    <wps:cNvPr id="8848" name="Shape 8848"/>
                                    <wps:cNvSpPr/>
                                    <wps:spPr>
                                      <a:xfrm>
                                        <a:off x="0" y="448259"/>
                                        <a:ext cx="18304" cy="0"/>
                                      </a:xfrm>
                                      <a:custGeom>
                                        <a:avLst/>
                                        <a:gdLst/>
                                        <a:ahLst/>
                                        <a:cxnLst/>
                                        <a:rect l="0" t="0" r="0" b="0"/>
                                        <a:pathLst>
                                          <a:path w="18304">
                                            <a:moveTo>
                                              <a:pt x="0" y="0"/>
                                            </a:moveTo>
                                            <a:lnTo>
                                              <a:pt x="18304" y="0"/>
                                            </a:lnTo>
                                          </a:path>
                                        </a:pathLst>
                                      </a:custGeom>
                                      <a:noFill/>
                                      <a:ln w="12197" cap="sq" cmpd="sng" algn="ctr">
                                        <a:solidFill>
                                          <a:srgbClr val="000000"/>
                                        </a:solidFill>
                                        <a:prstDash val="solid"/>
                                        <a:miter lim="127000"/>
                                      </a:ln>
                                      <a:effectLst/>
                                    </wps:spPr>
                                    <wps:bodyPr/>
                                  </wps:wsp>
                                  <wps:wsp>
                                    <wps:cNvPr id="8849" name="Shape 8849"/>
                                    <wps:cNvSpPr/>
                                    <wps:spPr>
                                      <a:xfrm>
                                        <a:off x="0" y="298840"/>
                                        <a:ext cx="18304" cy="0"/>
                                      </a:xfrm>
                                      <a:custGeom>
                                        <a:avLst/>
                                        <a:gdLst/>
                                        <a:ahLst/>
                                        <a:cxnLst/>
                                        <a:rect l="0" t="0" r="0" b="0"/>
                                        <a:pathLst>
                                          <a:path w="18304">
                                            <a:moveTo>
                                              <a:pt x="0" y="0"/>
                                            </a:moveTo>
                                            <a:lnTo>
                                              <a:pt x="18304" y="0"/>
                                            </a:lnTo>
                                          </a:path>
                                        </a:pathLst>
                                      </a:custGeom>
                                      <a:noFill/>
                                      <a:ln w="12197" cap="sq" cmpd="sng" algn="ctr">
                                        <a:solidFill>
                                          <a:srgbClr val="000000"/>
                                        </a:solidFill>
                                        <a:prstDash val="solid"/>
                                        <a:miter lim="127000"/>
                                      </a:ln>
                                      <a:effectLst/>
                                    </wps:spPr>
                                    <wps:bodyPr/>
                                  </wps:wsp>
                                  <wps:wsp>
                                    <wps:cNvPr id="8850" name="Shape 8850"/>
                                    <wps:cNvSpPr/>
                                    <wps:spPr>
                                      <a:xfrm>
                                        <a:off x="0" y="149420"/>
                                        <a:ext cx="18304" cy="0"/>
                                      </a:xfrm>
                                      <a:custGeom>
                                        <a:avLst/>
                                        <a:gdLst/>
                                        <a:ahLst/>
                                        <a:cxnLst/>
                                        <a:rect l="0" t="0" r="0" b="0"/>
                                        <a:pathLst>
                                          <a:path w="18304">
                                            <a:moveTo>
                                              <a:pt x="0" y="0"/>
                                            </a:moveTo>
                                            <a:lnTo>
                                              <a:pt x="18304" y="0"/>
                                            </a:lnTo>
                                          </a:path>
                                        </a:pathLst>
                                      </a:custGeom>
                                      <a:noFill/>
                                      <a:ln w="12197" cap="sq" cmpd="sng" algn="ctr">
                                        <a:solidFill>
                                          <a:srgbClr val="000000"/>
                                        </a:solidFill>
                                        <a:prstDash val="solid"/>
                                        <a:miter lim="127000"/>
                                      </a:ln>
                                      <a:effectLst/>
                                    </wps:spPr>
                                    <wps:bodyPr/>
                                  </wps:wsp>
                                  <wps:wsp>
                                    <wps:cNvPr id="8851" name="Shape 8851"/>
                                    <wps:cNvSpPr/>
                                    <wps:spPr>
                                      <a:xfrm>
                                        <a:off x="0" y="0"/>
                                        <a:ext cx="18304" cy="0"/>
                                      </a:xfrm>
                                      <a:custGeom>
                                        <a:avLst/>
                                        <a:gdLst/>
                                        <a:ahLst/>
                                        <a:cxnLst/>
                                        <a:rect l="0" t="0" r="0" b="0"/>
                                        <a:pathLst>
                                          <a:path w="18304">
                                            <a:moveTo>
                                              <a:pt x="0" y="0"/>
                                            </a:moveTo>
                                            <a:lnTo>
                                              <a:pt x="18304" y="0"/>
                                            </a:lnTo>
                                          </a:path>
                                        </a:pathLst>
                                      </a:custGeom>
                                      <a:noFill/>
                                      <a:ln w="12197" cap="sq" cmpd="sng" algn="ctr">
                                        <a:solidFill>
                                          <a:srgbClr val="000000"/>
                                        </a:solidFill>
                                        <a:prstDash val="solid"/>
                                        <a:miter lim="127000"/>
                                      </a:ln>
                                      <a:effectLst/>
                                    </wps:spPr>
                                    <wps:bodyPr/>
                                  </wps:wsp>
                                  <wps:wsp>
                                    <wps:cNvPr id="8852" name="Shape 8852"/>
                                    <wps:cNvSpPr/>
                                    <wps:spPr>
                                      <a:xfrm>
                                        <a:off x="18304" y="597675"/>
                                        <a:ext cx="7696999" cy="0"/>
                                      </a:xfrm>
                                      <a:custGeom>
                                        <a:avLst/>
                                        <a:gdLst/>
                                        <a:ahLst/>
                                        <a:cxnLst/>
                                        <a:rect l="0" t="0" r="0" b="0"/>
                                        <a:pathLst>
                                          <a:path w="7696999">
                                            <a:moveTo>
                                              <a:pt x="0" y="0"/>
                                            </a:moveTo>
                                            <a:lnTo>
                                              <a:pt x="7696999" y="0"/>
                                            </a:lnTo>
                                          </a:path>
                                        </a:pathLst>
                                      </a:custGeom>
                                      <a:noFill/>
                                      <a:ln w="12197" cap="sq" cmpd="sng" algn="ctr">
                                        <a:solidFill>
                                          <a:srgbClr val="000000"/>
                                        </a:solidFill>
                                        <a:prstDash val="solid"/>
                                        <a:miter lim="127000"/>
                                      </a:ln>
                                      <a:effectLst/>
                                    </wps:spPr>
                                    <wps:bodyPr/>
                                  </wps:wsp>
                                  <wps:wsp>
                                    <wps:cNvPr id="8853" name="Shape 8853"/>
                                    <wps:cNvSpPr/>
                                    <wps:spPr>
                                      <a:xfrm>
                                        <a:off x="18304" y="597674"/>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54" name="Shape 8854"/>
                                    <wps:cNvSpPr/>
                                    <wps:spPr>
                                      <a:xfrm>
                                        <a:off x="1301138" y="597674"/>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55" name="Shape 8855"/>
                                    <wps:cNvSpPr/>
                                    <wps:spPr>
                                      <a:xfrm>
                                        <a:off x="2583971" y="597673"/>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56" name="Shape 8856"/>
                                    <wps:cNvSpPr/>
                                    <wps:spPr>
                                      <a:xfrm>
                                        <a:off x="3866804" y="597672"/>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57" name="Shape 8857"/>
                                    <wps:cNvSpPr/>
                                    <wps:spPr>
                                      <a:xfrm>
                                        <a:off x="5149637" y="597671"/>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58" name="Shape 8858"/>
                                    <wps:cNvSpPr/>
                                    <wps:spPr>
                                      <a:xfrm>
                                        <a:off x="6432471" y="597671"/>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59" name="Shape 8859"/>
                                    <wps:cNvSpPr/>
                                    <wps:spPr>
                                      <a:xfrm>
                                        <a:off x="7715304" y="597670"/>
                                        <a:ext cx="0" cy="18296"/>
                                      </a:xfrm>
                                      <a:custGeom>
                                        <a:avLst/>
                                        <a:gdLst/>
                                        <a:ahLst/>
                                        <a:cxnLst/>
                                        <a:rect l="0" t="0" r="0" b="0"/>
                                        <a:pathLst>
                                          <a:path h="18296">
                                            <a:moveTo>
                                              <a:pt x="0" y="18296"/>
                                            </a:moveTo>
                                            <a:lnTo>
                                              <a:pt x="0" y="0"/>
                                            </a:lnTo>
                                          </a:path>
                                        </a:pathLst>
                                      </a:custGeom>
                                      <a:noFill/>
                                      <a:ln w="12197" cap="sq" cmpd="sng" algn="ctr">
                                        <a:solidFill>
                                          <a:srgbClr val="000000"/>
                                        </a:solidFill>
                                        <a:prstDash val="solid"/>
                                        <a:miter lim="127000"/>
                                      </a:ln>
                                      <a:effectLst/>
                                    </wps:spPr>
                                    <wps:bodyPr/>
                                  </wps:wsp>
                                  <wps:wsp>
                                    <wps:cNvPr id="8860" name="Shape 8860"/>
                                    <wps:cNvSpPr/>
                                    <wps:spPr>
                                      <a:xfrm>
                                        <a:off x="1301138" y="198213"/>
                                        <a:ext cx="2565667" cy="7623"/>
                                      </a:xfrm>
                                      <a:custGeom>
                                        <a:avLst/>
                                        <a:gdLst/>
                                        <a:ahLst/>
                                        <a:cxnLst/>
                                        <a:rect l="0" t="0" r="0" b="0"/>
                                        <a:pathLst>
                                          <a:path w="2565667" h="7623">
                                            <a:moveTo>
                                              <a:pt x="0" y="7623"/>
                                            </a:moveTo>
                                            <a:lnTo>
                                              <a:pt x="2565667" y="0"/>
                                            </a:lnTo>
                                          </a:path>
                                        </a:pathLst>
                                      </a:custGeom>
                                      <a:noFill/>
                                      <a:ln w="36592" cap="sq" cmpd="sng" algn="ctr">
                                        <a:solidFill>
                                          <a:srgbClr val="FF0000"/>
                                        </a:solidFill>
                                        <a:prstDash val="solid"/>
                                        <a:miter lim="127000"/>
                                      </a:ln>
                                      <a:effectLst/>
                                    </wps:spPr>
                                    <wps:bodyPr/>
                                  </wps:wsp>
                                  <wps:wsp>
                                    <wps:cNvPr id="8861" name="Shape 8861"/>
                                    <wps:cNvSpPr/>
                                    <wps:spPr>
                                      <a:xfrm>
                                        <a:off x="3866804" y="73188"/>
                                        <a:ext cx="2565666" cy="125024"/>
                                      </a:xfrm>
                                      <a:custGeom>
                                        <a:avLst/>
                                        <a:gdLst/>
                                        <a:ahLst/>
                                        <a:cxnLst/>
                                        <a:rect l="0" t="0" r="0" b="0"/>
                                        <a:pathLst>
                                          <a:path w="2565666" h="125024">
                                            <a:moveTo>
                                              <a:pt x="0" y="125024"/>
                                            </a:moveTo>
                                            <a:lnTo>
                                              <a:pt x="2565666" y="0"/>
                                            </a:lnTo>
                                          </a:path>
                                        </a:pathLst>
                                      </a:custGeom>
                                      <a:noFill/>
                                      <a:ln w="36592" cap="sq" cmpd="sng" algn="ctr">
                                        <a:solidFill>
                                          <a:srgbClr val="FF0000"/>
                                        </a:solidFill>
                                        <a:prstDash val="solid"/>
                                        <a:miter lim="127000"/>
                                      </a:ln>
                                      <a:effectLst/>
                                    </wps:spPr>
                                    <wps:bodyPr/>
                                  </wps:wsp>
                                  <wps:wsp>
                                    <wps:cNvPr id="8862" name="Shape 8862"/>
                                    <wps:cNvSpPr/>
                                    <wps:spPr>
                                      <a:xfrm>
                                        <a:off x="1301138" y="590055"/>
                                        <a:ext cx="2565667" cy="7623"/>
                                      </a:xfrm>
                                      <a:custGeom>
                                        <a:avLst/>
                                        <a:gdLst/>
                                        <a:ahLst/>
                                        <a:cxnLst/>
                                        <a:rect l="0" t="0" r="0" b="0"/>
                                        <a:pathLst>
                                          <a:path w="2565667" h="7623">
                                            <a:moveTo>
                                              <a:pt x="0" y="7623"/>
                                            </a:moveTo>
                                            <a:lnTo>
                                              <a:pt x="2565667" y="0"/>
                                            </a:lnTo>
                                          </a:path>
                                        </a:pathLst>
                                      </a:custGeom>
                                      <a:noFill/>
                                      <a:ln w="36592" cap="sq" cmpd="sng" algn="ctr">
                                        <a:solidFill>
                                          <a:srgbClr val="008000"/>
                                        </a:solidFill>
                                        <a:prstDash val="solid"/>
                                        <a:miter lim="127000"/>
                                      </a:ln>
                                      <a:effectLst/>
                                    </wps:spPr>
                                    <wps:bodyPr/>
                                  </wps:wsp>
                                  <wps:wsp>
                                    <wps:cNvPr id="8863" name="Shape 8863"/>
                                    <wps:cNvSpPr/>
                                    <wps:spPr>
                                      <a:xfrm>
                                        <a:off x="3866804" y="583956"/>
                                        <a:ext cx="2565666" cy="6099"/>
                                      </a:xfrm>
                                      <a:custGeom>
                                        <a:avLst/>
                                        <a:gdLst/>
                                        <a:ahLst/>
                                        <a:cxnLst/>
                                        <a:rect l="0" t="0" r="0" b="0"/>
                                        <a:pathLst>
                                          <a:path w="2565666" h="6099">
                                            <a:moveTo>
                                              <a:pt x="0" y="6099"/>
                                            </a:moveTo>
                                            <a:lnTo>
                                              <a:pt x="2565666" y="0"/>
                                            </a:lnTo>
                                          </a:path>
                                        </a:pathLst>
                                      </a:custGeom>
                                      <a:noFill/>
                                      <a:ln w="36592" cap="sq" cmpd="sng" algn="ctr">
                                        <a:solidFill>
                                          <a:srgbClr val="008000"/>
                                        </a:solidFill>
                                        <a:prstDash val="solid"/>
                                        <a:miter lim="127000"/>
                                      </a:ln>
                                      <a:effectLst/>
                                    </wps:spPr>
                                    <wps:bodyPr/>
                                  </wps:wsp>
                                  <wps:wsp>
                                    <wps:cNvPr id="8864" name="Shape 8864"/>
                                    <wps:cNvSpPr/>
                                    <wps:spPr>
                                      <a:xfrm>
                                        <a:off x="1250801" y="155519"/>
                                        <a:ext cx="99149" cy="99104"/>
                                      </a:xfrm>
                                      <a:custGeom>
                                        <a:avLst/>
                                        <a:gdLst/>
                                        <a:ahLst/>
                                        <a:cxnLst/>
                                        <a:rect l="0" t="0" r="0" b="0"/>
                                        <a:pathLst>
                                          <a:path w="99149" h="99104">
                                            <a:moveTo>
                                              <a:pt x="49574" y="0"/>
                                            </a:moveTo>
                                            <a:cubicBezTo>
                                              <a:pt x="77115" y="0"/>
                                              <a:pt x="99149" y="22022"/>
                                              <a:pt x="99149" y="49552"/>
                                            </a:cubicBezTo>
                                            <a:cubicBezTo>
                                              <a:pt x="99149" y="77082"/>
                                              <a:pt x="77115" y="99104"/>
                                              <a:pt x="49574" y="99104"/>
                                            </a:cubicBezTo>
                                            <a:cubicBezTo>
                                              <a:pt x="22032" y="99104"/>
                                              <a:pt x="0" y="77082"/>
                                              <a:pt x="0" y="49552"/>
                                            </a:cubicBezTo>
                                            <a:cubicBezTo>
                                              <a:pt x="0" y="22022"/>
                                              <a:pt x="22032" y="0"/>
                                              <a:pt x="49574" y="0"/>
                                            </a:cubicBezTo>
                                            <a:close/>
                                          </a:path>
                                        </a:pathLst>
                                      </a:custGeom>
                                      <a:solidFill>
                                        <a:srgbClr val="FF0000"/>
                                      </a:solidFill>
                                      <a:ln w="0" cap="sq">
                                        <a:noFill/>
                                        <a:miter lim="127000"/>
                                      </a:ln>
                                      <a:effectLst/>
                                    </wps:spPr>
                                    <wps:bodyPr/>
                                  </wps:wsp>
                                  <wps:wsp>
                                    <wps:cNvPr id="8865" name="Shape 8865"/>
                                    <wps:cNvSpPr/>
                                    <wps:spPr>
                                      <a:xfrm>
                                        <a:off x="1250801" y="155519"/>
                                        <a:ext cx="99149" cy="99104"/>
                                      </a:xfrm>
                                      <a:custGeom>
                                        <a:avLst/>
                                        <a:gdLst/>
                                        <a:ahLst/>
                                        <a:cxnLst/>
                                        <a:rect l="0" t="0" r="0" b="0"/>
                                        <a:pathLst>
                                          <a:path w="99149" h="99104">
                                            <a:moveTo>
                                              <a:pt x="0" y="49552"/>
                                            </a:moveTo>
                                            <a:cubicBezTo>
                                              <a:pt x="0" y="22022"/>
                                              <a:pt x="22032" y="0"/>
                                              <a:pt x="49574" y="0"/>
                                            </a:cubicBezTo>
                                            <a:cubicBezTo>
                                              <a:pt x="77115" y="0"/>
                                              <a:pt x="99149" y="22022"/>
                                              <a:pt x="99149" y="49552"/>
                                            </a:cubicBezTo>
                                            <a:cubicBezTo>
                                              <a:pt x="99149" y="77082"/>
                                              <a:pt x="77115" y="99104"/>
                                              <a:pt x="49574" y="99104"/>
                                            </a:cubicBezTo>
                                            <a:cubicBezTo>
                                              <a:pt x="22032" y="99104"/>
                                              <a:pt x="0" y="77082"/>
                                              <a:pt x="0" y="49552"/>
                                            </a:cubicBezTo>
                                            <a:close/>
                                          </a:path>
                                        </a:pathLst>
                                      </a:custGeom>
                                      <a:noFill/>
                                      <a:ln w="12197" cap="sq" cmpd="sng" algn="ctr">
                                        <a:solidFill>
                                          <a:srgbClr val="FF0000"/>
                                        </a:solidFill>
                                        <a:prstDash val="solid"/>
                                        <a:miter lim="127000"/>
                                      </a:ln>
                                      <a:effectLst/>
                                    </wps:spPr>
                                    <wps:bodyPr/>
                                  </wps:wsp>
                                  <wps:wsp>
                                    <wps:cNvPr id="8866" name="Shape 8866"/>
                                    <wps:cNvSpPr/>
                                    <wps:spPr>
                                      <a:xfrm>
                                        <a:off x="3816467" y="147898"/>
                                        <a:ext cx="99149" cy="99104"/>
                                      </a:xfrm>
                                      <a:custGeom>
                                        <a:avLst/>
                                        <a:gdLst/>
                                        <a:ahLst/>
                                        <a:cxnLst/>
                                        <a:rect l="0" t="0" r="0" b="0"/>
                                        <a:pathLst>
                                          <a:path w="99149" h="99104">
                                            <a:moveTo>
                                              <a:pt x="49574" y="0"/>
                                            </a:moveTo>
                                            <a:cubicBezTo>
                                              <a:pt x="77117" y="0"/>
                                              <a:pt x="99149" y="22022"/>
                                              <a:pt x="99149" y="49552"/>
                                            </a:cubicBezTo>
                                            <a:cubicBezTo>
                                              <a:pt x="99149" y="77082"/>
                                              <a:pt x="77117" y="99104"/>
                                              <a:pt x="49574" y="99104"/>
                                            </a:cubicBezTo>
                                            <a:cubicBezTo>
                                              <a:pt x="22032" y="99104"/>
                                              <a:pt x="0" y="77082"/>
                                              <a:pt x="0" y="49552"/>
                                            </a:cubicBezTo>
                                            <a:cubicBezTo>
                                              <a:pt x="0" y="22022"/>
                                              <a:pt x="22032" y="0"/>
                                              <a:pt x="49574" y="0"/>
                                            </a:cubicBezTo>
                                            <a:close/>
                                          </a:path>
                                        </a:pathLst>
                                      </a:custGeom>
                                      <a:solidFill>
                                        <a:srgbClr val="FF0000"/>
                                      </a:solidFill>
                                      <a:ln w="0" cap="sq">
                                        <a:noFill/>
                                        <a:miter lim="127000"/>
                                      </a:ln>
                                      <a:effectLst/>
                                    </wps:spPr>
                                    <wps:bodyPr/>
                                  </wps:wsp>
                                  <wps:wsp>
                                    <wps:cNvPr id="8867" name="Shape 8867"/>
                                    <wps:cNvSpPr/>
                                    <wps:spPr>
                                      <a:xfrm>
                                        <a:off x="3816467" y="147898"/>
                                        <a:ext cx="99149" cy="99104"/>
                                      </a:xfrm>
                                      <a:custGeom>
                                        <a:avLst/>
                                        <a:gdLst/>
                                        <a:ahLst/>
                                        <a:cxnLst/>
                                        <a:rect l="0" t="0" r="0" b="0"/>
                                        <a:pathLst>
                                          <a:path w="99149" h="99104">
                                            <a:moveTo>
                                              <a:pt x="0" y="49552"/>
                                            </a:moveTo>
                                            <a:cubicBezTo>
                                              <a:pt x="0" y="22022"/>
                                              <a:pt x="22032" y="0"/>
                                              <a:pt x="49574" y="0"/>
                                            </a:cubicBezTo>
                                            <a:cubicBezTo>
                                              <a:pt x="77117" y="0"/>
                                              <a:pt x="99149" y="22022"/>
                                              <a:pt x="99149" y="49552"/>
                                            </a:cubicBezTo>
                                            <a:cubicBezTo>
                                              <a:pt x="99149" y="77082"/>
                                              <a:pt x="77117" y="99104"/>
                                              <a:pt x="49574" y="99104"/>
                                            </a:cubicBezTo>
                                            <a:cubicBezTo>
                                              <a:pt x="22032" y="99104"/>
                                              <a:pt x="0" y="77082"/>
                                              <a:pt x="0" y="49552"/>
                                            </a:cubicBezTo>
                                            <a:close/>
                                          </a:path>
                                        </a:pathLst>
                                      </a:custGeom>
                                      <a:noFill/>
                                      <a:ln w="12197" cap="sq" cmpd="sng" algn="ctr">
                                        <a:solidFill>
                                          <a:srgbClr val="FF0000"/>
                                        </a:solidFill>
                                        <a:prstDash val="solid"/>
                                        <a:miter lim="127000"/>
                                      </a:ln>
                                      <a:effectLst/>
                                    </wps:spPr>
                                    <wps:bodyPr/>
                                  </wps:wsp>
                                  <wps:wsp>
                                    <wps:cNvPr id="8868" name="Shape 8868"/>
                                    <wps:cNvSpPr/>
                                    <wps:spPr>
                                      <a:xfrm>
                                        <a:off x="6382134" y="22874"/>
                                        <a:ext cx="99149" cy="99104"/>
                                      </a:xfrm>
                                      <a:custGeom>
                                        <a:avLst/>
                                        <a:gdLst/>
                                        <a:ahLst/>
                                        <a:cxnLst/>
                                        <a:rect l="0" t="0" r="0" b="0"/>
                                        <a:pathLst>
                                          <a:path w="99149" h="99104">
                                            <a:moveTo>
                                              <a:pt x="49574" y="0"/>
                                            </a:moveTo>
                                            <a:cubicBezTo>
                                              <a:pt x="77116" y="0"/>
                                              <a:pt x="99149" y="22022"/>
                                              <a:pt x="99149" y="49552"/>
                                            </a:cubicBezTo>
                                            <a:cubicBezTo>
                                              <a:pt x="99149" y="77082"/>
                                              <a:pt x="77116" y="99104"/>
                                              <a:pt x="49574" y="99104"/>
                                            </a:cubicBezTo>
                                            <a:cubicBezTo>
                                              <a:pt x="22033" y="99104"/>
                                              <a:pt x="0" y="77082"/>
                                              <a:pt x="0" y="49552"/>
                                            </a:cubicBezTo>
                                            <a:cubicBezTo>
                                              <a:pt x="0" y="22022"/>
                                              <a:pt x="22033" y="0"/>
                                              <a:pt x="49574" y="0"/>
                                            </a:cubicBezTo>
                                            <a:close/>
                                          </a:path>
                                        </a:pathLst>
                                      </a:custGeom>
                                      <a:solidFill>
                                        <a:srgbClr val="FF0000"/>
                                      </a:solidFill>
                                      <a:ln w="0" cap="sq">
                                        <a:noFill/>
                                        <a:miter lim="127000"/>
                                      </a:ln>
                                      <a:effectLst/>
                                    </wps:spPr>
                                    <wps:bodyPr/>
                                  </wps:wsp>
                                  <wps:wsp>
                                    <wps:cNvPr id="8869" name="Shape 8869"/>
                                    <wps:cNvSpPr/>
                                    <wps:spPr>
                                      <a:xfrm>
                                        <a:off x="6382134" y="22874"/>
                                        <a:ext cx="99149" cy="99104"/>
                                      </a:xfrm>
                                      <a:custGeom>
                                        <a:avLst/>
                                        <a:gdLst/>
                                        <a:ahLst/>
                                        <a:cxnLst/>
                                        <a:rect l="0" t="0" r="0" b="0"/>
                                        <a:pathLst>
                                          <a:path w="99149" h="99104">
                                            <a:moveTo>
                                              <a:pt x="0" y="49552"/>
                                            </a:moveTo>
                                            <a:cubicBezTo>
                                              <a:pt x="0" y="22022"/>
                                              <a:pt x="22033" y="0"/>
                                              <a:pt x="49574" y="0"/>
                                            </a:cubicBezTo>
                                            <a:cubicBezTo>
                                              <a:pt x="77116" y="0"/>
                                              <a:pt x="99149" y="22022"/>
                                              <a:pt x="99149" y="49552"/>
                                            </a:cubicBezTo>
                                            <a:cubicBezTo>
                                              <a:pt x="99149" y="77082"/>
                                              <a:pt x="77116" y="99104"/>
                                              <a:pt x="49574" y="99104"/>
                                            </a:cubicBezTo>
                                            <a:cubicBezTo>
                                              <a:pt x="22033" y="99104"/>
                                              <a:pt x="0" y="77082"/>
                                              <a:pt x="0" y="49552"/>
                                            </a:cubicBezTo>
                                            <a:close/>
                                          </a:path>
                                        </a:pathLst>
                                      </a:custGeom>
                                      <a:noFill/>
                                      <a:ln w="12197" cap="sq" cmpd="sng" algn="ctr">
                                        <a:solidFill>
                                          <a:srgbClr val="FF0000"/>
                                        </a:solidFill>
                                        <a:prstDash val="solid"/>
                                        <a:miter lim="127000"/>
                                      </a:ln>
                                      <a:effectLst/>
                                    </wps:spPr>
                                    <wps:bodyPr/>
                                  </wps:wsp>
                                  <wps:wsp>
                                    <wps:cNvPr id="8870" name="Shape 8870"/>
                                    <wps:cNvSpPr/>
                                    <wps:spPr>
                                      <a:xfrm>
                                        <a:off x="1269105" y="565661"/>
                                        <a:ext cx="64064" cy="64037"/>
                                      </a:xfrm>
                                      <a:custGeom>
                                        <a:avLst/>
                                        <a:gdLst/>
                                        <a:ahLst/>
                                        <a:cxnLst/>
                                        <a:rect l="0" t="0" r="0" b="0"/>
                                        <a:pathLst>
                                          <a:path w="64064" h="64037">
                                            <a:moveTo>
                                              <a:pt x="32033" y="0"/>
                                            </a:moveTo>
                                            <a:lnTo>
                                              <a:pt x="64064" y="32018"/>
                                            </a:lnTo>
                                            <a:lnTo>
                                              <a:pt x="32033" y="64037"/>
                                            </a:lnTo>
                                            <a:lnTo>
                                              <a:pt x="0" y="32018"/>
                                            </a:lnTo>
                                            <a:lnTo>
                                              <a:pt x="32033" y="0"/>
                                            </a:lnTo>
                                            <a:close/>
                                          </a:path>
                                        </a:pathLst>
                                      </a:custGeom>
                                      <a:solidFill>
                                        <a:srgbClr val="008000"/>
                                      </a:solidFill>
                                      <a:ln w="0" cap="sq">
                                        <a:noFill/>
                                        <a:miter lim="127000"/>
                                      </a:ln>
                                      <a:effectLst/>
                                    </wps:spPr>
                                    <wps:bodyPr/>
                                  </wps:wsp>
                                  <wps:wsp>
                                    <wps:cNvPr id="8871" name="Shape 8871"/>
                                    <wps:cNvSpPr/>
                                    <wps:spPr>
                                      <a:xfrm>
                                        <a:off x="1269105" y="565662"/>
                                        <a:ext cx="64065" cy="64037"/>
                                      </a:xfrm>
                                      <a:custGeom>
                                        <a:avLst/>
                                        <a:gdLst/>
                                        <a:ahLst/>
                                        <a:cxnLst/>
                                        <a:rect l="0" t="0" r="0" b="0"/>
                                        <a:pathLst>
                                          <a:path w="64065" h="64037">
                                            <a:moveTo>
                                              <a:pt x="32033" y="0"/>
                                            </a:moveTo>
                                            <a:lnTo>
                                              <a:pt x="64065" y="32018"/>
                                            </a:lnTo>
                                            <a:lnTo>
                                              <a:pt x="32033" y="64037"/>
                                            </a:lnTo>
                                            <a:lnTo>
                                              <a:pt x="0" y="32018"/>
                                            </a:lnTo>
                                            <a:lnTo>
                                              <a:pt x="32033" y="0"/>
                                            </a:lnTo>
                                            <a:close/>
                                          </a:path>
                                        </a:pathLst>
                                      </a:custGeom>
                                      <a:noFill/>
                                      <a:ln w="12197" cap="sq" cmpd="sng" algn="ctr">
                                        <a:solidFill>
                                          <a:srgbClr val="008000"/>
                                        </a:solidFill>
                                        <a:prstDash val="solid"/>
                                        <a:miter lim="127000"/>
                                      </a:ln>
                                      <a:effectLst/>
                                    </wps:spPr>
                                    <wps:bodyPr/>
                                  </wps:wsp>
                                  <wps:wsp>
                                    <wps:cNvPr id="8872" name="Shape 8872"/>
                                    <wps:cNvSpPr/>
                                    <wps:spPr>
                                      <a:xfrm>
                                        <a:off x="3816468" y="539743"/>
                                        <a:ext cx="100674" cy="100629"/>
                                      </a:xfrm>
                                      <a:custGeom>
                                        <a:avLst/>
                                        <a:gdLst/>
                                        <a:ahLst/>
                                        <a:cxnLst/>
                                        <a:rect l="0" t="0" r="0" b="0"/>
                                        <a:pathLst>
                                          <a:path w="100674" h="100629">
                                            <a:moveTo>
                                              <a:pt x="50336" y="0"/>
                                            </a:moveTo>
                                            <a:lnTo>
                                              <a:pt x="100674" y="50313"/>
                                            </a:lnTo>
                                            <a:lnTo>
                                              <a:pt x="50336" y="100629"/>
                                            </a:lnTo>
                                            <a:lnTo>
                                              <a:pt x="0" y="50313"/>
                                            </a:lnTo>
                                            <a:lnTo>
                                              <a:pt x="50336" y="0"/>
                                            </a:lnTo>
                                            <a:close/>
                                          </a:path>
                                        </a:pathLst>
                                      </a:custGeom>
                                      <a:solidFill>
                                        <a:srgbClr val="008000"/>
                                      </a:solidFill>
                                      <a:ln w="0" cap="sq">
                                        <a:noFill/>
                                        <a:miter lim="127000"/>
                                      </a:ln>
                                      <a:effectLst/>
                                    </wps:spPr>
                                    <wps:bodyPr/>
                                  </wps:wsp>
                                  <wps:wsp>
                                    <wps:cNvPr id="8873" name="Shape 8873"/>
                                    <wps:cNvSpPr/>
                                    <wps:spPr>
                                      <a:xfrm>
                                        <a:off x="3816467" y="539742"/>
                                        <a:ext cx="100674" cy="100629"/>
                                      </a:xfrm>
                                      <a:custGeom>
                                        <a:avLst/>
                                        <a:gdLst/>
                                        <a:ahLst/>
                                        <a:cxnLst/>
                                        <a:rect l="0" t="0" r="0" b="0"/>
                                        <a:pathLst>
                                          <a:path w="100674" h="100629">
                                            <a:moveTo>
                                              <a:pt x="50337" y="0"/>
                                            </a:moveTo>
                                            <a:lnTo>
                                              <a:pt x="100674" y="50315"/>
                                            </a:lnTo>
                                            <a:lnTo>
                                              <a:pt x="50337" y="100629"/>
                                            </a:lnTo>
                                            <a:lnTo>
                                              <a:pt x="0" y="50315"/>
                                            </a:lnTo>
                                            <a:lnTo>
                                              <a:pt x="50337" y="0"/>
                                            </a:lnTo>
                                            <a:close/>
                                          </a:path>
                                        </a:pathLst>
                                      </a:custGeom>
                                      <a:noFill/>
                                      <a:ln w="12197" cap="sq" cmpd="sng" algn="ctr">
                                        <a:solidFill>
                                          <a:srgbClr val="008000"/>
                                        </a:solidFill>
                                        <a:prstDash val="solid"/>
                                        <a:miter lim="127000"/>
                                      </a:ln>
                                      <a:effectLst/>
                                    </wps:spPr>
                                    <wps:bodyPr/>
                                  </wps:wsp>
                                  <wps:wsp>
                                    <wps:cNvPr id="8874" name="Shape 8874"/>
                                    <wps:cNvSpPr/>
                                    <wps:spPr>
                                      <a:xfrm>
                                        <a:off x="6400438" y="551939"/>
                                        <a:ext cx="64065" cy="64037"/>
                                      </a:xfrm>
                                      <a:custGeom>
                                        <a:avLst/>
                                        <a:gdLst/>
                                        <a:ahLst/>
                                        <a:cxnLst/>
                                        <a:rect l="0" t="0" r="0" b="0"/>
                                        <a:pathLst>
                                          <a:path w="64065" h="64037">
                                            <a:moveTo>
                                              <a:pt x="32033" y="0"/>
                                            </a:moveTo>
                                            <a:lnTo>
                                              <a:pt x="64065" y="32018"/>
                                            </a:lnTo>
                                            <a:lnTo>
                                              <a:pt x="32033" y="64037"/>
                                            </a:lnTo>
                                            <a:lnTo>
                                              <a:pt x="0" y="32018"/>
                                            </a:lnTo>
                                            <a:lnTo>
                                              <a:pt x="32033" y="0"/>
                                            </a:lnTo>
                                            <a:close/>
                                          </a:path>
                                        </a:pathLst>
                                      </a:custGeom>
                                      <a:solidFill>
                                        <a:srgbClr val="008000"/>
                                      </a:solidFill>
                                      <a:ln w="0" cap="sq">
                                        <a:noFill/>
                                        <a:miter lim="127000"/>
                                      </a:ln>
                                      <a:effectLst/>
                                    </wps:spPr>
                                    <wps:bodyPr/>
                                  </wps:wsp>
                                  <wps:wsp>
                                    <wps:cNvPr id="8875" name="Shape 8875"/>
                                    <wps:cNvSpPr/>
                                    <wps:spPr>
                                      <a:xfrm>
                                        <a:off x="6400438" y="551940"/>
                                        <a:ext cx="64066" cy="64037"/>
                                      </a:xfrm>
                                      <a:custGeom>
                                        <a:avLst/>
                                        <a:gdLst/>
                                        <a:ahLst/>
                                        <a:cxnLst/>
                                        <a:rect l="0" t="0" r="0" b="0"/>
                                        <a:pathLst>
                                          <a:path w="64066" h="64037">
                                            <a:moveTo>
                                              <a:pt x="32033" y="0"/>
                                            </a:moveTo>
                                            <a:lnTo>
                                              <a:pt x="64066" y="32018"/>
                                            </a:lnTo>
                                            <a:lnTo>
                                              <a:pt x="32033" y="64037"/>
                                            </a:lnTo>
                                            <a:lnTo>
                                              <a:pt x="0" y="32018"/>
                                            </a:lnTo>
                                            <a:lnTo>
                                              <a:pt x="32033" y="0"/>
                                            </a:lnTo>
                                            <a:close/>
                                          </a:path>
                                        </a:pathLst>
                                      </a:custGeom>
                                      <a:noFill/>
                                      <a:ln w="12197" cap="sq" cmpd="sng" algn="ctr">
                                        <a:solidFill>
                                          <a:srgbClr val="008000"/>
                                        </a:solidFill>
                                        <a:prstDash val="solid"/>
                                        <a:miter lim="127000"/>
                                      </a:ln>
                                      <a:effectLst/>
                                    </wps:spPr>
                                    <wps:bodyPr/>
                                  </wps:wsp>
                                </wpg:wgp>
                              </a:graphicData>
                            </a:graphic>
                          </wp:inline>
                        </w:drawing>
                      </mc:Choice>
                      <mc:Fallback>
                        <w:pict>
                          <v:group w14:anchorId="158966D7" id="Group 142925" o:spid="_x0000_s1026" style="width:630.75pt;height:88.65pt;mso-position-horizontal-relative:char;mso-position-vertical-relative:line" coordsize="77153,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">
                            <v:shape id="Shape 173718" o:spid="_x0000_s1027" style="position:absolute;left:183;width:76970;height:5976;visibility:visible;mso-wrap-style:square;v-text-anchor:top" coordsize="7697000,59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McIA&#10;AADfAAAADwAAAGRycy9kb3ducmV2LnhtbERPTWvCQBC9C/6HZQRvukmFqqmrBEHwJtVSehyy0yQ1&#10;OxuyWxP99c6h0OPjfW92g2vUjbpQezaQzhNQxIW3NZcGPi6H2QpUiMgWG89k4E4BdtvxaIOZ9T2/&#10;0+0cSyUhHDI0UMXYZlqHoiKHYe5bYuG+fecwCuxKbTvsJdw1+iVJXrXDmqWhwpb2FRXX868z8OXT&#10;9ePkf075xX7e05z69cr2xkwnQ/4GKtIQ/8V/7qOV+cvFMpXB8kcA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0xwgAAAN8AAAAPAAAAAAAAAAAAAAAAAJgCAABkcnMvZG93&#10;bnJldi54bWxQSwUGAAAAAAQABAD1AAAAhwMAAAAA&#10;" path="m,l7697000,r,597674l,597674,,e" fillcolor="#ff9" stroked="f" strokeweight="0">
                              <v:stroke miterlimit="83231f" joinstyle="miter"/>
                              <v:path arrowok="t" textboxrect="0,0,7697000,597674"/>
                            </v:shape>
                            <v:shape id="Shape 8838" o:spid="_x0000_s1028" style="position:absolute;left:183;top:4482;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EasEA&#10;AADdAAAADwAAAGRycy9kb3ducmV2LnhtbERPy4rCMBTdC/MP4Q7MRjQdBQnVKDKgzKIbH+j22lzb&#10;YnMTmqidv58sBJeH816setuKB3Whcazhe5yBIC6dabjScDxsRgpEiMgGW8ek4Y8CrJYfgwXmxj15&#10;R499rEQK4ZCjhjpGn0sZyposhrHzxIm7us5iTLCrpOnwmcJtKydZNpMWG04NNXr6qam87e9Wg/eM&#10;W6mKoj/b8/CUTcLmUiitvz779RxEpD6+xS/3r9Gg1DTNTW/S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hGrBAAAA3QAAAA8AAAAAAAAAAAAAAAAAmAIAAGRycy9kb3du&#10;cmV2LnhtbFBLBQYAAAAABAAEAPUAAACGAwAAAAA=&#10;" path="m,l7696999,e" filled="f" strokeweight=".33881mm">
                              <v:stroke miterlimit="83231f" joinstyle="miter" endcap="square"/>
                              <v:path arrowok="t" textboxrect="0,0,7696999,0"/>
                            </v:shape>
                            <v:shape id="Shape 8839" o:spid="_x0000_s1029" style="position:absolute;left:183;top:2988;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h8cUA&#10;AADdAAAADwAAAGRycy9kb3ducmV2LnhtbESPT2sCMRTE74V+h/AKvRTNVkHS1SiloPSwF/9Qr8/N&#10;c3fp5iVsoq7f3giCx2FmfsPMFr1txZm60DjW8DnMQBCXzjRcadhtlwMFIkRkg61j0nClAIv568sM&#10;c+MuvKbzJlYiQTjkqKGO0edShrImi2HoPHHyjq6zGJPsKmk6vCS4beUoyybSYsNpoUZPPzWV/5uT&#10;1eA940qqouj3dv/xl43C8lAord/f+u8piEh9fIYf7V+jQanxF9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SHxxQAAAN0AAAAPAAAAAAAAAAAAAAAAAJgCAABkcnMv&#10;ZG93bnJldi54bWxQSwUGAAAAAAQABAD1AAAAigMAAAAA&#10;" path="m,l7696999,e" filled="f" strokeweight=".33881mm">
                              <v:stroke miterlimit="83231f" joinstyle="miter" endcap="square"/>
                              <v:path arrowok="t" textboxrect="0,0,7696999,0"/>
                            </v:shape>
                            <v:shape id="Shape 8840" o:spid="_x0000_s1030" style="position:absolute;left:183;top:1494;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7EcEA&#10;AADdAAAADwAAAGRycy9kb3ducmV2LnhtbERPy4rCMBTdC/MP4Q7MRjQdEQnVKDKgzKIbH+j22lzb&#10;YnMTmqidv58sBJeH816setuKB3Whcazhe5yBIC6dabjScDxsRgpEiMgGW8ek4Y8CrJYfgwXmxj15&#10;R499rEQK4ZCjhjpGn0sZyposhrHzxIm7us5iTLCrpOnwmcJtKydZNpMWG04NNXr6qam87e9Wg/eM&#10;W6mKoj/b8/CUTcLmUiitvz779RxEpD6+xS/3r9Gg1DTtT2/S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p+xHBAAAA3QAAAA8AAAAAAAAAAAAAAAAAmAIAAGRycy9kb3du&#10;cmV2LnhtbFBLBQYAAAAABAAEAPUAAACGAwAAAAA=&#10;" path="m,l7696999,e" filled="f" strokeweight=".33881mm">
                              <v:stroke miterlimit="83231f" joinstyle="miter" endcap="square"/>
                              <v:path arrowok="t" textboxrect="0,0,7696999,0"/>
                            </v:shape>
                            <v:shape id="Shape 8841" o:spid="_x0000_s1031" style="position:absolute;left:183;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eisUA&#10;AADdAAAADwAAAGRycy9kb3ducmV2LnhtbESPQWvCQBSE7wX/w/KEXopulFKW6CZIwdJDLlrR6zP7&#10;TILZt0t2q+m/dwuFHoeZ+YZZl6PtxY2G0DnWsJhnIIhrZzpuNBy+tjMFIkRkg71j0vBDAcpi8rTG&#10;3Lg77+i2j41IEA45amhj9LmUoW7JYpg7T5y8ixssxiSHRpoB7wlue7nMsjdpseO00KKn95bq6/7b&#10;avCe8UOqqhpP9vRyzJZhe66U1s/TcbMCEWmM/+G/9qfRoNTrAn7fp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V6KxQAAAN0AAAAPAAAAAAAAAAAAAAAAAJgCAABkcnMv&#10;ZG93bnJldi54bWxQSwUGAAAAAAQABAD1AAAAigMAAAAA&#10;" path="m,l7696999,e" filled="f" strokeweight=".33881mm">
                              <v:stroke miterlimit="83231f" joinstyle="miter" endcap="square"/>
                              <v:path arrowok="t" textboxrect="0,0,7696999,0"/>
                            </v:shape>
                            <v:shape id="Shape 8842" o:spid="_x0000_s1032" style="position:absolute;left:183;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aGMUA&#10;AADdAAAADwAAAGRycy9kb3ducmV2LnhtbESPQWvCQBSE7wX/w/KE3urGICFGV9EWqRcPjeL5mX0m&#10;wezbkF1j+u+7gtDjMDPfMMv1YBrRU+dqywqmkwgEcWF1zaWC03H3kYJwHlljY5kU/JKD9Wr0tsRM&#10;2wf/UJ/7UgQIuwwVVN63mZSuqMigm9iWOHhX2xn0QXal1B0+Atw0Mo6iRBqsOSxU2NJnRcUtvxsF&#10;fT7Mz7vt/Dv+2iSXW3GuEz7kSr2Ph80ChKfB/4df7b1WkKazGJ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poYxQAAAN0AAAAPAAAAAAAAAAAAAAAAAJgCAABkcnMv&#10;ZG93bnJldi54bWxQSwUGAAAAAAQABAD1AAAAigMAAAAA&#10;" path="m,l7696999,e" filled="f" strokecolor="#fc9" strokeweight=".33881mm">
                              <v:stroke miterlimit="83231f" joinstyle="miter" endcap="square"/>
                              <v:path arrowok="t" textboxrect="0,0,7696999,0"/>
                            </v:shape>
                            <v:shape id="Shape 8843" o:spid="_x0000_s1033" style="position:absolute;left:77153;width:0;height:5976;visibility:visible;mso-wrap-style:square;v-text-anchor:top" coordsize="0,59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hU8gA&#10;AADdAAAADwAAAGRycy9kb3ducmV2LnhtbESPQU/CQBSE7yT8h80j8SZb1JBaWYgaiUAwUfTg8aX7&#10;bIvdt6W7tMu/Z01MOE5m5pvMbBFMLTpqXWVZwWScgCDOra64UPD1ubxOQTiPrLG2TApO5GAxHw5m&#10;mGnb8wd1O1+ICGGXoYLS+yaT0uUlGXRj2xBH78e2Bn2UbSF1i32Em1reJMlUGqw4LpTY0HNJ+e/u&#10;aBS8HkP/1O2ZwmH1tt6+bIv77827Ulej8PgAwlPwl/B/e6UVpOndLfy9i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2FTyAAAAN0AAAAPAAAAAAAAAAAAAAAAAJgCAABk&#10;cnMvZG93bnJldi54bWxQSwUGAAAAAAQABAD1AAAAjQMAAAAA&#10;" path="m,l,597676e" filled="f" strokecolor="#fc9" strokeweight=".33881mm">
                              <v:stroke miterlimit="83231f" joinstyle="miter" endcap="square"/>
                              <v:path arrowok="t" textboxrect="0,0,0,597676"/>
                            </v:shape>
                            <v:shape id="Shape 8844" o:spid="_x0000_s1034" style="position:absolute;left:183;top:5976;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98QA&#10;AADdAAAADwAAAGRycy9kb3ducmV2LnhtbESPQYvCMBSE78L+h/AW9qapIqVWo7grsl48WMXzs3m2&#10;xealNLF2//1GEDwOM/MNs1j1phYdta6yrGA8ikAQ51ZXXCg4HbfDBITzyBpry6Tgjxyslh+DBaba&#10;PvhAXeYLESDsUlRQet+kUrq8JINuZBvi4F1ta9AH2RZSt/gIcFPLSRTF0mDFYaHEhn5Kym/Z3Sjo&#10;sn523n7PfiebdXy55ecq5n2m1Ndnv56D8NT7d/jV3mkFSTKdwv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p/fEAAAA3QAAAA8AAAAAAAAAAAAAAAAAmAIAAGRycy9k&#10;b3ducmV2LnhtbFBLBQYAAAAABAAEAPUAAACJAwAAAAA=&#10;" path="m7696999,l,e" filled="f" strokecolor="#fc9" strokeweight=".33881mm">
                              <v:stroke miterlimit="83231f" joinstyle="miter" endcap="square"/>
                              <v:path arrowok="t" textboxrect="0,0,7696999,0"/>
                            </v:shape>
                            <v:shape id="Shape 8845" o:spid="_x0000_s1035" style="position:absolute;left:183;width:0;height:5976;visibility:visible;mso-wrap-style:square;v-text-anchor:top" coordsize="0,59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cvMgA&#10;AADdAAAADwAAAGRycy9kb3ducmV2LnhtbESPQU/CQBSE7yT8h80j8SZbjJJaWYgaiUAwUfTg8aX7&#10;bIvdt6W7tMu/Z01MOE5m5pvMbBFMLTpqXWVZwWScgCDOra64UPD1ubxOQTiPrLG2TApO5GAxHw5m&#10;mGnb8wd1O1+ICGGXoYLS+yaT0uUlGXRj2xBH78e2Bn2UbSF1i32Em1reJMlUGqw4LpTY0HNJ+e/u&#10;aBS8HkP/1O2ZwmH1tt6+bIv77827Ulej8PgAwlPwl/B/e6UVpOntHfy9i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y8yAAAAN0AAAAPAAAAAAAAAAAAAAAAAJgCAABk&#10;cnMvZG93bnJldi54bWxQSwUGAAAAAAQABAD1AAAAjQMAAAAA&#10;" path="m,597676l,e" filled="f" strokecolor="#fc9" strokeweight=".33881mm">
                              <v:stroke miterlimit="83231f" joinstyle="miter" endcap="square"/>
                              <v:path arrowok="t" textboxrect="0,0,0,597676"/>
                            </v:shape>
                            <v:shape id="Shape 8846" o:spid="_x0000_s1036" style="position:absolute;left:183;width:0;height:5976;visibility:visible;mso-wrap-style:square;v-text-anchor:top" coordsize="0,59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0CcYA&#10;AADdAAAADwAAAGRycy9kb3ducmV2LnhtbESPQWvCQBSE70L/w/IKvenGUiVEVxHRIoUKjSIeH9ln&#10;Npp9G7Jbjf++Kwg9DjPzDTOdd7YWV2p95VjBcJCAIC6crrhUsN+t+ykIH5A11o5JwZ08zGcvvSlm&#10;2t34h655KEWEsM9QgQmhyaT0hSGLfuAa4uidXGsxRNmWUrd4i3Bby/ckGUuLFccFgw0tDRWX/Ncq&#10;wJH7zFdbOh7M/Wv0fb5s8vX2qNTba7eYgAjUhf/ws73RCtL0Ywy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R0CcYAAADdAAAADwAAAAAAAAAAAAAAAACYAgAAZHJz&#10;L2Rvd25yZXYueG1sUEsFBgAAAAAEAAQA9QAAAIsDAAAAAA==&#10;" path="m,l,597676e" filled="f" strokeweight=".33881mm">
                              <v:stroke miterlimit="83231f" joinstyle="miter" endcap="square"/>
                              <v:path arrowok="t" textboxrect="0,0,0,597676"/>
                            </v:shape>
                            <v:shape id="Shape 8847" o:spid="_x0000_s1037" style="position:absolute;top:5976;width:183;height:0;visibility:visible;mso-wrap-style:square;v-text-anchor:top" coordsize="18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M4sUA&#10;AADdAAAADwAAAGRycy9kb3ducmV2LnhtbESPQWsCMRSE7wX/Q3hCL0WzraWG1SiltKDHqqDHx+a5&#10;Wd28LJvUXf+9EYQeh5n5hpkve1eLC7Wh8qzhdZyBIC68qbjUsNv+jBSIEJEN1p5Jw5UCLBeDpznm&#10;xnf8S5dNLEWCcMhRg42xyaUMhSWHYewb4uQdfeswJtmW0rTYJbir5VuWfUiHFacFiw19WSrOmz+n&#10;oV+vTFa87CWpbnKYqOv29G1PWj8P+88ZiEh9/A8/2iujQan3K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YzixQAAAN0AAAAPAAAAAAAAAAAAAAAAAJgCAABkcnMv&#10;ZG93bnJldi54bWxQSwUGAAAAAAQABAD1AAAAigMAAAAA&#10;" path="m,l18304,e" filled="f" strokeweight=".33881mm">
                              <v:stroke miterlimit="83231f" joinstyle="miter" endcap="square"/>
                              <v:path arrowok="t" textboxrect="0,0,18304,0"/>
                            </v:shape>
                            <v:shape id="Shape 8848" o:spid="_x0000_s1038" style="position:absolute;top:4482;width:183;height:0;visibility:visible;mso-wrap-style:square;v-text-anchor:top" coordsize="18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YkMIA&#10;AADdAAAADwAAAGRycy9kb3ducmV2LnhtbERPz2vCMBS+C/sfwhvsIppujhGqqYyxgR61g+34aJ5N&#10;a/NSmszW/94chB0/vt+b7eQ6caEhNJ41PC8zEMSVNw3XGr7Lr4UCESKywc4zabhSgG3xMNtgbvzI&#10;B7ocYy1SCIccNdgY+1zKUFlyGJa+J07cyQ8OY4JDLc2AYwp3nXzJsjfpsOHUYLGnD0vV+fjnNEz7&#10;ncmq+Y8kNa5+V+patp+21frpcXpfg4g0xX/x3b0zGpR6TXPTm/Q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hiQwgAAAN0AAAAPAAAAAAAAAAAAAAAAAJgCAABkcnMvZG93&#10;bnJldi54bWxQSwUGAAAAAAQABAD1AAAAhwMAAAAA&#10;" path="m,l18304,e" filled="f" strokeweight=".33881mm">
                              <v:stroke miterlimit="83231f" joinstyle="miter" endcap="square"/>
                              <v:path arrowok="t" textboxrect="0,0,18304,0"/>
                            </v:shape>
                            <v:shape id="Shape 8849" o:spid="_x0000_s1039" style="position:absolute;top:2988;width:183;height:0;visibility:visible;mso-wrap-style:square;v-text-anchor:top" coordsize="18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9C8UA&#10;AADdAAAADwAAAGRycy9kb3ducmV2LnhtbESPT2sCMRTE7wW/Q3hCL0WzrSLp1iiltKBH/4AeH5vX&#10;zdrNy7JJ3fXbG0HwOMzMb5j5sne1OFMbKs8aXscZCOLCm4pLDfvdz0iBCBHZYO2ZNFwowHIxeJpj&#10;bnzHGzpvYykShEOOGmyMTS5lKCw5DGPfECfv17cOY5JtKU2LXYK7Wr5l2Uw6rDgtWGzoy1Lxt/13&#10;Gvr1ymTFy0GS6ibHibrsTt/2pPXzsP/8ABGpj4/wvb0yGpSav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r0LxQAAAN0AAAAPAAAAAAAAAAAAAAAAAJgCAABkcnMv&#10;ZG93bnJldi54bWxQSwUGAAAAAAQABAD1AAAAigMAAAAA&#10;" path="m,l18304,e" filled="f" strokeweight=".33881mm">
                              <v:stroke miterlimit="83231f" joinstyle="miter" endcap="square"/>
                              <v:path arrowok="t" textboxrect="0,0,18304,0"/>
                            </v:shape>
                            <v:shape id="Shape 8850" o:spid="_x0000_s1040" style="position:absolute;top:1494;width:183;height:0;visibility:visible;mso-wrap-style:square;v-text-anchor:top" coordsize="18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CS8IA&#10;AADdAAAADwAAAGRycy9kb3ducmV2LnhtbERPz2vCMBS+C/sfwhvsIppushGqqYyxgR61g+34aJ5N&#10;a/NSmszW/94chB0/vt+b7eQ6caEhNJ41PC8zEMSVNw3XGr7Lr4UCESKywc4zabhSgG3xMNtgbvzI&#10;B7ocYy1SCIccNdgY+1zKUFlyGJa+J07cyQ8OY4JDLc2AYwp3nXzJsjfpsOHUYLGnD0vV+fjnNEz7&#10;ncmq+Y8kNa5+V+patp+21frpcXpfg4g0xX/x3b0zGpR6TfvTm/Q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JLwgAAAN0AAAAPAAAAAAAAAAAAAAAAAJgCAABkcnMvZG93&#10;bnJldi54bWxQSwUGAAAAAAQABAD1AAAAhwMAAAAA&#10;" path="m,l18304,e" filled="f" strokeweight=".33881mm">
                              <v:stroke miterlimit="83231f" joinstyle="miter" endcap="square"/>
                              <v:path arrowok="t" textboxrect="0,0,18304,0"/>
                            </v:shape>
                            <v:shape id="Shape 8851" o:spid="_x0000_s1041" style="position:absolute;width:183;height:0;visibility:visible;mso-wrap-style:square;v-text-anchor:top" coordsize="18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n0MQA&#10;AADdAAAADwAAAGRycy9kb3ducmV2LnhtbESPQWsCMRSE74L/ITyhF9GsFSWsRinFgj1WBT0+Nq+b&#10;tZuXZRPd9d83hYLHYWa+Ydbb3tXiTm2oPGuYTTMQxIU3FZcaTsePiQIRIrLB2jNpeFCA7WY4WGNu&#10;fMdfdD/EUiQIhxw12BibXMpQWHIYpr4hTt63bx3GJNtSmha7BHe1fM2ypXRYcVqw2NC7peLncHMa&#10;+s+9yYrxWZLq5pe5ehyvO3vV+mXUv61AROrjM/zf3hsNSi1m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J9DEAAAA3QAAAA8AAAAAAAAAAAAAAAAAmAIAAGRycy9k&#10;b3ducmV2LnhtbFBLBQYAAAAABAAEAPUAAACJAwAAAAA=&#10;" path="m,l18304,e" filled="f" strokeweight=".33881mm">
                              <v:stroke miterlimit="83231f" joinstyle="miter" endcap="square"/>
                              <v:path arrowok="t" textboxrect="0,0,18304,0"/>
                            </v:shape>
                            <v:shape id="Shape 8852" o:spid="_x0000_s1042" style="position:absolute;left:183;top:5976;width:76970;height:0;visibility:visible;mso-wrap-style:square;v-text-anchor:top" coordsize="769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WIMQA&#10;AADdAAAADwAAAGRycy9kb3ducmV2LnhtbESPQWsCMRSE7wX/Q3hCL0WzXWgJq1FEUDzsRSt6fW6e&#10;u4ubl7BJdfvvTaHQ4zAz3zDz5WA7cac+tI41vE8zEMSVMy3XGo5fm4kCESKywc4xafihAMvF6GWO&#10;hXEP3tP9EGuRIBwK1NDE6AspQ9WQxTB1njh5V9dbjEn2tTQ9PhLcdjLPsk9pseW00KCndUPV7fBt&#10;NXjPuJWqLIezPb+dsjxsLqXS+nU8rGYgIg3xP/zX3hkNSn3k8Ps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ViDEAAAA3QAAAA8AAAAAAAAAAAAAAAAAmAIAAGRycy9k&#10;b3ducmV2LnhtbFBLBQYAAAAABAAEAPUAAACJAwAAAAA=&#10;" path="m,l7696999,e" filled="f" strokeweight=".33881mm">
                              <v:stroke miterlimit="83231f" joinstyle="miter" endcap="square"/>
                              <v:path arrowok="t" textboxrect="0,0,7696999,0"/>
                            </v:shape>
                            <v:shape id="Shape 8853" o:spid="_x0000_s1043" style="position:absolute;left:183;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micUA&#10;AADdAAAADwAAAGRycy9kb3ducmV2LnhtbESPUWvCMBSF3wf7D+EO9jI01TmpnVGmIOxNrP6AS3NN&#10;y5qbLom289cvA2GPh3POdzjL9WBbcSUfGscKJuMMBHHldMNGwem4G+UgQkTW2DomBT8UYL16fFhi&#10;oV3PB7qW0YgE4VCggjrGrpAyVDVZDGPXESfv7LzFmKQ3UnvsE9y2cpplc2mx4bRQY0fbmqqv8mIV&#10;mNleL15ctvUTd9jsp33vv29Gqeen4eMdRKQh/ofv7U+tIM/fXu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SaJxQAAAN0AAAAPAAAAAAAAAAAAAAAAAJgCAABkcnMv&#10;ZG93bnJldi54bWxQSwUGAAAAAAQABAD1AAAAigMAAAAA&#10;" path="m,18296l,e" filled="f" strokeweight=".33881mm">
                              <v:stroke miterlimit="83231f" joinstyle="miter" endcap="square"/>
                              <v:path arrowok="t" textboxrect="0,0,0,18296"/>
                            </v:shape>
                            <v:shape id="Shape 8854" o:spid="_x0000_s1044" style="position:absolute;left:13011;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cQA&#10;AADdAAAADwAAAGRycy9kb3ducmV2LnhtbESP0WoCMRRE3wv+Q7iCL6VmFVvWrVFUKPgm2n7AZXPN&#10;Lt3crEl01369EYQ+DjNzhlmsetuIK/lQO1YwGWcgiEunazYKfr6/3nIQISJrbByTghsFWC0HLwss&#10;tOv4QNdjNCJBOBSooIqxLaQMZUUWw9i1xMk7OW8xJumN1B67BLeNnGbZh7RYc1qosKVtReXv8WIV&#10;mNlez19dtvUTd9jsp13nz39GqdGwX3+CiNTH//CzvdMK8vx9Bo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vv3EAAAA3QAAAA8AAAAAAAAAAAAAAAAAmAIAAGRycy9k&#10;b3ducmV2LnhtbFBLBQYAAAAABAAEAPUAAACJAwAAAAA=&#10;" path="m,18296l,e" filled="f" strokeweight=".33881mm">
                              <v:stroke miterlimit="83231f" joinstyle="miter" endcap="square"/>
                              <v:path arrowok="t" textboxrect="0,0,0,18296"/>
                            </v:shape>
                            <v:shape id="Shape 8855" o:spid="_x0000_s1045" style="position:absolute;left:25839;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ZsQA&#10;AADdAAAADwAAAGRycy9kb3ducmV2LnhtbESP0WoCMRRE3wX/IVzBF6lZRcu6NYoKhb6Jth9w2Vyz&#10;Szc3axLdtV/fCIU+DjNzhllve9uIO/lQO1Ywm2YgiEunazYKvj7fX3IQISJrbByTggcF2G6GgzUW&#10;2nV8ovs5GpEgHApUUMXYFlKGsiKLYepa4uRdnLcYk/RGao9dgttGzrPsVVqsOS1U2NKhovL7fLMK&#10;zOKoVxOXHfzMnfbHedf5649Rajzqd28gIvXxP/zX/tAK8ny5hOe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G2bEAAAA3QAAAA8AAAAAAAAAAAAAAAAAmAIAAGRycy9k&#10;b3ducmV2LnhtbFBLBQYAAAAABAAEAPUAAACJAwAAAAA=&#10;" path="m,18296l,e" filled="f" strokeweight=".33881mm">
                              <v:stroke miterlimit="83231f" joinstyle="miter" endcap="square"/>
                              <v:path arrowok="t" textboxrect="0,0,0,18296"/>
                            </v:shape>
                            <v:shape id="Shape 8856" o:spid="_x0000_s1046" style="position:absolute;left:38668;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FEcUA&#10;AADdAAAADwAAAGRycy9kb3ducmV2LnhtbESP3WoCMRSE7wu+QziF3hTNKlbW1ShWKHgn/jzAYXPM&#10;Lt2crEl0t336RhB6OczMN8xy3dtG3MmH2rGC8SgDQVw6XbNRcD59DXMQISJrbByTgh8KsF4NXpZY&#10;aNfxge7HaESCcChQQRVjW0gZyooshpFriZN3cd5iTNIbqT12CW4bOcmymbRYc1qosKVtReX38WYV&#10;mOlez99dtvVjd/jcT7rOX3+NUm+v/WYBIlIf/8PP9k4ryPOPG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oURxQAAAN0AAAAPAAAAAAAAAAAAAAAAAJgCAABkcnMv&#10;ZG93bnJldi54bWxQSwUGAAAAAAQABAD1AAAAigMAAAAA&#10;" path="m,18296l,e" filled="f" strokeweight=".33881mm">
                              <v:stroke miterlimit="83231f" joinstyle="miter" endcap="square"/>
                              <v:path arrowok="t" textboxrect="0,0,0,18296"/>
                            </v:shape>
                            <v:shape id="Shape 8857" o:spid="_x0000_s1047" style="position:absolute;left:51496;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gisUA&#10;AADdAAAADwAAAGRycy9kb3ducmV2LnhtbESPUWvCMBSF3wf7D+EO9jI0VeasnVGmIOxNrP6AS3NN&#10;y5qbLom289cvA2GPh3POdzjL9WBbcSUfGscKJuMMBHHldMNGwem4G+UgQkTW2DomBT8UYL16fFhi&#10;oV3PB7qW0YgE4VCggjrGrpAyVDVZDGPXESfv7LzFmKQ3UnvsE9y2cpplb9Jiw2mhxo62NVVf5cUq&#10;MK97vXhx2dZP3GGzn/a9/74ZpZ6fho93EJGG+B++tz+1gjyfz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iCKxQAAAN0AAAAPAAAAAAAAAAAAAAAAAJgCAABkcnMv&#10;ZG93bnJldi54bWxQSwUGAAAAAAQABAD1AAAAigMAAAAA&#10;" path="m,18296l,e" filled="f" strokeweight=".33881mm">
                              <v:stroke miterlimit="83231f" joinstyle="miter" endcap="square"/>
                              <v:path arrowok="t" textboxrect="0,0,0,18296"/>
                            </v:shape>
                            <v:shape id="Shape 8858" o:spid="_x0000_s1048" style="position:absolute;left:64324;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0+MIA&#10;AADdAAAADwAAAGRycy9kb3ducmV2LnhtbERP3WrCMBS+F3yHcITdiKbKNrrOtDhB8E50PsChOUvL&#10;mpOaZLbz6c3FYJcf3/+mGm0nbuRD61jBapmBIK6dbtkouHzuFzmIEJE1do5JwS8FqMrpZIOFdgOf&#10;6HaORqQQDgUqaGLsCylD3ZDFsHQ9ceK+nLcYE/RGao9DCredXGfZq7TYcmposKddQ/X3+ccqMM9H&#10;/TZ32c6v3OnjuB4Gf70bpZ5m4/YdRKQx/ov/3AetIM9f0tz0Jj0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bT4wgAAAN0AAAAPAAAAAAAAAAAAAAAAAJgCAABkcnMvZG93&#10;bnJldi54bWxQSwUGAAAAAAQABAD1AAAAhwMAAAAA&#10;" path="m,18296l,e" filled="f" strokeweight=".33881mm">
                              <v:stroke miterlimit="83231f" joinstyle="miter" endcap="square"/>
                              <v:path arrowok="t" textboxrect="0,0,0,18296"/>
                            </v:shape>
                            <v:shape id="Shape 8859" o:spid="_x0000_s1049" style="position:absolute;left:77153;top:5976;width:0;height:183;visibility:visible;mso-wrap-style:square;v-text-anchor:top" coordsize="0,1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RY8QA&#10;AADdAAAADwAAAGRycy9kb3ducmV2LnhtbESP0WoCMRRE3wv9h3ALvpSaVaysq1FUEHwTtR9w2Vyz&#10;Szc32yS6a7++EYQ+DjNzhlmsetuIG/lQO1YwGmYgiEunazYKvs67jxxEiMgaG8ek4E4BVsvXlwUW&#10;2nV8pNspGpEgHApUUMXYFlKGsiKLYeha4uRdnLcYk/RGao9dgttGjrNsKi3WnBYqbGlbUfl9uloF&#10;ZnLQs3eXbf3IHTeHcdf5n1+j1OCtX89BROrjf/jZ3msFef45g8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EWPEAAAA3QAAAA8AAAAAAAAAAAAAAAAAmAIAAGRycy9k&#10;b3ducmV2LnhtbFBLBQYAAAAABAAEAPUAAACJAwAAAAA=&#10;" path="m,18296l,e" filled="f" strokeweight=".33881mm">
                              <v:stroke miterlimit="83231f" joinstyle="miter" endcap="square"/>
                              <v:path arrowok="t" textboxrect="0,0,0,18296"/>
                            </v:shape>
                            <v:shape id="Shape 8860" o:spid="_x0000_s1050" style="position:absolute;left:13011;top:1982;width:25657;height:76;visibility:visible;mso-wrap-style:square;v-text-anchor:top" coordsize="2565667,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ZxMMA&#10;AADdAAAADwAAAGRycy9kb3ducmV2LnhtbERPy4rCMBTdC/5DuMLsNB0XUqpRZIYZdDM6vsDdtbm2&#10;ZZqbkkStfr1ZDLg8nPdk1ppaXMn5yrKC90ECgji3uuJCwW771U9B+ICssbZMCu7kYTbtdiaYaXvj&#10;X7puQiFiCPsMFZQhNJmUPi/JoB/YhjhyZ+sMhghdIbXDWww3tRwmyUgarDg2lNjQR0n53+ZiFASX&#10;OFxd3H79szx8H1enzyE+tkq99dr5GESgNrzE/+6FVpCmo7g/volP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ZxMMAAADdAAAADwAAAAAAAAAAAAAAAACYAgAAZHJzL2Rv&#10;d25yZXYueG1sUEsFBgAAAAAEAAQA9QAAAIgDAAAAAA==&#10;" path="m,7623l2565667,e" filled="f" strokecolor="red" strokeweight="1.0164mm">
                              <v:stroke miterlimit="83231f" joinstyle="miter" endcap="square"/>
                              <v:path arrowok="t" textboxrect="0,0,2565667,7623"/>
                            </v:shape>
                            <v:shape id="Shape 8861" o:spid="_x0000_s1051" style="position:absolute;left:38668;top:731;width:25656;height:1251;visibility:visible;mso-wrap-style:square;v-text-anchor:top" coordsize="2565666,12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WcgA&#10;AADdAAAADwAAAGRycy9kb3ducmV2LnhtbESPQWvCQBSE70L/w/IK3nRjKxJSV9GCVFtQTHuwt9fs&#10;MxuafRuyq6b/3hUKHoeZ+YaZzjtbizO1vnKsYDRMQBAXTldcKvj6XA1SED4ga6wdk4I/8jCfPfSm&#10;mGl34T2d81CKCGGfoQITQpNJ6QtDFv3QNcTRO7rWYoiyLaVu8RLhtpZPSTKRFiuOCwYbejVU/OYn&#10;q6BavS/fzHGx/fgZH4rnXb75Piw3SvUfu8ULiEBduIf/22utIE0nI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D1ZyAAAAN0AAAAPAAAAAAAAAAAAAAAAAJgCAABk&#10;cnMvZG93bnJldi54bWxQSwUGAAAAAAQABAD1AAAAjQMAAAAA&#10;" path="m,125024l2565666,e" filled="f" strokecolor="red" strokeweight="1.0164mm">
                              <v:stroke miterlimit="83231f" joinstyle="miter" endcap="square"/>
                              <v:path arrowok="t" textboxrect="0,0,2565666,125024"/>
                            </v:shape>
                            <v:shape id="Shape 8862" o:spid="_x0000_s1052" style="position:absolute;left:13011;top:5900;width:25657;height:76;visibility:visible;mso-wrap-style:square;v-text-anchor:top" coordsize="2565667,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ibsYA&#10;AADdAAAADwAAAGRycy9kb3ducmV2LnhtbESPT4vCMBTE7wt+h/CEvSyargcp1Sj+obCwe9BaEG+P&#10;5tkWm5fSRK3f3iwIHoeZ+Q0zX/amETfqXG1Zwfc4AkFcWF1zqSA/pKMYhPPIGhvLpOBBDpaLwccc&#10;E23vvKdb5ksRIOwSVFB53yZSuqIig25sW+LgnW1n0AfZlVJ3eA9w08hJFE2lwZrDQoUtbSoqLtnV&#10;KGj+trv9bpte098jkjmt8+zylSv1OexXMxCeev8Ov9o/WkEcTy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HibsYAAADdAAAADwAAAAAAAAAAAAAAAACYAgAAZHJz&#10;L2Rvd25yZXYueG1sUEsFBgAAAAAEAAQA9QAAAIsDAAAAAA==&#10;" path="m,7623l2565667,e" filled="f" strokecolor="green" strokeweight="1.0164mm">
                              <v:stroke miterlimit="83231f" joinstyle="miter" endcap="square"/>
                              <v:path arrowok="t" textboxrect="0,0,2565667,7623"/>
                            </v:shape>
                            <v:shape id="Shape 8863" o:spid="_x0000_s1053" style="position:absolute;left:38668;top:5839;width:25656;height:61;visibility:visible;mso-wrap-style:square;v-text-anchor:top" coordsize="2565666,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Du8YA&#10;AADdAAAADwAAAGRycy9kb3ducmV2LnhtbESPQWvCQBSE70L/w/IK3symSiVE11BCpblZbUvx9si+&#10;Jmmyb0N21fjvuwXB4zAz3zDrbDSdONPgGssKnqIYBHFpdcOVgs+P7SwB4Tyyxs4yKbiSg2zzMFlj&#10;qu2F93Q++EoECLsUFdTe96mUrqzJoItsTxy8HzsY9EEOldQDXgLcdHIex0tpsOGwUGNPeU1lezgZ&#10;Bfa9zV/HebX9/d5dn13x5o5feaLU9HF8WYHwNPp7+NYutIIkWS7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Du8YAAADdAAAADwAAAAAAAAAAAAAAAACYAgAAZHJz&#10;L2Rvd25yZXYueG1sUEsFBgAAAAAEAAQA9QAAAIsDAAAAAA==&#10;" path="m,6099l2565666,e" filled="f" strokecolor="green" strokeweight="1.0164mm">
                              <v:stroke miterlimit="83231f" joinstyle="miter" endcap="square"/>
                              <v:path arrowok="t" textboxrect="0,0,2565666,6099"/>
                            </v:shape>
                            <v:shape id="Shape 8864" o:spid="_x0000_s1054" style="position:absolute;left:12508;top:1555;width:991;height:991;visibility:visible;mso-wrap-style:square;v-text-anchor:top" coordsize="99149,9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b8QA&#10;AADdAAAADwAAAGRycy9kb3ducmV2LnhtbESPQWsCMRSE70L/Q3gFb5qtiG5Xo7QLgiehbg89vm6e&#10;m6XJy7KJuv57IxQ8DjPzDbPeDs6KC/Wh9azgbZqBIK69brlR8F3tJjmIEJE1Ws+k4EYBtpuX0RoL&#10;7a/8RZdjbESCcChQgYmxK6QMtSGHYeo74uSdfO8wJtk3Uvd4TXBn5SzLFtJhy2nBYEelofrveHYK&#10;lqb+vFn7LndVOc9dc/Dl7+xHqfHr8LECEWmIz/B/e68V5PliDo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hW/EAAAA3QAAAA8AAAAAAAAAAAAAAAAAmAIAAGRycy9k&#10;b3ducmV2LnhtbFBLBQYAAAAABAAEAPUAAACJAwAAAAA=&#10;" path="m49574,c77115,,99149,22022,99149,49552v,27530,-22034,49552,-49575,49552c22032,99104,,77082,,49552,,22022,22032,,49574,xe" fillcolor="red" stroked="f" strokeweight="0">
                              <v:stroke miterlimit="83231f" joinstyle="miter" endcap="square"/>
                              <v:path arrowok="t" textboxrect="0,0,99149,99104"/>
                            </v:shape>
                            <v:shape id="Shape 8865" o:spid="_x0000_s1055" style="position:absolute;left:12508;top:1555;width:991;height:991;visibility:visible;mso-wrap-style:square;v-text-anchor:top" coordsize="99149,9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wMMcA&#10;AADdAAAADwAAAGRycy9kb3ducmV2LnhtbESP3WoCMRSE7wt9h3AK3kjNWnQNW6NIQRApBbWCl4fN&#10;2R+6OVk2cV3fvikUvBxm5htmuR5sI3rqfO1Yw3SSgCDOnam51PB92r4qED4gG2wck4Y7eVivnp+W&#10;mBl34wP1x1CKCGGfoYYqhDaT0ucVWfQT1xJHr3CdxRBlV0rT4S3CbSPfkiSVFmuOCxW29FFR/nO8&#10;Wg3u87L/Gs8Xs5laXNVY2m2RlmetRy/D5h1EoCE8wv/tndGgVDq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EcDDHAAAA3QAAAA8AAAAAAAAAAAAAAAAAmAIAAGRy&#10;cy9kb3ducmV2LnhtbFBLBQYAAAAABAAEAPUAAACMAwAAAAA=&#10;" path="m,49552c,22022,22032,,49574,,77115,,99149,22022,99149,49552v,27530,-22034,49552,-49575,49552c22032,99104,,77082,,49552xe" filled="f" strokecolor="red" strokeweight=".33881mm">
                              <v:stroke miterlimit="83231f" joinstyle="miter" endcap="square"/>
                              <v:path arrowok="t" textboxrect="0,0,99149,99104"/>
                            </v:shape>
                            <v:shape id="Shape 8866" o:spid="_x0000_s1056" style="position:absolute;left:38164;top:1478;width:992;height:992;visibility:visible;mso-wrap-style:square;v-text-anchor:top" coordsize="99149,9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g8QA&#10;AADdAAAADwAAAGRycy9kb3ducmV2LnhtbESPQWsCMRSE74L/IbxCb5qtlO26GkUXhJ4KVQ8en5vn&#10;ZjF5WTZR13/fFAo9DjPzDbNcD86KO/Wh9azgbZqBIK69brlRcDzsJgWIEJE1Ws+k4EkB1qvxaIml&#10;9g/+pvs+NiJBOJSowMTYlVKG2pDDMPUdcfIuvncYk+wbqXt8JLizcpZluXTYclow2FFlqL7ub07B&#10;h6m3T2vncneo3gvXfPnqPDsp9foybBYgIg3xP/zX/tQKiiL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evoPEAAAA3QAAAA8AAAAAAAAAAAAAAAAAmAIAAGRycy9k&#10;b3ducmV2LnhtbFBLBQYAAAAABAAEAPUAAACJAwAAAAA=&#10;" path="m49574,c77117,,99149,22022,99149,49552v,27530,-22032,49552,-49575,49552c22032,99104,,77082,,49552,,22022,22032,,49574,xe" fillcolor="red" stroked="f" strokeweight="0">
                              <v:stroke miterlimit="83231f" joinstyle="miter" endcap="square"/>
                              <v:path arrowok="t" textboxrect="0,0,99149,99104"/>
                            </v:shape>
                            <v:shape id="Shape 8867" o:spid="_x0000_s1057" style="position:absolute;left:38164;top:1478;width:992;height:992;visibility:visible;mso-wrap-style:square;v-text-anchor:top" coordsize="99149,9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L3MYA&#10;AADdAAAADwAAAGRycy9kb3ducmV2LnhtbESP3WrCQBSE7wXfYTkFb0Q3FU2W1FWkIEgpBf+gl4fs&#10;MQnNng3ZVePbdwsFL4eZ+YZZrnvbiBt1vnas4XWagCAunKm51HA6bicKhA/IBhvHpOFBHtar4WCJ&#10;uXF33tPtEEoRIexz1FCF0OZS+qIii37qWuLoXVxnMUTZldJ0eI9w28hZkqTSYs1xocKW3isqfg5X&#10;q8F9fn98jRfZfK6yqxpLu72k5Vnr0Uu/eQMRqA/P8H97ZzQolW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pL3MYAAADdAAAADwAAAAAAAAAAAAAAAACYAgAAZHJz&#10;L2Rvd25yZXYueG1sUEsFBgAAAAAEAAQA9QAAAIsDAAAAAA==&#10;" path="m,49552c,22022,22032,,49574,,77117,,99149,22022,99149,49552v,27530,-22032,49552,-49575,49552c22032,99104,,77082,,49552xe" filled="f" strokecolor="red" strokeweight=".33881mm">
                              <v:stroke miterlimit="83231f" joinstyle="miter" endcap="square"/>
                              <v:path arrowok="t" textboxrect="0,0,99149,99104"/>
                            </v:shape>
                            <v:shape id="Shape 8868" o:spid="_x0000_s1058" style="position:absolute;left:63821;top:228;width:991;height:991;visibility:visible;mso-wrap-style:square;v-text-anchor:top" coordsize="99149,9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PasEA&#10;AADdAAAADwAAAGRycy9kb3ducmV2LnhtbERPy4rCMBTdC/5DuMLsNFUGrdUoMwVhVgM+Fi6vzbUp&#10;JjelyWj9+8lCcHk47/W2d1bcqQuNZwXTSQaCuPK64VrB6bgb5yBCRNZoPZOCJwXYboaDNRbaP3hP&#10;90OsRQrhUKACE2NbSBkqQw7DxLfEibv6zmFMsKul7vCRwp2VsyybS4cNpwaDLZWGqtvhzylYmOr7&#10;ae1S7o7lZ+7qX19eZmelPkb91wpEpD6+xS/3j1aQ5/M0N71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j2rBAAAA3QAAAA8AAAAAAAAAAAAAAAAAmAIAAGRycy9kb3du&#10;cmV2LnhtbFBLBQYAAAAABAAEAPUAAACGAwAAAAA=&#10;" path="m49574,c77116,,99149,22022,99149,49552v,27530,-22033,49552,-49575,49552c22033,99104,,77082,,49552,,22022,22033,,49574,xe" fillcolor="red" stroked="f" strokeweight="0">
                              <v:stroke miterlimit="83231f" joinstyle="miter" endcap="square"/>
                              <v:path arrowok="t" textboxrect="0,0,99149,99104"/>
                            </v:shape>
                            <v:shape id="Shape 8869" o:spid="_x0000_s1059" style="position:absolute;left:63821;top:228;width:991;height:991;visibility:visible;mso-wrap-style:square;v-text-anchor:top" coordsize="99149,9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6NcYA&#10;AADdAAAADwAAAGRycy9kb3ducmV2LnhtbESPQWvCQBSE74L/YXmFXqRuLDau0VVEEIqIUFvB4yP7&#10;TEKzb0N21fTfu0LB4zAz3zDzZWdrcaXWV441jIYJCOLcmYoLDT/fmzcFwgdkg7Vj0vBHHpaLfm+O&#10;mXE3/qLrIRQiQthnqKEMocmk9HlJFv3QNcTRO7vWYoiyLaRp8RbhtpbvSZJKixXHhRIbWpeU/x4u&#10;VoPbnbb7wcdkPFaTixpIuzmnxVHr15duNQMRqAvP8H/702hQKp3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l6NcYAAADdAAAADwAAAAAAAAAAAAAAAACYAgAAZHJz&#10;L2Rvd25yZXYueG1sUEsFBgAAAAAEAAQA9QAAAIsDAAAAAA==&#10;" path="m,49552c,22022,22033,,49574,,77116,,99149,22022,99149,49552v,27530,-22033,49552,-49575,49552c22033,99104,,77082,,49552xe" filled="f" strokecolor="red" strokeweight=".33881mm">
                              <v:stroke miterlimit="83231f" joinstyle="miter" endcap="square"/>
                              <v:path arrowok="t" textboxrect="0,0,99149,99104"/>
                            </v:shape>
                            <v:shape id="Shape 8870" o:spid="_x0000_s1060" style="position:absolute;left:12691;top:5656;width:640;height:640;visibility:visible;mso-wrap-style:square;v-text-anchor:top" coordsize="64064,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Cx8EA&#10;AADdAAAADwAAAGRycy9kb3ducmV2LnhtbERPTYvCMBC9C/sfwgh7s6ke1tI1iggLLnuyCrK3oRmb&#10;YjOpTWrrvzcHwePjfa82o23EnTpfO1YwT1IQxKXTNVcKTsefWQbCB2SNjWNS8CAPm/XHZIW5dgMf&#10;6F6ESsQQ9jkqMCG0uZS+NGTRJ64ljtzFdRZDhF0ldYdDDLeNXKTpl7RYc2ww2NLOUHktequgd7/m&#10;+rcz/bGo6SZpOP2fb6lSn9Nx+w0i0Bje4pd7rxVk2TL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LwsfBAAAA3QAAAA8AAAAAAAAAAAAAAAAAmAIAAGRycy9kb3du&#10;cmV2LnhtbFBLBQYAAAAABAAEAPUAAACGAwAAAAA=&#10;" path="m32033,l64064,32018,32033,64037,,32018,32033,xe" fillcolor="green" stroked="f" strokeweight="0">
                              <v:stroke miterlimit="83231f" joinstyle="miter" endcap="square"/>
                              <v:path arrowok="t" textboxrect="0,0,64064,64037"/>
                            </v:shape>
                            <v:shape id="Shape 8871" o:spid="_x0000_s1061" style="position:absolute;left:12691;top:5656;width:640;height:640;visibility:visible;mso-wrap-style:square;v-text-anchor:top" coordsize="64065,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wr8QA&#10;AADdAAAADwAAAGRycy9kb3ducmV2LnhtbESPQWsCMRSE74L/ITyhN01stS5bo5RCoV4Etd5fN89N&#10;cPOybNJ1++8bodDjMDPfMOvt4BvRUxddYA3zmQJBXAXjuNbweXqfFiBiQjbYBCYNPxRhuxmP1lia&#10;cOMD9cdUiwzhWKIGm1JbShkrSx7jLLTE2buEzmPKsqul6fCW4b6Rj0o9S4+O84LFlt4sVdfjt9eg&#10;nhivu/1ycIU6ny8L+eVsv9L6YTK8voBINKT/8F/7w2goitUc7m/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MK/EAAAA3QAAAA8AAAAAAAAAAAAAAAAAmAIAAGRycy9k&#10;b3ducmV2LnhtbFBLBQYAAAAABAAEAPUAAACJAwAAAAA=&#10;" path="m32033,l64065,32018,32033,64037,,32018,32033,xe" filled="f" strokecolor="green" strokeweight=".33881mm">
                              <v:stroke miterlimit="83231f" joinstyle="miter" endcap="square"/>
                              <v:path arrowok="t" textboxrect="0,0,64065,64037"/>
                            </v:shape>
                            <v:shape id="Shape 8872" o:spid="_x0000_s1062" style="position:absolute;left:38164;top:5397;width:1007;height:1006;visibility:visible;mso-wrap-style:square;v-text-anchor:top" coordsize="100674,10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ZsQA&#10;AADdAAAADwAAAGRycy9kb3ducmV2LnhtbESPQWsCMRSE74X+h/AKvYhm66FdVqPIgiJeStUf8Ni8&#10;boL7XrabVLf/3hQKPQ4z8w2zXI/cqSsN0Qcx8DIrQJE0wXppDZxP22kJKiYUi10QMvBDEdarx4cl&#10;Vjbc5IOux9SqDJFYoQGXUl9pHRtHjHEWepLsfYaBMWU5tNoOeMtw7vS8KF41o5e84LCn2lFzOX6z&#10;gdOlPniWr927qycsvKXGbybGPD+NmwWoRGP6D/+199ZAWb7N4fdNfg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V2bEAAAA3QAAAA8AAAAAAAAAAAAAAAAAmAIAAGRycy9k&#10;b3ducmV2LnhtbFBLBQYAAAAABAAEAPUAAACJAwAAAAA=&#10;" path="m50336,r50338,50313l50336,100629,,50313,50336,xe" fillcolor="green" stroked="f" strokeweight="0">
                              <v:stroke miterlimit="83231f" joinstyle="miter" endcap="square"/>
                              <v:path arrowok="t" textboxrect="0,0,100674,100629"/>
                            </v:shape>
                            <v:shape id="Shape 8873" o:spid="_x0000_s1063" style="position:absolute;left:38164;top:5397;width:1007;height:1006;visibility:visible;mso-wrap-style:square;v-text-anchor:top" coordsize="100674,10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r7MQA&#10;AADdAAAADwAAAGRycy9kb3ducmV2LnhtbESPwWrDMBBE74X8g9hAb42cFFrjRAnGpFAoBNd174u1&#10;sU2slZHUxP77qFDocZiZN8zuMJlBXMn53rKC9SoBQdxY3XOroP56e0pB+ICscbBMCmbycNgvHnaY&#10;aXvjT7pWoRURwj5DBV0IYyalbzoy6Fd2JI7e2TqDIUrXSu3wFuFmkJskeZEGe44LHY5UdNRcqh+j&#10;oMTZneqjKenDzKH4zstGz61Sj8sp34IINIX/8F/7XStI09dn+H0Tn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a+zEAAAA3QAAAA8AAAAAAAAAAAAAAAAAmAIAAGRycy9k&#10;b3ducmV2LnhtbFBLBQYAAAAABAAEAPUAAACJAwAAAAA=&#10;" path="m50337,r50337,50315l50337,100629,,50315,50337,xe" filled="f" strokecolor="green" strokeweight=".33881mm">
                              <v:stroke miterlimit="83231f" joinstyle="miter" endcap="square"/>
                              <v:path arrowok="t" textboxrect="0,0,100674,100629"/>
                            </v:shape>
                            <v:shape id="Shape 8874" o:spid="_x0000_s1064" style="position:absolute;left:64004;top:5519;width:641;height:640;visibility:visible;mso-wrap-style:square;v-text-anchor:top" coordsize="64065,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AMUA&#10;AADdAAAADwAAAGRycy9kb3ducmV2LnhtbESPUWvCMBSF3wf7D+EO9jbTydBQTYsIssFA0Anb411z&#10;beuam9JEzf69EQQfD+ec73DmZbSdONHgW8caXkcZCOLKmZZrDbuv1YsC4QOywc4xafgnD2Xx+DDH&#10;3Lgzb+i0DbVIEPY5amhC6HMpfdWQRT9yPXHy9m6wGJIcamkGPCe47eQ4yybSYstpocGelg1Vf9uj&#10;1fDzHs3B7Nb7b/r9XBxlVOOJV1o/P8XFDESgGO7hW/vDaFBq+gbXN+k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b4AxQAAAN0AAAAPAAAAAAAAAAAAAAAAAJgCAABkcnMv&#10;ZG93bnJldi54bWxQSwUGAAAAAAQABAD1AAAAigMAAAAA&#10;" path="m32033,l64065,32018,32033,64037,,32018,32033,xe" fillcolor="green" stroked="f" strokeweight="0">
                              <v:stroke miterlimit="83231f" joinstyle="miter" endcap="square"/>
                              <v:path arrowok="t" textboxrect="0,0,64065,64037"/>
                            </v:shape>
                            <v:shape id="Shape 8875" o:spid="_x0000_s1065" style="position:absolute;left:64004;top:5519;width:641;height:640;visibility:visible;mso-wrap-style:square;v-text-anchor:top" coordsize="64066,6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vKcUA&#10;AADdAAAADwAAAGRycy9kb3ducmV2LnhtbESP0WrCQBRE3wv+w3IF3+rGgm1IXaWKBV+K1PgB193b&#10;JE32bsiuMfl7Vyj0cZiZM8xqM9hG9NT5yrGCxTwBQaydqbhQcM4/n1MQPiAbbByTgpE8bNaTpxVm&#10;xt34m/pTKESEsM9QQRlCm0npdUkW/dy1xNH7cZ3FEGVXSNPhLcJtI1+S5FVarDgulNjSriRdn65W&#10;wZD3+3Grj3r/NeLOX66/Y13nSs2mw8c7iEBD+A//tQ9GQZq+LeHx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K8pxQAAAN0AAAAPAAAAAAAAAAAAAAAAAJgCAABkcnMv&#10;ZG93bnJldi54bWxQSwUGAAAAAAQABAD1AAAAigMAAAAA&#10;" path="m32033,l64066,32018,32033,64037,,32018,32033,xe" filled="f" strokecolor="green" strokeweight=".33881mm">
                              <v:stroke miterlimit="83231f" joinstyle="miter" endcap="square"/>
                              <v:path arrowok="t" textboxrect="0,0,64066,64037"/>
                            </v:shape>
                            <w10:anchorlock/>
                          </v:group>
                        </w:pict>
                      </mc:Fallback>
                    </mc:AlternateContent>
                  </w:r>
                  <w:r w:rsidRPr="00BE1890">
                    <w:rPr>
                      <w:rFonts w:ascii="Arial" w:eastAsia="Arial" w:hAnsi="Arial" w:cs="Arial"/>
                      <w:color w:val="000000"/>
                      <w:sz w:val="9"/>
                    </w:rPr>
                    <w:t>жет</w:t>
                  </w:r>
                </w:p>
              </w:tc>
            </w:tr>
            <w:tr w:rsidR="00BE1890" w:rsidRPr="00BE1890" w:rsidTr="00725A30">
              <w:trPr>
                <w:trHeight w:val="458"/>
              </w:trPr>
              <w:tc>
                <w:tcPr>
                  <w:tcW w:w="0" w:type="auto"/>
                  <w:vMerge/>
                  <w:tcBorders>
                    <w:top w:val="nil"/>
                    <w:left w:val="single" w:sz="8" w:space="0" w:color="000000"/>
                    <w:bottom w:val="single" w:sz="8" w:space="0" w:color="000000"/>
                    <w:right w:val="single" w:sz="8" w:space="0" w:color="000000"/>
                  </w:tcBorders>
                </w:tcPr>
                <w:p w:rsidR="00BE1890" w:rsidRPr="00BE1890" w:rsidRDefault="00BE1890" w:rsidP="006839BE">
                  <w:pPr>
                    <w:framePr w:wrap="around" w:vAnchor="text" w:hAnchor="text" w:x="1463" w:y="68"/>
                    <w:suppressOverlap/>
                    <w:rPr>
                      <w:rFonts w:ascii="Times New Roman" w:eastAsia="Times New Roman" w:hAnsi="Times New Roman" w:cs="Times New Roman"/>
                      <w:color w:val="000000"/>
                      <w:sz w:val="24"/>
                    </w:rPr>
                  </w:pPr>
                </w:p>
              </w:tc>
            </w:tr>
          </w:tbl>
          <w:p w:rsidR="00BE1890" w:rsidRPr="00BE1890" w:rsidRDefault="00BE1890" w:rsidP="00BE1890">
            <w:pPr>
              <w:rPr>
                <w:rFonts w:ascii="Times New Roman" w:eastAsia="Times New Roman" w:hAnsi="Times New Roman" w:cs="Times New Roman"/>
                <w:color w:val="000000"/>
                <w:sz w:val="24"/>
              </w:rPr>
            </w:pPr>
          </w:p>
        </w:tc>
      </w:tr>
    </w:tbl>
    <w:p w:rsidR="00BE1890" w:rsidRPr="00BE1890" w:rsidRDefault="00BE1890" w:rsidP="00BE1890">
      <w:pPr>
        <w:spacing w:after="0" w:line="538" w:lineRule="auto"/>
        <w:ind w:right="2246"/>
        <w:rPr>
          <w:rFonts w:ascii="Times New Roman" w:eastAsia="Times New Roman" w:hAnsi="Times New Roman" w:cs="Times New Roman"/>
          <w:color w:val="000000"/>
          <w:sz w:val="24"/>
          <w:lang w:eastAsia="ru-RU"/>
        </w:rPr>
      </w:pPr>
      <w:r w:rsidRPr="00BE1890">
        <w:rPr>
          <w:rFonts w:ascii="Arial" w:eastAsia="Arial" w:hAnsi="Arial" w:cs="Arial"/>
          <w:color w:val="000000"/>
          <w:sz w:val="9"/>
          <w:lang w:eastAsia="ru-RU"/>
        </w:rPr>
        <w:t>20000000 15000000</w:t>
      </w:r>
    </w:p>
    <w:p w:rsidR="00BE1890" w:rsidRPr="00BE1890" w:rsidRDefault="00BE1890" w:rsidP="00BE1890">
      <w:pPr>
        <w:spacing w:after="122"/>
        <w:ind w:right="2246"/>
        <w:rPr>
          <w:rFonts w:ascii="Times New Roman" w:eastAsia="Times New Roman" w:hAnsi="Times New Roman" w:cs="Times New Roman"/>
          <w:color w:val="000000"/>
          <w:sz w:val="24"/>
          <w:lang w:eastAsia="ru-RU"/>
        </w:rPr>
      </w:pPr>
      <w:r w:rsidRPr="00BE1890">
        <w:rPr>
          <w:rFonts w:ascii="Arial" w:eastAsia="Arial" w:hAnsi="Arial" w:cs="Arial"/>
          <w:color w:val="000000"/>
          <w:sz w:val="9"/>
          <w:lang w:eastAsia="ru-RU"/>
        </w:rPr>
        <w:t>10000000</w:t>
      </w:r>
    </w:p>
    <w:p w:rsidR="00BE1890" w:rsidRPr="00BE1890" w:rsidRDefault="00BE1890" w:rsidP="00BE1890">
      <w:pPr>
        <w:spacing w:after="122"/>
        <w:ind w:right="2246"/>
        <w:rPr>
          <w:rFonts w:ascii="Times New Roman" w:eastAsia="Times New Roman" w:hAnsi="Times New Roman" w:cs="Times New Roman"/>
          <w:color w:val="000000"/>
          <w:sz w:val="24"/>
          <w:lang w:eastAsia="ru-RU"/>
        </w:rPr>
      </w:pPr>
      <w:r w:rsidRPr="00BE1890">
        <w:rPr>
          <w:rFonts w:ascii="Arial" w:eastAsia="Arial" w:hAnsi="Arial" w:cs="Arial"/>
          <w:color w:val="000000"/>
          <w:sz w:val="9"/>
          <w:lang w:eastAsia="ru-RU"/>
        </w:rPr>
        <w:t>5000000</w:t>
      </w:r>
    </w:p>
    <w:p w:rsidR="00BE1890" w:rsidRPr="00BE1890" w:rsidRDefault="00BE1890" w:rsidP="00BE1890">
      <w:pPr>
        <w:spacing w:after="31"/>
        <w:ind w:right="2246"/>
        <w:rPr>
          <w:rFonts w:ascii="Times New Roman" w:eastAsia="Times New Roman" w:hAnsi="Times New Roman" w:cs="Times New Roman"/>
          <w:color w:val="000000"/>
          <w:sz w:val="24"/>
          <w:lang w:eastAsia="ru-RU"/>
        </w:rPr>
      </w:pPr>
      <w:r w:rsidRPr="00BE1890">
        <w:rPr>
          <w:rFonts w:ascii="Arial" w:eastAsia="Arial" w:hAnsi="Arial" w:cs="Arial"/>
          <w:color w:val="000000"/>
          <w:sz w:val="9"/>
          <w:lang w:eastAsia="ru-RU"/>
        </w:rPr>
        <w:t>0</w:t>
      </w:r>
    </w:p>
    <w:p w:rsidR="00BE1890" w:rsidRPr="00BE1890" w:rsidRDefault="00BE1890" w:rsidP="00BE1890">
      <w:pPr>
        <w:tabs>
          <w:tab w:val="center" w:pos="1492"/>
          <w:tab w:val="center" w:pos="3512"/>
          <w:tab w:val="center" w:pos="5533"/>
          <w:tab w:val="center" w:pos="7553"/>
          <w:tab w:val="center" w:pos="9573"/>
          <w:tab w:val="center" w:pos="11593"/>
          <w:tab w:val="center" w:pos="13614"/>
        </w:tabs>
        <w:spacing w:after="188"/>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lastRenderedPageBreak/>
        <w:tab/>
      </w:r>
      <w:r w:rsidRPr="00BE1890">
        <w:rPr>
          <w:rFonts w:ascii="Arial" w:eastAsia="Arial" w:hAnsi="Arial" w:cs="Arial"/>
          <w:color w:val="000000"/>
          <w:sz w:val="9"/>
          <w:lang w:eastAsia="ru-RU"/>
        </w:rPr>
        <w:t>2011,5</w:t>
      </w:r>
      <w:r w:rsidRPr="00BE1890">
        <w:rPr>
          <w:rFonts w:ascii="Arial" w:eastAsia="Arial" w:hAnsi="Arial" w:cs="Arial"/>
          <w:color w:val="000000"/>
          <w:sz w:val="9"/>
          <w:lang w:eastAsia="ru-RU"/>
        </w:rPr>
        <w:tab/>
        <w:t>2012</w:t>
      </w:r>
      <w:r w:rsidRPr="00BE1890">
        <w:rPr>
          <w:rFonts w:ascii="Arial" w:eastAsia="Arial" w:hAnsi="Arial" w:cs="Arial"/>
          <w:color w:val="000000"/>
          <w:sz w:val="9"/>
          <w:lang w:eastAsia="ru-RU"/>
        </w:rPr>
        <w:tab/>
        <w:t>2012,5</w:t>
      </w:r>
      <w:r w:rsidRPr="00BE1890">
        <w:rPr>
          <w:rFonts w:ascii="Arial" w:eastAsia="Arial" w:hAnsi="Arial" w:cs="Arial"/>
          <w:color w:val="000000"/>
          <w:sz w:val="9"/>
          <w:lang w:eastAsia="ru-RU"/>
        </w:rPr>
        <w:tab/>
        <w:t>2013</w:t>
      </w:r>
      <w:r w:rsidRPr="00BE1890">
        <w:rPr>
          <w:rFonts w:ascii="Arial" w:eastAsia="Arial" w:hAnsi="Arial" w:cs="Arial"/>
          <w:color w:val="000000"/>
          <w:sz w:val="9"/>
          <w:lang w:eastAsia="ru-RU"/>
        </w:rPr>
        <w:tab/>
        <w:t>2013,5</w:t>
      </w:r>
      <w:r w:rsidRPr="00BE1890">
        <w:rPr>
          <w:rFonts w:ascii="Arial" w:eastAsia="Arial" w:hAnsi="Arial" w:cs="Arial"/>
          <w:color w:val="000000"/>
          <w:sz w:val="9"/>
          <w:lang w:eastAsia="ru-RU"/>
        </w:rPr>
        <w:tab/>
        <w:t>2014</w:t>
      </w:r>
      <w:r w:rsidRPr="00BE1890">
        <w:rPr>
          <w:rFonts w:ascii="Arial" w:eastAsia="Arial" w:hAnsi="Arial" w:cs="Arial"/>
          <w:color w:val="000000"/>
          <w:sz w:val="9"/>
          <w:lang w:eastAsia="ru-RU"/>
        </w:rPr>
        <w:tab/>
        <w:t>2014,5</w:t>
      </w:r>
    </w:p>
    <w:p w:rsidR="00BE1890" w:rsidRPr="00BE1890" w:rsidRDefault="00BE1890" w:rsidP="009B69EB">
      <w:pPr>
        <w:spacing w:after="0"/>
        <w:ind w:right="706"/>
        <w:jc w:val="right"/>
        <w:rPr>
          <w:rFonts w:ascii="Times New Roman" w:eastAsia="Times New Roman" w:hAnsi="Times New Roman" w:cs="Times New Roman"/>
          <w:color w:val="000000"/>
          <w:sz w:val="24"/>
          <w:lang w:eastAsia="ru-RU"/>
        </w:rPr>
      </w:pP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2.1.3. Анализ кадрового состава и условий труда работников.</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Детский са</w:t>
      </w:r>
      <w:r w:rsidR="00E55A57">
        <w:rPr>
          <w:rFonts w:ascii="Times New Roman" w:eastAsia="Times New Roman" w:hAnsi="Times New Roman" w:cs="Times New Roman"/>
          <w:color w:val="000000"/>
          <w:sz w:val="24"/>
          <w:lang w:eastAsia="ru-RU"/>
        </w:rPr>
        <w:t>д  укомплектован кадрами на  99, 05</w:t>
      </w:r>
      <w:r w:rsidRPr="00BE1890">
        <w:rPr>
          <w:rFonts w:ascii="Times New Roman" w:eastAsia="Times New Roman" w:hAnsi="Times New Roman" w:cs="Times New Roman"/>
          <w:color w:val="000000"/>
          <w:sz w:val="24"/>
          <w:lang w:eastAsia="ru-RU"/>
        </w:rPr>
        <w:t>%.</w:t>
      </w:r>
      <w:r w:rsidR="00E55A57">
        <w:rPr>
          <w:rFonts w:ascii="Times New Roman" w:eastAsia="Times New Roman" w:hAnsi="Times New Roman" w:cs="Times New Roman"/>
          <w:color w:val="000000"/>
          <w:sz w:val="24"/>
          <w:lang w:eastAsia="ru-RU"/>
        </w:rPr>
        <w:t>( свободна ставка педагога-психолога).</w:t>
      </w:r>
      <w:r w:rsidRPr="00BE1890">
        <w:rPr>
          <w:rFonts w:ascii="Times New Roman" w:eastAsia="Times New Roman" w:hAnsi="Times New Roman" w:cs="Times New Roman"/>
          <w:color w:val="000000"/>
          <w:sz w:val="24"/>
          <w:lang w:eastAsia="ru-RU"/>
        </w:rPr>
        <w:t xml:space="preserve"> Работу детского сада осуществляют: заведующий, старший воспитатель, педагоги, инст</w:t>
      </w:r>
      <w:r w:rsidR="0084241F">
        <w:rPr>
          <w:rFonts w:ascii="Times New Roman" w:eastAsia="Times New Roman" w:hAnsi="Times New Roman" w:cs="Times New Roman"/>
          <w:color w:val="000000"/>
          <w:sz w:val="24"/>
          <w:lang w:eastAsia="ru-RU"/>
        </w:rPr>
        <w:t>руктор  по физической культуре</w:t>
      </w:r>
      <w:r w:rsidRPr="00BE1890">
        <w:rPr>
          <w:rFonts w:ascii="Times New Roman" w:eastAsia="Times New Roman" w:hAnsi="Times New Roman" w:cs="Times New Roman"/>
          <w:color w:val="000000"/>
          <w:sz w:val="24"/>
          <w:lang w:eastAsia="ru-RU"/>
        </w:rPr>
        <w:t xml:space="preserve">, музыкальный руководитель, вспомогательный персонал. Педагогов и специалистов в МБДОУ – 31 человек.  </w:t>
      </w:r>
    </w:p>
    <w:p w:rsidR="00BE1890" w:rsidRPr="00BE1890" w:rsidRDefault="00BE1890" w:rsidP="00BE1890">
      <w:pPr>
        <w:spacing w:after="14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Все педагоги  систематически проходят курсы повышения квалификации каждые три года. </w:t>
      </w: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Прошли обучение на курсах повышения квалификации: </w:t>
      </w:r>
    </w:p>
    <w:tbl>
      <w:tblPr>
        <w:tblStyle w:val="TableGrid"/>
        <w:tblW w:w="14686" w:type="dxa"/>
        <w:tblInd w:w="919" w:type="dxa"/>
        <w:tblCellMar>
          <w:top w:w="56" w:type="dxa"/>
          <w:left w:w="108" w:type="dxa"/>
          <w:right w:w="113" w:type="dxa"/>
        </w:tblCellMar>
        <w:tblLook w:val="04A0" w:firstRow="1" w:lastRow="0" w:firstColumn="1" w:lastColumn="0" w:noHBand="0" w:noVBand="1"/>
      </w:tblPr>
      <w:tblGrid>
        <w:gridCol w:w="989"/>
        <w:gridCol w:w="8681"/>
        <w:gridCol w:w="5016"/>
      </w:tblGrid>
      <w:tr w:rsidR="00BE1890" w:rsidRPr="00BE1890" w:rsidTr="00725A30">
        <w:trPr>
          <w:trHeight w:val="367"/>
        </w:trPr>
        <w:tc>
          <w:tcPr>
            <w:tcW w:w="989" w:type="dxa"/>
            <w:tcBorders>
              <w:top w:val="single" w:sz="8" w:space="0" w:color="9BBA58"/>
              <w:left w:val="single" w:sz="8" w:space="0" w:color="9BBA58"/>
              <w:bottom w:val="single" w:sz="8" w:space="0" w:color="9BBA58"/>
              <w:right w:val="single" w:sz="8" w:space="0" w:color="9BBA58"/>
            </w:tcBorders>
            <w:vAlign w:val="bottom"/>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п/п </w:t>
            </w:r>
          </w:p>
        </w:tc>
        <w:tc>
          <w:tcPr>
            <w:tcW w:w="8681" w:type="dxa"/>
            <w:tcBorders>
              <w:top w:val="single" w:sz="8" w:space="0" w:color="9BBA58"/>
              <w:left w:val="single" w:sz="8" w:space="0" w:color="9BBA58"/>
              <w:bottom w:val="single" w:sz="8" w:space="0" w:color="9BBA58"/>
              <w:right w:val="single" w:sz="8" w:space="0" w:color="9BBA58"/>
            </w:tcBorders>
            <w:vAlign w:val="bottom"/>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Учреждение </w:t>
            </w:r>
          </w:p>
        </w:tc>
        <w:tc>
          <w:tcPr>
            <w:tcW w:w="5016" w:type="dxa"/>
            <w:tcBorders>
              <w:top w:val="single" w:sz="8" w:space="0" w:color="9BBA58"/>
              <w:left w:val="single" w:sz="8" w:space="0" w:color="9BBA58"/>
              <w:bottom w:val="single" w:sz="8" w:space="0" w:color="9BBA58"/>
              <w:right w:val="single" w:sz="8" w:space="0" w:color="9BBA58"/>
            </w:tcBorders>
            <w:vAlign w:val="bottom"/>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Количество человек </w:t>
            </w:r>
          </w:p>
        </w:tc>
      </w:tr>
      <w:tr w:rsidR="00BE1890" w:rsidRPr="00BE1890" w:rsidTr="00725A30">
        <w:trPr>
          <w:trHeight w:val="367"/>
        </w:trPr>
        <w:tc>
          <w:tcPr>
            <w:tcW w:w="989" w:type="dxa"/>
            <w:tcBorders>
              <w:top w:val="single" w:sz="8" w:space="0" w:color="9BBA58"/>
              <w:left w:val="single" w:sz="8" w:space="0" w:color="9BBA58"/>
              <w:bottom w:val="single" w:sz="8" w:space="0" w:color="9BBA58"/>
              <w:right w:val="single" w:sz="8" w:space="0" w:color="9BBA58"/>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8681" w:type="dxa"/>
            <w:tcBorders>
              <w:top w:val="single" w:sz="8" w:space="0" w:color="9BBA58"/>
              <w:left w:val="single" w:sz="8" w:space="0" w:color="9BBA58"/>
              <w:bottom w:val="single" w:sz="8" w:space="0" w:color="9BBA58"/>
              <w:right w:val="single" w:sz="8" w:space="0" w:color="9BBA58"/>
            </w:tcBorders>
            <w:vAlign w:val="bottom"/>
          </w:tcPr>
          <w:p w:rsidR="00BE1890" w:rsidRPr="00BE1890" w:rsidRDefault="009B69EB"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НОЧУ ДПО «Краснодарский многофункциональный институт дополнительного образования»</w:t>
            </w:r>
          </w:p>
        </w:tc>
        <w:tc>
          <w:tcPr>
            <w:tcW w:w="5016" w:type="dxa"/>
            <w:tcBorders>
              <w:top w:val="single" w:sz="8" w:space="0" w:color="9BBA58"/>
              <w:left w:val="single" w:sz="8" w:space="0" w:color="9BBA58"/>
              <w:bottom w:val="single" w:sz="8" w:space="0" w:color="9BBA58"/>
              <w:right w:val="single" w:sz="8" w:space="0" w:color="9BBA58"/>
            </w:tcBorders>
          </w:tcPr>
          <w:p w:rsidR="00BE1890" w:rsidRPr="00BE1890" w:rsidRDefault="009B69E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367"/>
        </w:trPr>
        <w:tc>
          <w:tcPr>
            <w:tcW w:w="989" w:type="dxa"/>
            <w:tcBorders>
              <w:top w:val="single" w:sz="8" w:space="0" w:color="9BBA58"/>
              <w:left w:val="single" w:sz="8" w:space="0" w:color="9BBA58"/>
              <w:bottom w:val="single" w:sz="8" w:space="0" w:color="9BBA58"/>
              <w:right w:val="single" w:sz="8" w:space="0" w:color="9BBA58"/>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8681" w:type="dxa"/>
            <w:tcBorders>
              <w:top w:val="single" w:sz="8" w:space="0" w:color="9BBA58"/>
              <w:left w:val="single" w:sz="8" w:space="0" w:color="9BBA58"/>
              <w:bottom w:val="single" w:sz="8" w:space="0" w:color="9BBA58"/>
              <w:right w:val="single" w:sz="8" w:space="0" w:color="9BBA58"/>
            </w:tcBorders>
            <w:vAlign w:val="bottom"/>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ГБПОУ «Новороссийский социально-педагогический колледж» </w:t>
            </w:r>
          </w:p>
        </w:tc>
        <w:tc>
          <w:tcPr>
            <w:tcW w:w="5016" w:type="dxa"/>
            <w:tcBorders>
              <w:top w:val="single" w:sz="8" w:space="0" w:color="9BBA58"/>
              <w:left w:val="single" w:sz="8" w:space="0" w:color="9BBA58"/>
              <w:bottom w:val="single" w:sz="8" w:space="0" w:color="9BBA58"/>
              <w:right w:val="single" w:sz="8" w:space="0" w:color="9BBA58"/>
            </w:tcBorders>
          </w:tcPr>
          <w:p w:rsidR="00BE1890" w:rsidRPr="00BE1890" w:rsidRDefault="009B69E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367"/>
        </w:trPr>
        <w:tc>
          <w:tcPr>
            <w:tcW w:w="989" w:type="dxa"/>
            <w:tcBorders>
              <w:top w:val="single" w:sz="8" w:space="0" w:color="9BBA58"/>
              <w:left w:val="single" w:sz="8" w:space="0" w:color="9BBA58"/>
              <w:bottom w:val="single" w:sz="8" w:space="0" w:color="9BBA58"/>
              <w:right w:val="single" w:sz="8" w:space="0" w:color="9BBA58"/>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8681" w:type="dxa"/>
            <w:tcBorders>
              <w:top w:val="single" w:sz="8" w:space="0" w:color="9BBA58"/>
              <w:left w:val="single" w:sz="8" w:space="0" w:color="9BBA58"/>
              <w:bottom w:val="single" w:sz="8" w:space="0" w:color="9BBA58"/>
              <w:right w:val="single" w:sz="8" w:space="0" w:color="9BBA58"/>
            </w:tcBorders>
            <w:vAlign w:val="bottom"/>
          </w:tcPr>
          <w:p w:rsidR="00BE1890" w:rsidRPr="00BE1890" w:rsidRDefault="009B69EB"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Анапский филиал МПГУ</w:t>
            </w:r>
            <w:r w:rsidR="00BE1890" w:rsidRPr="00BE1890">
              <w:rPr>
                <w:rFonts w:ascii="Times New Roman" w:eastAsia="Times New Roman" w:hAnsi="Times New Roman" w:cs="Times New Roman"/>
                <w:color w:val="000000"/>
                <w:sz w:val="24"/>
              </w:rPr>
              <w:t xml:space="preserve"> </w:t>
            </w:r>
          </w:p>
        </w:tc>
        <w:tc>
          <w:tcPr>
            <w:tcW w:w="5016" w:type="dxa"/>
            <w:tcBorders>
              <w:top w:val="single" w:sz="8" w:space="0" w:color="9BBA58"/>
              <w:left w:val="single" w:sz="8" w:space="0" w:color="9BBA58"/>
              <w:bottom w:val="single" w:sz="8" w:space="0" w:color="9BBA58"/>
              <w:right w:val="single" w:sz="8" w:space="0" w:color="9BBA58"/>
            </w:tcBorders>
          </w:tcPr>
          <w:p w:rsidR="00BE1890" w:rsidRPr="00BE1890" w:rsidRDefault="009B69E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p>
        </w:tc>
      </w:tr>
    </w:tbl>
    <w:p w:rsidR="009B69EB" w:rsidRDefault="009B69EB" w:rsidP="00BE1890">
      <w:pPr>
        <w:spacing w:after="5" w:line="320"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 С целью повышения результативности педагогической работы в МБДОУ регулярно в соответствии с годовым планом дошкольного учреждения проводятся педагогические советы, семинары, семинары-практикумы, консультации, нетрадиционные формы методической работы.                  </w:t>
      </w:r>
      <w:r w:rsidR="00BE1890" w:rsidRPr="00BE1890">
        <w:rPr>
          <w:rFonts w:ascii="Times New Roman" w:eastAsia="Times New Roman" w:hAnsi="Times New Roman" w:cs="Times New Roman"/>
          <w:b/>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Методическая  работа строится  на основе «Закона об образовании»; ФГОС дошкольного образования, «Концепции дошкольного воспитания»; «Концепции непрерывного содержания образования» и других нормативно-правовых документов Министерства образования РФ.            </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Цель: сформировать созидательную педагогическую среду, ориентированную на профессиональный рост педагогов, на качественный результат развития детей </w:t>
      </w:r>
    </w:p>
    <w:p w:rsidR="00BE1890" w:rsidRPr="00BE1890" w:rsidRDefault="00BE1890" w:rsidP="00BE1890">
      <w:pPr>
        <w:tabs>
          <w:tab w:val="center" w:pos="360"/>
          <w:tab w:val="center" w:pos="3269"/>
        </w:tabs>
        <w:spacing w:after="79"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Главными задачами методической работы: </w:t>
      </w:r>
    </w:p>
    <w:p w:rsidR="00BE1890" w:rsidRPr="00BE1890" w:rsidRDefault="00BE1890" w:rsidP="00200B01">
      <w:pPr>
        <w:numPr>
          <w:ilvl w:val="0"/>
          <w:numId w:val="11"/>
        </w:numPr>
        <w:spacing w:after="5" w:line="322"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оказание педагогической помощи в поисках и внедрении инновационных форм и  методов работы с детьми при реализации ФГОС дошкольного образования;  </w:t>
      </w:r>
    </w:p>
    <w:p w:rsidR="00BE1890" w:rsidRPr="00BE1890" w:rsidRDefault="00BE1890" w:rsidP="00200B01">
      <w:pPr>
        <w:numPr>
          <w:ilvl w:val="0"/>
          <w:numId w:val="11"/>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создание условий для творческой самореализации личности педагога, через обогащение развивающей предметно-пространственной среды;  </w:t>
      </w:r>
      <w:r w:rsidRPr="00BE1890">
        <w:rPr>
          <w:rFonts w:ascii="Segoe UI Symbol" w:eastAsia="Segoe UI Symbol" w:hAnsi="Segoe UI Symbol" w:cs="Segoe UI Symbol"/>
          <w:color w:val="000000"/>
          <w:sz w:val="24"/>
          <w:lang w:eastAsia="ru-RU"/>
        </w:rPr>
        <w:t>•</w:t>
      </w:r>
      <w:r w:rsidRPr="00BE1890">
        <w:rPr>
          <w:rFonts w:ascii="Arial" w:eastAsia="Arial" w:hAnsi="Arial" w:cs="Arial"/>
          <w:color w:val="000000"/>
          <w:sz w:val="24"/>
          <w:lang w:eastAsia="ru-RU"/>
        </w:rPr>
        <w:t xml:space="preserve"> </w:t>
      </w:r>
      <w:r w:rsidRPr="00BE1890">
        <w:rPr>
          <w:rFonts w:ascii="Times New Roman" w:eastAsia="Times New Roman" w:hAnsi="Times New Roman" w:cs="Times New Roman"/>
          <w:color w:val="000000"/>
          <w:sz w:val="24"/>
          <w:lang w:eastAsia="ru-RU"/>
        </w:rPr>
        <w:t xml:space="preserve">совершенствование педагогического мастерства; </w:t>
      </w:r>
    </w:p>
    <w:p w:rsidR="00BE1890" w:rsidRPr="00BE1890" w:rsidRDefault="00BE1890" w:rsidP="00200B01">
      <w:pPr>
        <w:numPr>
          <w:ilvl w:val="0"/>
          <w:numId w:val="11"/>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повышение профессиональной компетентности по вопросам  социально-коммуникативного развития детей;  </w:t>
      </w:r>
    </w:p>
    <w:p w:rsidR="00BE1890" w:rsidRPr="00BE1890" w:rsidRDefault="00BE1890" w:rsidP="00200B01">
      <w:pPr>
        <w:numPr>
          <w:ilvl w:val="0"/>
          <w:numId w:val="11"/>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повышение уровня педагогических знаний и умений в организации работы с родителями. </w:t>
      </w:r>
    </w:p>
    <w:p w:rsidR="00E12FA9" w:rsidRPr="00DE35E2" w:rsidRDefault="00BE1890" w:rsidP="00200B01">
      <w:pPr>
        <w:numPr>
          <w:ilvl w:val="0"/>
          <w:numId w:val="11"/>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обобщение, распространение и внедрение передового опыта работы.  </w:t>
      </w:r>
    </w:p>
    <w:p w:rsidR="00BE1890" w:rsidRPr="00BE1890" w:rsidRDefault="00BE1890" w:rsidP="00BE1890">
      <w:pPr>
        <w:spacing w:after="5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Основным  методом работы воспитателей с детьми, как того и требуют реализуемые программы,  является педагогика сотрудничества, когда ребенок и педагог общаются и действуют «на равных». Педагоги обращают внимание на создание проблемных ситуаций, экспериментально</w:t>
      </w:r>
      <w:r w:rsidR="009B69EB">
        <w:rPr>
          <w:rFonts w:ascii="Times New Roman" w:eastAsia="Times New Roman" w:hAnsi="Times New Roman" w:cs="Times New Roman"/>
          <w:color w:val="000000"/>
          <w:sz w:val="24"/>
          <w:lang w:eastAsia="ru-RU"/>
        </w:rPr>
        <w:t>-</w:t>
      </w:r>
      <w:r w:rsidRPr="00BE1890">
        <w:rPr>
          <w:rFonts w:ascii="Times New Roman" w:eastAsia="Times New Roman" w:hAnsi="Times New Roman" w:cs="Times New Roman"/>
          <w:color w:val="000000"/>
          <w:sz w:val="24"/>
          <w:lang w:eastAsia="ru-RU"/>
        </w:rPr>
        <w:t xml:space="preserve">поисковой и строительно-конструктивной деятельности, в которой ребенок может ярко проявить себя, выразить свое истинное отношение к тем или иным </w:t>
      </w:r>
      <w:r w:rsidRPr="00BE1890">
        <w:rPr>
          <w:rFonts w:ascii="Times New Roman" w:eastAsia="Times New Roman" w:hAnsi="Times New Roman" w:cs="Times New Roman"/>
          <w:color w:val="000000"/>
          <w:sz w:val="24"/>
          <w:lang w:eastAsia="ru-RU"/>
        </w:rPr>
        <w:lastRenderedPageBreak/>
        <w:t xml:space="preserve">явлениям, но переход к личностно-ориентированной модели представляет для них определенные трудности субъективного и объективного характера; медленно идет внедрение новых методов и приемов, направленных на творческое развитие личности, общение с детьми чаще всего ограничено указаниями, связанными с выполнением образовательных задач или осуществлением режимных моментов.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зависимости от результатов деятельности  сформированы 3 группы педагогов, в основе деления на которых лежит принцип дифференциации по уровню практического мастерства: </w:t>
      </w:r>
    </w:p>
    <w:p w:rsidR="00BE1890" w:rsidRPr="00BE1890" w:rsidRDefault="00BE1890" w:rsidP="00200B01">
      <w:pPr>
        <w:numPr>
          <w:ilvl w:val="1"/>
          <w:numId w:val="11"/>
        </w:numPr>
        <w:spacing w:after="57" w:line="271" w:lineRule="auto"/>
        <w:ind w:right="355" w:hanging="18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группа – педагоги, требующие усиленного внимания; </w:t>
      </w:r>
    </w:p>
    <w:p w:rsidR="00BE1890" w:rsidRPr="00BE1890" w:rsidRDefault="00BE1890" w:rsidP="00200B01">
      <w:pPr>
        <w:numPr>
          <w:ilvl w:val="1"/>
          <w:numId w:val="11"/>
        </w:numPr>
        <w:spacing w:after="58" w:line="271" w:lineRule="auto"/>
        <w:ind w:right="355" w:hanging="18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группа – педагоги, со сложившейся системой работы; </w:t>
      </w:r>
    </w:p>
    <w:p w:rsidR="00BE1890" w:rsidRPr="00BE1890" w:rsidRDefault="00BE1890" w:rsidP="00200B01">
      <w:pPr>
        <w:numPr>
          <w:ilvl w:val="1"/>
          <w:numId w:val="11"/>
        </w:numPr>
        <w:spacing w:after="59" w:line="271" w:lineRule="auto"/>
        <w:ind w:right="355" w:hanging="18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группа – педагоги, работающие творчески, в инновационном режиме. </w:t>
      </w:r>
    </w:p>
    <w:p w:rsidR="009B69EB" w:rsidRPr="00E55A57"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Отбор в данные группы проводится экспертн</w:t>
      </w:r>
      <w:r w:rsidR="009B69EB">
        <w:rPr>
          <w:rFonts w:ascii="Times New Roman" w:eastAsia="Times New Roman" w:hAnsi="Times New Roman" w:cs="Times New Roman"/>
          <w:color w:val="000000"/>
          <w:sz w:val="24"/>
          <w:lang w:eastAsia="ru-RU"/>
        </w:rPr>
        <w:t xml:space="preserve">ым методом и методом самооценки, в результате проведенного </w:t>
      </w:r>
      <w:r w:rsidR="009B69EB" w:rsidRPr="00E55A57">
        <w:rPr>
          <w:rFonts w:ascii="Times New Roman" w:eastAsia="Times New Roman" w:hAnsi="Times New Roman" w:cs="Times New Roman"/>
          <w:color w:val="000000"/>
          <w:sz w:val="24"/>
          <w:lang w:eastAsia="ru-RU"/>
        </w:rPr>
        <w:t>ВСОК ДОУ.</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Формы организации работа с педагогами различной квалификации.      </w:t>
      </w:r>
    </w:p>
    <w:p w:rsidR="00BE1890" w:rsidRPr="00BE1890" w:rsidRDefault="00BE1890" w:rsidP="00BE1890">
      <w:pPr>
        <w:spacing w:after="7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Главным в методической работе является оказание реальной, действенной помощи воспитателям в развитии их мастерства как сплава профессиональных знаний, навыков и умений, необходимых для современного педагога свойств и качеств личности.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важнейших требований, вытекающих из объективных закономерностей процесса, повышения профессиональной квалификации воспитателей, а именно:  </w:t>
      </w:r>
    </w:p>
    <w:p w:rsidR="00BE1890" w:rsidRPr="00BE1890" w:rsidRDefault="00BE1890" w:rsidP="00200B01">
      <w:pPr>
        <w:numPr>
          <w:ilvl w:val="0"/>
          <w:numId w:val="11"/>
        </w:numPr>
        <w:spacing w:after="34"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мотивационной направленности </w:t>
      </w:r>
    </w:p>
    <w:p w:rsidR="00BE1890" w:rsidRPr="00BE1890" w:rsidRDefault="00BE1890" w:rsidP="00200B01">
      <w:pPr>
        <w:numPr>
          <w:ilvl w:val="0"/>
          <w:numId w:val="11"/>
        </w:numPr>
        <w:spacing w:after="34"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практической направленности </w:t>
      </w:r>
    </w:p>
    <w:p w:rsidR="00BE1890" w:rsidRPr="00BE1890" w:rsidRDefault="00BE1890" w:rsidP="00200B01">
      <w:pPr>
        <w:numPr>
          <w:ilvl w:val="0"/>
          <w:numId w:val="11"/>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научности и конкретности </w:t>
      </w:r>
    </w:p>
    <w:p w:rsidR="00BE1890" w:rsidRPr="00BE1890" w:rsidRDefault="00BE1890" w:rsidP="00200B01">
      <w:pPr>
        <w:numPr>
          <w:ilvl w:val="0"/>
          <w:numId w:val="11"/>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системности и систематичности </w:t>
      </w:r>
    </w:p>
    <w:p w:rsidR="00BE1890" w:rsidRPr="00BE1890" w:rsidRDefault="00BE1890" w:rsidP="00200B01">
      <w:pPr>
        <w:numPr>
          <w:ilvl w:val="0"/>
          <w:numId w:val="11"/>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оперативности и оптимального сочетания различных форм и методов методической работы </w:t>
      </w:r>
    </w:p>
    <w:p w:rsidR="00BE1890" w:rsidRPr="00BE1890" w:rsidRDefault="00BE1890" w:rsidP="00BE1890">
      <w:pPr>
        <w:spacing w:after="8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Оценка качеств этой системы проводится на основе использования следующих критериев </w:t>
      </w:r>
    </w:p>
    <w:p w:rsidR="00BE1890" w:rsidRPr="00BE1890" w:rsidRDefault="00BE1890" w:rsidP="00200B01">
      <w:pPr>
        <w:numPr>
          <w:ilvl w:val="0"/>
          <w:numId w:val="11"/>
        </w:numPr>
        <w:spacing w:after="40"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результативность методической работы </w:t>
      </w:r>
    </w:p>
    <w:p w:rsidR="00E55A57" w:rsidRDefault="00BE1890" w:rsidP="00200B01">
      <w:pPr>
        <w:numPr>
          <w:ilvl w:val="0"/>
          <w:numId w:val="11"/>
        </w:numPr>
        <w:spacing w:after="28"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рациональность затрат на ее осуществление </w:t>
      </w:r>
    </w:p>
    <w:p w:rsidR="00DE35E2" w:rsidRPr="00E55A57" w:rsidRDefault="00BE1890" w:rsidP="00E55A57">
      <w:pPr>
        <w:spacing w:after="28" w:line="271" w:lineRule="auto"/>
        <w:ind w:left="720" w:right="355"/>
        <w:jc w:val="both"/>
        <w:rPr>
          <w:rFonts w:ascii="Times New Roman" w:eastAsia="Times New Roman" w:hAnsi="Times New Roman" w:cs="Times New Roman"/>
          <w:color w:val="000000"/>
          <w:sz w:val="24"/>
          <w:lang w:eastAsia="ru-RU"/>
        </w:rPr>
      </w:pPr>
      <w:r w:rsidRPr="00BE1890">
        <w:rPr>
          <w:rFonts w:ascii="Segoe UI Symbol" w:eastAsia="Segoe UI Symbol" w:hAnsi="Segoe UI Symbol" w:cs="Segoe UI Symbol"/>
          <w:color w:val="000000"/>
          <w:sz w:val="24"/>
          <w:lang w:eastAsia="ru-RU"/>
        </w:rPr>
        <w:t>•</w:t>
      </w:r>
      <w:r w:rsidRPr="00BE1890">
        <w:rPr>
          <w:rFonts w:ascii="Arial" w:eastAsia="Arial" w:hAnsi="Arial" w:cs="Arial"/>
          <w:color w:val="000000"/>
          <w:sz w:val="24"/>
          <w:lang w:eastAsia="ru-RU"/>
        </w:rPr>
        <w:t xml:space="preserve"> </w:t>
      </w:r>
      <w:r w:rsidRPr="00BE1890">
        <w:rPr>
          <w:rFonts w:ascii="Times New Roman" w:eastAsia="Times New Roman" w:hAnsi="Times New Roman" w:cs="Times New Roman"/>
          <w:color w:val="000000"/>
          <w:sz w:val="24"/>
          <w:lang w:eastAsia="ru-RU"/>
        </w:rPr>
        <w:t>ее стимулирующей роли в развитии самообразования, саморазвития педагогов и их творчество.</w:t>
      </w:r>
    </w:p>
    <w:p w:rsidR="00BE1890" w:rsidRDefault="00DE35E2" w:rsidP="00BE1890">
      <w:pPr>
        <w:spacing w:after="5" w:line="322"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В качестве центрального понятия обновления содержания образования выступает понятие «компетентность». Понятие «компетентность» шире знаний, умений и навыков, не является их суммой, так как включает все стороны деятельности: знаниевую, операционно-технологическую, ценностно-мотивационную. </w:t>
      </w:r>
    </w:p>
    <w:p w:rsidR="004A1026" w:rsidRDefault="004A1026" w:rsidP="00BE1890">
      <w:pPr>
        <w:spacing w:after="5" w:line="322"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Проанализировав все аспекты реализации личностно-деятельного подхода и компетенций педагогов ДОУ</w:t>
      </w:r>
      <w:r w:rsidR="00E55A57">
        <w:rPr>
          <w:rFonts w:ascii="Times New Roman" w:eastAsia="Times New Roman" w:hAnsi="Times New Roman" w:cs="Times New Roman"/>
          <w:color w:val="000000"/>
          <w:sz w:val="24"/>
          <w:lang w:eastAsia="ru-RU"/>
        </w:rPr>
        <w:t>, на основании данной таблицы, можно сделать следующие выводы:</w:t>
      </w:r>
    </w:p>
    <w:p w:rsidR="00E55A57" w:rsidRDefault="00E55A57" w:rsidP="00BE1890">
      <w:pPr>
        <w:spacing w:after="5" w:line="322" w:lineRule="auto"/>
        <w:ind w:right="355"/>
        <w:jc w:val="both"/>
        <w:rPr>
          <w:rFonts w:ascii="Times New Roman" w:eastAsia="Times New Roman" w:hAnsi="Times New Roman" w:cs="Times New Roman"/>
          <w:color w:val="000000"/>
          <w:sz w:val="24"/>
          <w:lang w:eastAsia="ru-RU"/>
        </w:rPr>
      </w:pPr>
    </w:p>
    <w:p w:rsidR="00E55A57" w:rsidRDefault="00E55A57" w:rsidP="00BE1890">
      <w:pPr>
        <w:spacing w:after="5" w:line="322" w:lineRule="auto"/>
        <w:ind w:right="355"/>
        <w:jc w:val="both"/>
        <w:rPr>
          <w:rFonts w:ascii="Times New Roman" w:eastAsia="Times New Roman" w:hAnsi="Times New Roman" w:cs="Times New Roman"/>
          <w:color w:val="000000"/>
          <w:sz w:val="24"/>
          <w:lang w:eastAsia="ru-RU"/>
        </w:rPr>
      </w:pPr>
    </w:p>
    <w:p w:rsidR="00E55A57" w:rsidRDefault="00E55A57" w:rsidP="00BE1890">
      <w:pPr>
        <w:spacing w:after="5" w:line="322" w:lineRule="auto"/>
        <w:ind w:right="355"/>
        <w:jc w:val="both"/>
        <w:rPr>
          <w:rFonts w:ascii="Times New Roman" w:eastAsia="Times New Roman" w:hAnsi="Times New Roman" w:cs="Times New Roman"/>
          <w:color w:val="000000"/>
          <w:sz w:val="24"/>
          <w:lang w:eastAsia="ru-RU"/>
        </w:rPr>
      </w:pPr>
    </w:p>
    <w:p w:rsidR="00E55A57" w:rsidRDefault="00E55A57" w:rsidP="00BE1890">
      <w:pPr>
        <w:spacing w:after="5" w:line="322" w:lineRule="auto"/>
        <w:ind w:right="355"/>
        <w:jc w:val="both"/>
        <w:rPr>
          <w:rFonts w:ascii="Times New Roman" w:eastAsia="Times New Roman" w:hAnsi="Times New Roman" w:cs="Times New Roman"/>
          <w:color w:val="000000"/>
          <w:sz w:val="24"/>
          <w:lang w:eastAsia="ru-RU"/>
        </w:rPr>
      </w:pPr>
    </w:p>
    <w:p w:rsidR="00E55A57" w:rsidRDefault="00E55A57" w:rsidP="00BE1890">
      <w:pPr>
        <w:spacing w:after="5" w:line="322" w:lineRule="auto"/>
        <w:ind w:right="355"/>
        <w:jc w:val="both"/>
        <w:rPr>
          <w:rFonts w:ascii="Times New Roman" w:eastAsia="Times New Roman" w:hAnsi="Times New Roman" w:cs="Times New Roman"/>
          <w:color w:val="000000"/>
          <w:sz w:val="24"/>
          <w:lang w:eastAsia="ru-RU"/>
        </w:rPr>
      </w:pPr>
    </w:p>
    <w:p w:rsidR="00E55A57" w:rsidRDefault="00E55A57" w:rsidP="00BE1890">
      <w:pPr>
        <w:spacing w:after="5" w:line="322" w:lineRule="auto"/>
        <w:ind w:right="355"/>
        <w:jc w:val="both"/>
        <w:rPr>
          <w:rFonts w:ascii="Times New Roman" w:eastAsia="Times New Roman" w:hAnsi="Times New Roman" w:cs="Times New Roman"/>
          <w:color w:val="000000"/>
          <w:sz w:val="24"/>
          <w:lang w:eastAsia="ru-RU"/>
        </w:rPr>
      </w:pPr>
    </w:p>
    <w:tbl>
      <w:tblPr>
        <w:tblStyle w:val="a4"/>
        <w:tblW w:w="16155" w:type="dxa"/>
        <w:tblLayout w:type="fixed"/>
        <w:tblLook w:val="04A0" w:firstRow="1" w:lastRow="0" w:firstColumn="1" w:lastColumn="0" w:noHBand="0" w:noVBand="1"/>
      </w:tblPr>
      <w:tblGrid>
        <w:gridCol w:w="2377"/>
        <w:gridCol w:w="805"/>
        <w:gridCol w:w="805"/>
        <w:gridCol w:w="613"/>
        <w:gridCol w:w="613"/>
        <w:gridCol w:w="613"/>
        <w:gridCol w:w="614"/>
        <w:gridCol w:w="613"/>
        <w:gridCol w:w="612"/>
        <w:gridCol w:w="612"/>
        <w:gridCol w:w="612"/>
        <w:gridCol w:w="612"/>
        <w:gridCol w:w="612"/>
        <w:gridCol w:w="628"/>
        <w:gridCol w:w="612"/>
        <w:gridCol w:w="435"/>
        <w:gridCol w:w="15"/>
        <w:gridCol w:w="483"/>
        <w:gridCol w:w="690"/>
        <w:gridCol w:w="769"/>
        <w:gridCol w:w="851"/>
        <w:gridCol w:w="612"/>
        <w:gridCol w:w="612"/>
        <w:gridCol w:w="335"/>
      </w:tblGrid>
      <w:tr w:rsidR="00E55A57" w:rsidRPr="00070403" w:rsidTr="00E55A57">
        <w:trPr>
          <w:cantSplit/>
          <w:trHeight w:val="1404"/>
        </w:trPr>
        <w:tc>
          <w:tcPr>
            <w:tcW w:w="2377" w:type="dxa"/>
            <w:vMerge w:val="restart"/>
          </w:tcPr>
          <w:p w:rsidR="00E55A57" w:rsidRPr="009D73CE" w:rsidRDefault="00E55A57" w:rsidP="00FB2624">
            <w:pPr>
              <w:rPr>
                <w:rFonts w:ascii="Times New Roman" w:hAnsi="Times New Roman" w:cs="Times New Roman"/>
                <w:b/>
              </w:rPr>
            </w:pPr>
            <w:r w:rsidRPr="009D73CE">
              <w:rPr>
                <w:rFonts w:ascii="Times New Roman" w:hAnsi="Times New Roman" w:cs="Times New Roman"/>
                <w:b/>
              </w:rPr>
              <w:t>Фамилия имя  отчество педагога</w:t>
            </w:r>
          </w:p>
        </w:tc>
        <w:tc>
          <w:tcPr>
            <w:tcW w:w="1610" w:type="dxa"/>
            <w:gridSpan w:val="2"/>
          </w:tcPr>
          <w:p w:rsidR="00E55A57" w:rsidRPr="00070403" w:rsidRDefault="00E55A57" w:rsidP="00FB2624">
            <w:pPr>
              <w:rPr>
                <w:rFonts w:ascii="Times New Roman" w:hAnsi="Times New Roman" w:cs="Times New Roman"/>
                <w:sz w:val="16"/>
                <w:szCs w:val="16"/>
              </w:rPr>
            </w:pPr>
            <w:r w:rsidRPr="00070403">
              <w:rPr>
                <w:rFonts w:ascii="Times New Roman" w:hAnsi="Times New Roman" w:cs="Times New Roman"/>
                <w:b/>
                <w:i/>
                <w:sz w:val="16"/>
                <w:szCs w:val="16"/>
              </w:rPr>
              <w:t>Квалификационная категория</w:t>
            </w:r>
          </w:p>
        </w:tc>
        <w:tc>
          <w:tcPr>
            <w:tcW w:w="3066" w:type="dxa"/>
            <w:gridSpan w:val="5"/>
          </w:tcPr>
          <w:p w:rsidR="00E55A57" w:rsidRPr="00D32073" w:rsidRDefault="00E55A57" w:rsidP="00FB2624">
            <w:pPr>
              <w:spacing w:line="237" w:lineRule="auto"/>
              <w:ind w:left="2"/>
              <w:rPr>
                <w:rFonts w:ascii="Times New Roman" w:eastAsia="Times New Roman" w:hAnsi="Times New Roman" w:cs="Times New Roman"/>
                <w:color w:val="000000"/>
                <w:sz w:val="16"/>
                <w:szCs w:val="16"/>
                <w:lang w:eastAsia="ru-RU"/>
              </w:rPr>
            </w:pPr>
            <w:r w:rsidRPr="00D32073">
              <w:rPr>
                <w:rFonts w:ascii="Times New Roman" w:eastAsia="Times New Roman" w:hAnsi="Times New Roman" w:cs="Times New Roman"/>
                <w:b/>
                <w:i/>
                <w:color w:val="000000"/>
                <w:sz w:val="16"/>
                <w:szCs w:val="16"/>
                <w:lang w:eastAsia="ru-RU"/>
              </w:rPr>
              <w:t xml:space="preserve">Результативность профессиональной деятельности по выявлению и развитию у воспитанников способностей к научной </w:t>
            </w:r>
          </w:p>
          <w:p w:rsidR="00E55A57" w:rsidRPr="00070403" w:rsidRDefault="00E55A57" w:rsidP="00FB2624">
            <w:pPr>
              <w:rPr>
                <w:rFonts w:ascii="Times New Roman" w:hAnsi="Times New Roman" w:cs="Times New Roman"/>
                <w:sz w:val="16"/>
                <w:szCs w:val="16"/>
              </w:rPr>
            </w:pPr>
            <w:r w:rsidRPr="00070403">
              <w:rPr>
                <w:rFonts w:ascii="Times New Roman" w:eastAsia="Times New Roman" w:hAnsi="Times New Roman" w:cs="Times New Roman"/>
                <w:b/>
                <w:i/>
                <w:color w:val="000000"/>
                <w:sz w:val="16"/>
                <w:szCs w:val="16"/>
                <w:lang w:eastAsia="ru-RU"/>
              </w:rPr>
              <w:t>(интеллектуальной), творческой, физкультурноспортивной деятельности</w:t>
            </w:r>
          </w:p>
        </w:tc>
        <w:tc>
          <w:tcPr>
            <w:tcW w:w="6692" w:type="dxa"/>
            <w:gridSpan w:val="12"/>
          </w:tcPr>
          <w:p w:rsidR="00E55A57" w:rsidRPr="00D32073" w:rsidRDefault="00E55A57" w:rsidP="00FB2624">
            <w:pPr>
              <w:spacing w:line="237" w:lineRule="auto"/>
              <w:ind w:left="2" w:right="60"/>
              <w:jc w:val="both"/>
              <w:rPr>
                <w:rFonts w:ascii="Times New Roman" w:eastAsia="Times New Roman" w:hAnsi="Times New Roman" w:cs="Times New Roman"/>
                <w:color w:val="000000"/>
                <w:sz w:val="16"/>
                <w:szCs w:val="16"/>
                <w:lang w:eastAsia="ru-RU"/>
              </w:rPr>
            </w:pPr>
            <w:r w:rsidRPr="00D32073">
              <w:rPr>
                <w:rFonts w:ascii="Times New Roman" w:eastAsia="Times New Roman" w:hAnsi="Times New Roman" w:cs="Times New Roman"/>
                <w:b/>
                <w:i/>
                <w:color w:val="000000"/>
                <w:sz w:val="16"/>
                <w:szCs w:val="16"/>
                <w:lang w:eastAsia="ru-RU"/>
              </w:rPr>
              <w:t xml:space="preserve">Личный вклад в повышение качества образования и </w:t>
            </w:r>
          </w:p>
          <w:p w:rsidR="00E55A57" w:rsidRPr="00D32073" w:rsidRDefault="00E55A57" w:rsidP="00FB2624">
            <w:pPr>
              <w:spacing w:line="256" w:lineRule="auto"/>
              <w:ind w:left="2"/>
              <w:rPr>
                <w:rFonts w:ascii="Times New Roman" w:eastAsia="Times New Roman" w:hAnsi="Times New Roman" w:cs="Times New Roman"/>
                <w:color w:val="000000"/>
                <w:sz w:val="16"/>
                <w:szCs w:val="16"/>
                <w:lang w:eastAsia="ru-RU"/>
              </w:rPr>
            </w:pPr>
            <w:r w:rsidRPr="00D32073">
              <w:rPr>
                <w:rFonts w:ascii="Times New Roman" w:eastAsia="Times New Roman" w:hAnsi="Times New Roman" w:cs="Times New Roman"/>
                <w:b/>
                <w:i/>
                <w:color w:val="000000"/>
                <w:sz w:val="16"/>
                <w:szCs w:val="16"/>
                <w:lang w:eastAsia="ru-RU"/>
              </w:rPr>
              <w:t xml:space="preserve">транслирование </w:t>
            </w:r>
          </w:p>
          <w:p w:rsidR="00E55A57" w:rsidRPr="00070403" w:rsidRDefault="00E55A57" w:rsidP="00FB2624">
            <w:pPr>
              <w:rPr>
                <w:rFonts w:ascii="Times New Roman" w:hAnsi="Times New Roman" w:cs="Times New Roman"/>
                <w:sz w:val="16"/>
                <w:szCs w:val="16"/>
              </w:rPr>
            </w:pPr>
            <w:r w:rsidRPr="00070403">
              <w:rPr>
                <w:rFonts w:ascii="Times New Roman" w:eastAsia="Times New Roman" w:hAnsi="Times New Roman" w:cs="Times New Roman"/>
                <w:b/>
                <w:i/>
                <w:color w:val="000000"/>
                <w:sz w:val="16"/>
                <w:szCs w:val="16"/>
                <w:lang w:eastAsia="ru-RU"/>
              </w:rPr>
              <w:t xml:space="preserve">опыта практических результатов </w:t>
            </w:r>
            <w:r w:rsidRPr="00070403">
              <w:rPr>
                <w:rFonts w:ascii="Times New Roman" w:eastAsia="Times New Roman" w:hAnsi="Times New Roman" w:cs="Times New Roman"/>
                <w:b/>
                <w:i/>
                <w:color w:val="000000"/>
                <w:sz w:val="16"/>
                <w:szCs w:val="16"/>
                <w:lang w:eastAsia="ru-RU"/>
              </w:rPr>
              <w:tab/>
              <w:t>своей профессиональной деятельности</w:t>
            </w:r>
          </w:p>
        </w:tc>
        <w:tc>
          <w:tcPr>
            <w:tcW w:w="2410" w:type="dxa"/>
            <w:gridSpan w:val="4"/>
          </w:tcPr>
          <w:p w:rsidR="00E55A57" w:rsidRPr="00070403" w:rsidRDefault="00E55A57" w:rsidP="00FB2624">
            <w:pPr>
              <w:rPr>
                <w:rFonts w:ascii="Times New Roman" w:hAnsi="Times New Roman" w:cs="Times New Roman"/>
                <w:sz w:val="16"/>
                <w:szCs w:val="16"/>
              </w:rPr>
            </w:pPr>
            <w:r w:rsidRPr="00070403">
              <w:rPr>
                <w:rFonts w:ascii="Times New Roman" w:hAnsi="Times New Roman" w:cs="Times New Roman"/>
                <w:b/>
                <w:i/>
                <w:sz w:val="16"/>
                <w:szCs w:val="16"/>
              </w:rPr>
              <w:t>Результативность деятельности педагогического работника профессиональном сообществе</w:t>
            </w:r>
          </w:p>
        </w:tc>
      </w:tr>
      <w:tr w:rsidR="00E55A57" w:rsidRPr="00070403" w:rsidTr="00E55A57">
        <w:trPr>
          <w:cantSplit/>
          <w:trHeight w:val="669"/>
        </w:trPr>
        <w:tc>
          <w:tcPr>
            <w:tcW w:w="2377" w:type="dxa"/>
            <w:vMerge/>
          </w:tcPr>
          <w:p w:rsidR="00E55A57" w:rsidRDefault="00E55A57" w:rsidP="00FB2624"/>
        </w:tc>
        <w:tc>
          <w:tcPr>
            <w:tcW w:w="805"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Наличие квалификационной категории</w:t>
            </w:r>
          </w:p>
        </w:tc>
        <w:tc>
          <w:tcPr>
            <w:tcW w:w="805"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i/>
                <w:sz w:val="16"/>
                <w:szCs w:val="16"/>
              </w:rPr>
              <w:t xml:space="preserve">Соответствие занимаемой должности.  </w:t>
            </w:r>
          </w:p>
        </w:tc>
        <w:tc>
          <w:tcPr>
            <w:tcW w:w="3066" w:type="dxa"/>
            <w:gridSpan w:val="5"/>
          </w:tcPr>
          <w:p w:rsidR="00E55A57" w:rsidRPr="00070403" w:rsidRDefault="00E55A57" w:rsidP="00FB2624">
            <w:pPr>
              <w:rPr>
                <w:rFonts w:ascii="Times New Roman" w:hAnsi="Times New Roman" w:cs="Times New Roman"/>
                <w:sz w:val="16"/>
                <w:szCs w:val="16"/>
              </w:rPr>
            </w:pPr>
            <w:r w:rsidRPr="00070403">
              <w:rPr>
                <w:rFonts w:ascii="Times New Roman" w:hAnsi="Times New Roman" w:cs="Times New Roman"/>
                <w:sz w:val="16"/>
                <w:szCs w:val="16"/>
              </w:rPr>
              <w:t>Участие воспитанников в олимпиадах, конкурсах, соревнованиях, определяемых нормативными документами отраслевых министерств РФ:</w:t>
            </w:r>
          </w:p>
        </w:tc>
        <w:tc>
          <w:tcPr>
            <w:tcW w:w="6692" w:type="dxa"/>
            <w:gridSpan w:val="12"/>
          </w:tcPr>
          <w:p w:rsidR="00E55A57" w:rsidRPr="00070403" w:rsidRDefault="00E55A57" w:rsidP="00FB2624">
            <w:pPr>
              <w:rPr>
                <w:rFonts w:ascii="Times New Roman" w:hAnsi="Times New Roman" w:cs="Times New Roman"/>
                <w:sz w:val="16"/>
                <w:szCs w:val="16"/>
              </w:rPr>
            </w:pPr>
            <w:r w:rsidRPr="00070403">
              <w:rPr>
                <w:rFonts w:ascii="Times New Roman" w:hAnsi="Times New Roman" w:cs="Times New Roman"/>
                <w:sz w:val="16"/>
                <w:szCs w:val="16"/>
              </w:rPr>
              <w:t>Выступления на семинарах, конференциях, форумах, проведение мастер-классов, открытой образовательной деятельности:</w:t>
            </w:r>
          </w:p>
        </w:tc>
        <w:tc>
          <w:tcPr>
            <w:tcW w:w="851" w:type="dxa"/>
            <w:vMerge w:val="restart"/>
            <w:textDirection w:val="btLr"/>
          </w:tcPr>
          <w:p w:rsidR="00E55A57" w:rsidRPr="00070403" w:rsidRDefault="00E55A57" w:rsidP="00FB2624">
            <w:pPr>
              <w:spacing w:line="252" w:lineRule="auto"/>
              <w:ind w:left="106" w:right="64"/>
              <w:jc w:val="both"/>
              <w:rPr>
                <w:rFonts w:ascii="Times New Roman" w:eastAsia="Times New Roman" w:hAnsi="Times New Roman" w:cs="Times New Roman"/>
                <w:color w:val="000000"/>
                <w:sz w:val="16"/>
                <w:szCs w:val="16"/>
                <w:lang w:eastAsia="ru-RU"/>
              </w:rPr>
            </w:pPr>
            <w:r w:rsidRPr="00070403">
              <w:rPr>
                <w:rFonts w:ascii="Times New Roman" w:eastAsia="Times New Roman" w:hAnsi="Times New Roman" w:cs="Times New Roman"/>
                <w:color w:val="000000"/>
                <w:sz w:val="16"/>
                <w:szCs w:val="16"/>
                <w:lang w:eastAsia="ru-RU"/>
              </w:rPr>
              <w:t>Наличие педагогических разработок, методических разработок, рекомендаций, сборников дидактического или сценарно-</w:t>
            </w:r>
          </w:p>
          <w:p w:rsidR="00E55A57" w:rsidRPr="00070403" w:rsidRDefault="00E55A57" w:rsidP="00FB2624">
            <w:pPr>
              <w:ind w:left="113" w:right="113"/>
              <w:rPr>
                <w:rFonts w:ascii="Times New Roman" w:hAnsi="Times New Roman" w:cs="Times New Roman"/>
                <w:sz w:val="16"/>
                <w:szCs w:val="16"/>
              </w:rPr>
            </w:pPr>
            <w:r w:rsidRPr="00070403">
              <w:rPr>
                <w:rFonts w:ascii="Times New Roman" w:eastAsia="Times New Roman" w:hAnsi="Times New Roman" w:cs="Times New Roman"/>
                <w:color w:val="000000"/>
                <w:sz w:val="16"/>
                <w:szCs w:val="16"/>
                <w:lang w:eastAsia="ru-RU"/>
              </w:rPr>
              <w:t>методического материала, ЦОР, других разработок, имеющих положительную рецензию</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 xml:space="preserve">Публикация </w:t>
            </w:r>
            <w:r w:rsidRPr="00070403">
              <w:rPr>
                <w:rFonts w:ascii="Times New Roman" w:hAnsi="Times New Roman" w:cs="Times New Roman"/>
                <w:sz w:val="16"/>
                <w:szCs w:val="16"/>
              </w:rPr>
              <w:tab/>
              <w:t>педагогических разработок, методических материалов в СМИ, в сборниках статей научнопрактических конференций, в сети Интернет</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Участие в профессиональных конкурсах федерального, регионального, муниципального уровня</w:t>
            </w:r>
          </w:p>
        </w:tc>
        <w:tc>
          <w:tcPr>
            <w:tcW w:w="335"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 xml:space="preserve">Повышение квалификации по профилю деятельности </w:t>
            </w:r>
            <w:r w:rsidRPr="00070403">
              <w:rPr>
                <w:rFonts w:ascii="Times New Roman" w:hAnsi="Times New Roman" w:cs="Times New Roman"/>
                <w:sz w:val="16"/>
                <w:szCs w:val="16"/>
              </w:rPr>
              <w:tab/>
              <w:t>(формальные, информальные, неформальные формы образования)</w:t>
            </w:r>
          </w:p>
        </w:tc>
      </w:tr>
      <w:tr w:rsidR="00E55A57" w:rsidRPr="00070403" w:rsidTr="00E55A57">
        <w:trPr>
          <w:cantSplit/>
          <w:trHeight w:val="5445"/>
        </w:trPr>
        <w:tc>
          <w:tcPr>
            <w:tcW w:w="2377" w:type="dxa"/>
            <w:vMerge/>
          </w:tcPr>
          <w:p w:rsidR="00E55A57" w:rsidRDefault="00E55A57" w:rsidP="00FB2624"/>
        </w:tc>
        <w:tc>
          <w:tcPr>
            <w:tcW w:w="805"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805" w:type="dxa"/>
            <w:vMerge/>
            <w:textDirection w:val="btLr"/>
          </w:tcPr>
          <w:p w:rsidR="00E55A57" w:rsidRPr="00070403" w:rsidRDefault="00E55A57" w:rsidP="00FB2624">
            <w:pPr>
              <w:ind w:left="113" w:right="113"/>
              <w:rPr>
                <w:rFonts w:ascii="Times New Roman" w:hAnsi="Times New Roman" w:cs="Times New Roman"/>
                <w:i/>
                <w:sz w:val="16"/>
                <w:szCs w:val="16"/>
              </w:rPr>
            </w:pPr>
          </w:p>
        </w:tc>
        <w:tc>
          <w:tcPr>
            <w:tcW w:w="613"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 xml:space="preserve">международный, </w:t>
            </w:r>
            <w:r w:rsidRPr="00070403">
              <w:rPr>
                <w:rFonts w:ascii="Times New Roman" w:hAnsi="Times New Roman" w:cs="Times New Roman"/>
                <w:sz w:val="16"/>
                <w:szCs w:val="16"/>
              </w:rPr>
              <w:tab/>
              <w:t xml:space="preserve">всероссийский  уровень  </w:t>
            </w:r>
          </w:p>
        </w:tc>
        <w:tc>
          <w:tcPr>
            <w:tcW w:w="613"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региональный уровень</w:t>
            </w:r>
          </w:p>
        </w:tc>
        <w:tc>
          <w:tcPr>
            <w:tcW w:w="613"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муниципальный уровень</w:t>
            </w:r>
          </w:p>
        </w:tc>
        <w:tc>
          <w:tcPr>
            <w:tcW w:w="614" w:type="dxa"/>
            <w:vMerge w:val="restart"/>
            <w:textDirection w:val="btLr"/>
          </w:tcPr>
          <w:p w:rsidR="00E55A57" w:rsidRPr="00070403" w:rsidRDefault="00E55A57" w:rsidP="00FB2624">
            <w:pPr>
              <w:spacing w:line="256" w:lineRule="auto"/>
              <w:rPr>
                <w:rFonts w:ascii="Times New Roman" w:eastAsia="Times New Roman" w:hAnsi="Times New Roman" w:cs="Times New Roman"/>
                <w:color w:val="000000"/>
                <w:sz w:val="16"/>
                <w:szCs w:val="16"/>
                <w:lang w:eastAsia="ru-RU"/>
              </w:rPr>
            </w:pPr>
            <w:r w:rsidRPr="00070403">
              <w:rPr>
                <w:rFonts w:ascii="Times New Roman" w:eastAsia="Times New Roman" w:hAnsi="Times New Roman" w:cs="Times New Roman"/>
                <w:color w:val="000000"/>
                <w:sz w:val="16"/>
                <w:szCs w:val="16"/>
                <w:lang w:eastAsia="ru-RU"/>
              </w:rPr>
              <w:t xml:space="preserve">общесадовый уровень: </w:t>
            </w:r>
          </w:p>
          <w:p w:rsidR="00E55A57" w:rsidRPr="00070403" w:rsidRDefault="00E55A57" w:rsidP="00FB2624">
            <w:pPr>
              <w:ind w:left="113" w:right="113"/>
              <w:rPr>
                <w:rFonts w:ascii="Times New Roman" w:hAnsi="Times New Roman" w:cs="Times New Roman"/>
                <w:sz w:val="16"/>
                <w:szCs w:val="16"/>
              </w:rPr>
            </w:pPr>
          </w:p>
        </w:tc>
        <w:tc>
          <w:tcPr>
            <w:tcW w:w="613"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Участие воспитанников в олимпиадах, конкурсах в сети Интернет</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международный уровень</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всероссийский уровень</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региональный уровень</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муниципальный уровень</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Размещение передового опыта в муниципальном, региональном банках</w:t>
            </w:r>
          </w:p>
        </w:tc>
        <w:tc>
          <w:tcPr>
            <w:tcW w:w="628" w:type="dxa"/>
            <w:vMerge w:val="restart"/>
            <w:textDirection w:val="btLr"/>
          </w:tcPr>
          <w:p w:rsidR="00E55A57" w:rsidRPr="00070403" w:rsidRDefault="00E55A57" w:rsidP="00FB2624">
            <w:pPr>
              <w:spacing w:line="237" w:lineRule="auto"/>
              <w:jc w:val="center"/>
              <w:rPr>
                <w:rFonts w:ascii="Times New Roman" w:eastAsia="Times New Roman" w:hAnsi="Times New Roman" w:cs="Times New Roman"/>
                <w:color w:val="000000"/>
                <w:sz w:val="16"/>
                <w:szCs w:val="16"/>
                <w:lang w:eastAsia="ru-RU"/>
              </w:rPr>
            </w:pPr>
            <w:r w:rsidRPr="00070403">
              <w:rPr>
                <w:rFonts w:ascii="Times New Roman" w:eastAsia="Times New Roman" w:hAnsi="Times New Roman" w:cs="Times New Roman"/>
                <w:color w:val="000000"/>
                <w:sz w:val="16"/>
                <w:szCs w:val="16"/>
                <w:lang w:eastAsia="ru-RU"/>
              </w:rPr>
              <w:t xml:space="preserve">Результат личного участия в деятельности инновационных </w:t>
            </w:r>
          </w:p>
          <w:p w:rsidR="00E55A57" w:rsidRPr="00070403" w:rsidRDefault="00E55A57" w:rsidP="00FB2624">
            <w:pPr>
              <w:ind w:left="113" w:right="113"/>
              <w:rPr>
                <w:rFonts w:ascii="Times New Roman" w:hAnsi="Times New Roman" w:cs="Times New Roman"/>
                <w:sz w:val="16"/>
                <w:szCs w:val="16"/>
              </w:rPr>
            </w:pPr>
            <w:r w:rsidRPr="00070403">
              <w:rPr>
                <w:rFonts w:ascii="Times New Roman" w:eastAsia="Times New Roman" w:hAnsi="Times New Roman" w:cs="Times New Roman"/>
                <w:color w:val="000000"/>
                <w:sz w:val="16"/>
                <w:szCs w:val="16"/>
                <w:lang w:eastAsia="ru-RU"/>
              </w:rPr>
              <w:t>площадок: муниципальных, региональных, краевых</w:t>
            </w:r>
          </w:p>
        </w:tc>
        <w:tc>
          <w:tcPr>
            <w:tcW w:w="612"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Экспертная деятельность в экспертных группах, жюри на муниципальном, региональном, федеральном уровнях</w:t>
            </w:r>
          </w:p>
        </w:tc>
        <w:tc>
          <w:tcPr>
            <w:tcW w:w="933" w:type="dxa"/>
            <w:gridSpan w:val="3"/>
            <w:textDirection w:val="btLr"/>
          </w:tcPr>
          <w:p w:rsidR="00E55A57" w:rsidRPr="00070403" w:rsidRDefault="00E55A57" w:rsidP="00FB2624">
            <w:pPr>
              <w:spacing w:line="237" w:lineRule="auto"/>
              <w:jc w:val="center"/>
              <w:rPr>
                <w:rFonts w:ascii="Times New Roman" w:eastAsia="Times New Roman" w:hAnsi="Times New Roman" w:cs="Times New Roman"/>
                <w:color w:val="000000"/>
                <w:sz w:val="16"/>
                <w:szCs w:val="16"/>
                <w:lang w:eastAsia="ru-RU"/>
              </w:rPr>
            </w:pPr>
            <w:r w:rsidRPr="00070403">
              <w:rPr>
                <w:rFonts w:ascii="Times New Roman" w:eastAsia="Times New Roman" w:hAnsi="Times New Roman" w:cs="Times New Roman"/>
                <w:color w:val="000000"/>
                <w:sz w:val="16"/>
                <w:szCs w:val="16"/>
                <w:lang w:eastAsia="ru-RU"/>
              </w:rPr>
              <w:t xml:space="preserve">Организационно-методическая деятельность в роли руководителя </w:t>
            </w:r>
          </w:p>
          <w:p w:rsidR="00E55A57" w:rsidRPr="007A5A6A" w:rsidRDefault="00E55A57" w:rsidP="00FB2624">
            <w:pPr>
              <w:spacing w:after="22" w:line="256" w:lineRule="auto"/>
              <w:ind w:left="38"/>
              <w:jc w:val="center"/>
              <w:rPr>
                <w:rFonts w:ascii="Times New Roman" w:eastAsia="Times New Roman" w:hAnsi="Times New Roman" w:cs="Times New Roman"/>
                <w:color w:val="000000"/>
                <w:sz w:val="16"/>
                <w:szCs w:val="16"/>
                <w:lang w:eastAsia="ru-RU"/>
              </w:rPr>
            </w:pPr>
            <w:r w:rsidRPr="00070403">
              <w:rPr>
                <w:rFonts w:ascii="Times New Roman" w:eastAsia="Times New Roman" w:hAnsi="Times New Roman" w:cs="Times New Roman"/>
                <w:color w:val="000000"/>
                <w:sz w:val="16"/>
                <w:szCs w:val="16"/>
                <w:lang w:eastAsia="ru-RU"/>
              </w:rPr>
              <w:t>методич. объединения, творческой группы, тьютора</w:t>
            </w:r>
          </w:p>
        </w:tc>
        <w:tc>
          <w:tcPr>
            <w:tcW w:w="690"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Работа в качестве наставника молодых педагогов, руководителя пед. практики</w:t>
            </w:r>
          </w:p>
        </w:tc>
        <w:tc>
          <w:tcPr>
            <w:tcW w:w="769" w:type="dxa"/>
            <w:vMerge w:val="restart"/>
            <w:textDirection w:val="btLr"/>
          </w:tcPr>
          <w:p w:rsidR="00E55A57" w:rsidRPr="00070403" w:rsidRDefault="00E55A57" w:rsidP="00FB2624">
            <w:pPr>
              <w:ind w:left="113" w:right="113"/>
              <w:rPr>
                <w:rFonts w:ascii="Times New Roman" w:hAnsi="Times New Roman" w:cs="Times New Roman"/>
                <w:sz w:val="16"/>
                <w:szCs w:val="16"/>
              </w:rPr>
            </w:pPr>
            <w:r w:rsidRPr="00070403">
              <w:rPr>
                <w:rFonts w:ascii="Times New Roman" w:hAnsi="Times New Roman" w:cs="Times New Roman"/>
                <w:sz w:val="16"/>
                <w:szCs w:val="16"/>
              </w:rPr>
              <w:t>Организация и проведение методических мероприятий(семинаров. конференций, мастер-классов и т.д</w:t>
            </w:r>
          </w:p>
        </w:tc>
        <w:tc>
          <w:tcPr>
            <w:tcW w:w="851"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335" w:type="dxa"/>
            <w:vMerge/>
            <w:textDirection w:val="btLr"/>
          </w:tcPr>
          <w:p w:rsidR="00E55A57" w:rsidRPr="00070403" w:rsidRDefault="00E55A57" w:rsidP="00FB2624">
            <w:pPr>
              <w:ind w:left="113" w:right="113"/>
              <w:rPr>
                <w:rFonts w:ascii="Times New Roman" w:hAnsi="Times New Roman" w:cs="Times New Roman"/>
                <w:sz w:val="16"/>
                <w:szCs w:val="16"/>
              </w:rPr>
            </w:pPr>
          </w:p>
        </w:tc>
      </w:tr>
      <w:tr w:rsidR="00E55A57" w:rsidRPr="00070403" w:rsidTr="00E55A57">
        <w:trPr>
          <w:cantSplit/>
          <w:trHeight w:val="585"/>
        </w:trPr>
        <w:tc>
          <w:tcPr>
            <w:tcW w:w="2377" w:type="dxa"/>
            <w:vMerge/>
          </w:tcPr>
          <w:p w:rsidR="00E55A57" w:rsidRDefault="00E55A57" w:rsidP="00FB2624"/>
        </w:tc>
        <w:tc>
          <w:tcPr>
            <w:tcW w:w="805"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805" w:type="dxa"/>
            <w:vMerge/>
            <w:textDirection w:val="btLr"/>
          </w:tcPr>
          <w:p w:rsidR="00E55A57" w:rsidRPr="00070403" w:rsidRDefault="00E55A57" w:rsidP="00FB2624">
            <w:pPr>
              <w:ind w:left="113" w:right="113"/>
              <w:rPr>
                <w:rFonts w:ascii="Times New Roman" w:hAnsi="Times New Roman" w:cs="Times New Roman"/>
                <w:i/>
                <w:sz w:val="16"/>
                <w:szCs w:val="16"/>
              </w:rPr>
            </w:pPr>
          </w:p>
        </w:tc>
        <w:tc>
          <w:tcPr>
            <w:tcW w:w="613"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3"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3"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4" w:type="dxa"/>
            <w:vMerge/>
            <w:textDirection w:val="btLr"/>
          </w:tcPr>
          <w:p w:rsidR="00E55A57" w:rsidRPr="00070403" w:rsidRDefault="00E55A57" w:rsidP="00FB2624">
            <w:pPr>
              <w:spacing w:line="256" w:lineRule="auto"/>
              <w:rPr>
                <w:rFonts w:ascii="Times New Roman" w:eastAsia="Times New Roman" w:hAnsi="Times New Roman" w:cs="Times New Roman"/>
                <w:color w:val="000000"/>
                <w:sz w:val="16"/>
                <w:szCs w:val="16"/>
                <w:lang w:eastAsia="ru-RU"/>
              </w:rPr>
            </w:pPr>
          </w:p>
        </w:tc>
        <w:tc>
          <w:tcPr>
            <w:tcW w:w="613"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28" w:type="dxa"/>
            <w:vMerge/>
            <w:textDirection w:val="btLr"/>
          </w:tcPr>
          <w:p w:rsidR="00E55A57" w:rsidRPr="00070403" w:rsidRDefault="00E55A57" w:rsidP="00FB2624">
            <w:pPr>
              <w:spacing w:line="237" w:lineRule="auto"/>
              <w:jc w:val="center"/>
              <w:rPr>
                <w:rFonts w:ascii="Times New Roman" w:eastAsia="Times New Roman" w:hAnsi="Times New Roman" w:cs="Times New Roman"/>
                <w:color w:val="000000"/>
                <w:sz w:val="16"/>
                <w:szCs w:val="16"/>
                <w:lang w:eastAsia="ru-RU"/>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450" w:type="dxa"/>
            <w:gridSpan w:val="2"/>
            <w:textDirection w:val="btLr"/>
          </w:tcPr>
          <w:p w:rsidR="00E55A57" w:rsidRDefault="00E55A57" w:rsidP="00FB2624">
            <w:pPr>
              <w:spacing w:line="237"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город</w:t>
            </w:r>
          </w:p>
          <w:p w:rsidR="00E55A57" w:rsidRPr="00070403" w:rsidRDefault="00E55A57" w:rsidP="00FB2624">
            <w:pPr>
              <w:spacing w:line="237" w:lineRule="auto"/>
              <w:jc w:val="center"/>
              <w:rPr>
                <w:rFonts w:ascii="Times New Roman" w:eastAsia="Times New Roman" w:hAnsi="Times New Roman" w:cs="Times New Roman"/>
                <w:color w:val="000000"/>
                <w:sz w:val="16"/>
                <w:szCs w:val="16"/>
                <w:lang w:eastAsia="ru-RU"/>
              </w:rPr>
            </w:pPr>
          </w:p>
        </w:tc>
        <w:tc>
          <w:tcPr>
            <w:tcW w:w="483" w:type="dxa"/>
            <w:textDirection w:val="btLr"/>
          </w:tcPr>
          <w:p w:rsidR="00E55A57" w:rsidRPr="00070403" w:rsidRDefault="00E55A57" w:rsidP="00FB2624">
            <w:pPr>
              <w:spacing w:line="237"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сад</w:t>
            </w:r>
          </w:p>
        </w:tc>
        <w:tc>
          <w:tcPr>
            <w:tcW w:w="690"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769"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851"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612" w:type="dxa"/>
            <w:vMerge/>
            <w:textDirection w:val="btLr"/>
          </w:tcPr>
          <w:p w:rsidR="00E55A57" w:rsidRPr="00070403" w:rsidRDefault="00E55A57" w:rsidP="00FB2624">
            <w:pPr>
              <w:ind w:left="113" w:right="113"/>
              <w:rPr>
                <w:rFonts w:ascii="Times New Roman" w:hAnsi="Times New Roman" w:cs="Times New Roman"/>
                <w:sz w:val="16"/>
                <w:szCs w:val="16"/>
              </w:rPr>
            </w:pPr>
          </w:p>
        </w:tc>
        <w:tc>
          <w:tcPr>
            <w:tcW w:w="335" w:type="dxa"/>
            <w:vMerge/>
            <w:textDirection w:val="btLr"/>
          </w:tcPr>
          <w:p w:rsidR="00E55A57" w:rsidRPr="00070403" w:rsidRDefault="00E55A57" w:rsidP="00FB2624">
            <w:pPr>
              <w:ind w:left="113" w:right="113"/>
              <w:rPr>
                <w:rFonts w:ascii="Times New Roman" w:hAnsi="Times New Roman" w:cs="Times New Roman"/>
                <w:sz w:val="16"/>
                <w:szCs w:val="16"/>
              </w:rPr>
            </w:pP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lastRenderedPageBreak/>
              <w:t>1.Быкодорова И.М</w:t>
            </w:r>
          </w:p>
        </w:tc>
        <w:tc>
          <w:tcPr>
            <w:tcW w:w="805"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1 кат</w:t>
            </w:r>
          </w:p>
        </w:tc>
        <w:tc>
          <w:tcPr>
            <w:tcW w:w="805"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4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10 восп.</w:t>
            </w:r>
          </w:p>
        </w:tc>
        <w:tc>
          <w:tcPr>
            <w:tcW w:w="614" w:type="dxa"/>
          </w:tcPr>
          <w:p w:rsidR="00E55A57" w:rsidRDefault="00E55A57" w:rsidP="00FB2624">
            <w:pPr>
              <w:rPr>
                <w:rFonts w:ascii="Times New Roman" w:hAnsi="Times New Roman" w:cs="Times New Roman"/>
                <w:sz w:val="20"/>
                <w:szCs w:val="20"/>
              </w:rPr>
            </w:pPr>
            <w:r>
              <w:rPr>
                <w:rFonts w:ascii="Times New Roman" w:hAnsi="Times New Roman" w:cs="Times New Roman"/>
                <w:sz w:val="20"/>
                <w:szCs w:val="20"/>
              </w:rPr>
              <w:t>20</w:t>
            </w:r>
          </w:p>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восп</w:t>
            </w:r>
          </w:p>
        </w:tc>
        <w:tc>
          <w:tcPr>
            <w:tcW w:w="613" w:type="dxa"/>
          </w:tcPr>
          <w:p w:rsidR="00E55A57" w:rsidRDefault="00E55A57" w:rsidP="00FB2624">
            <w:pPr>
              <w:rPr>
                <w:rFonts w:ascii="Times New Roman" w:hAnsi="Times New Roman" w:cs="Times New Roman"/>
                <w:sz w:val="20"/>
                <w:szCs w:val="20"/>
              </w:rPr>
            </w:pPr>
            <w:r>
              <w:rPr>
                <w:rFonts w:ascii="Times New Roman" w:hAnsi="Times New Roman" w:cs="Times New Roman"/>
                <w:sz w:val="20"/>
                <w:szCs w:val="20"/>
              </w:rPr>
              <w:t>4</w:t>
            </w:r>
          </w:p>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2.Петреченко А.В</w:t>
            </w:r>
          </w:p>
        </w:tc>
        <w:tc>
          <w:tcPr>
            <w:tcW w:w="805"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соотв</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12 восп</w:t>
            </w:r>
          </w:p>
        </w:tc>
        <w:tc>
          <w:tcPr>
            <w:tcW w:w="614" w:type="dxa"/>
          </w:tcPr>
          <w:p w:rsidR="00E55A57" w:rsidRDefault="00E55A57" w:rsidP="00FB2624">
            <w:pPr>
              <w:rPr>
                <w:rFonts w:ascii="Times New Roman" w:hAnsi="Times New Roman" w:cs="Times New Roman"/>
                <w:sz w:val="20"/>
                <w:szCs w:val="20"/>
              </w:rPr>
            </w:pPr>
            <w:r>
              <w:rPr>
                <w:rFonts w:ascii="Times New Roman" w:hAnsi="Times New Roman" w:cs="Times New Roman"/>
                <w:sz w:val="20"/>
                <w:szCs w:val="20"/>
              </w:rPr>
              <w:t>12</w:t>
            </w:r>
          </w:p>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3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3.Алимова Л.З</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соотв</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5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3восп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4.Савченко Н.В</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 кат</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5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5.Мирная Н.В</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 кат</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4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10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6.Николаева М.В</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 кат</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5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5 восп</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3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10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7.Наконечникова С.А</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соотв</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8.Абдуллаева С.И</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9.Берковская О.С</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10.Мурадян С.С</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11.Овсепян Р.В</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соотв</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5 всп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3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12.Ярмуллина Л.Я</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соотв</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3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50"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8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1</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13.Балабуха Е.Н</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98"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r>
      <w:tr w:rsidR="00E55A57" w:rsidRPr="009D73CE" w:rsidTr="00E55A57">
        <w:tc>
          <w:tcPr>
            <w:tcW w:w="2377" w:type="dxa"/>
          </w:tcPr>
          <w:p w:rsidR="00E55A57" w:rsidRPr="009D73CE" w:rsidRDefault="00E55A57" w:rsidP="00FB2624">
            <w:pPr>
              <w:rPr>
                <w:rFonts w:ascii="Times New Roman" w:hAnsi="Times New Roman" w:cs="Times New Roman"/>
                <w:sz w:val="20"/>
                <w:szCs w:val="20"/>
              </w:rPr>
            </w:pPr>
            <w:r w:rsidRPr="009D73CE">
              <w:rPr>
                <w:rFonts w:ascii="Times New Roman" w:hAnsi="Times New Roman" w:cs="Times New Roman"/>
                <w:sz w:val="20"/>
                <w:szCs w:val="20"/>
              </w:rPr>
              <w:t>14.Симонова Н.С</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0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3 восп</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4"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3"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2 восп</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28"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498" w:type="dxa"/>
            <w:gridSpan w:val="2"/>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90"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769"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612"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c>
          <w:tcPr>
            <w:tcW w:w="335" w:type="dxa"/>
          </w:tcPr>
          <w:p w:rsidR="00E55A57" w:rsidRPr="009D73CE" w:rsidRDefault="00E55A57" w:rsidP="00FB2624">
            <w:pPr>
              <w:rPr>
                <w:rFonts w:ascii="Times New Roman" w:hAnsi="Times New Roman" w:cs="Times New Roman"/>
                <w:sz w:val="20"/>
                <w:szCs w:val="20"/>
              </w:rPr>
            </w:pPr>
            <w:r>
              <w:rPr>
                <w:rFonts w:ascii="Times New Roman" w:hAnsi="Times New Roman" w:cs="Times New Roman"/>
                <w:sz w:val="20"/>
                <w:szCs w:val="20"/>
              </w:rPr>
              <w:t>-</w:t>
            </w:r>
          </w:p>
        </w:tc>
      </w:tr>
    </w:tbl>
    <w:p w:rsidR="00E55A57" w:rsidRPr="009D73CE" w:rsidRDefault="00E55A57" w:rsidP="00E55A57">
      <w:pPr>
        <w:rPr>
          <w:rFonts w:ascii="Times New Roman" w:hAnsi="Times New Roman" w:cs="Times New Roman"/>
          <w:sz w:val="20"/>
          <w:szCs w:val="20"/>
        </w:rPr>
      </w:pPr>
    </w:p>
    <w:p w:rsidR="00E55A57" w:rsidRPr="00E55A57" w:rsidRDefault="00E55A57" w:rsidP="00E55A57">
      <w:pPr>
        <w:pStyle w:val="a5"/>
        <w:rPr>
          <w:rFonts w:ascii="Times New Roman" w:hAnsi="Times New Roman" w:cs="Times New Roman"/>
          <w:b/>
          <w:sz w:val="24"/>
          <w:szCs w:val="24"/>
        </w:rPr>
      </w:pPr>
      <w:r>
        <w:rPr>
          <w:rFonts w:ascii="Times New Roman" w:hAnsi="Times New Roman" w:cs="Times New Roman"/>
          <w:b/>
          <w:sz w:val="24"/>
          <w:szCs w:val="24"/>
        </w:rPr>
        <w:t>Выводы:</w:t>
      </w:r>
    </w:p>
    <w:p w:rsidR="00E55A57" w:rsidRPr="00BE1890" w:rsidRDefault="00E55A57" w:rsidP="00E55A57">
      <w:pPr>
        <w:spacing w:after="46"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 xml:space="preserve">При анализе кадрового ресурса отмечаем, что в МБДОУ созданы условия для личностного роста педагогов. Но по прежнему  основные усилия педагогов в работе с детьми направлены на формирование определенного объема знаний и умений, подведения возможностей детей под некую, единую форму, Все это неизбежно противоречит  развитию индивидуальности ребенка, социальной компетентности, формам общения педагога и ребенка.  Проектно-исследовательскими  методы используются хаотично. </w:t>
      </w:r>
    </w:p>
    <w:p w:rsidR="00E55A57" w:rsidRPr="00BE1890" w:rsidRDefault="00E55A57" w:rsidP="00E55A57">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Необходимо разработать не только новые формы работы, но и выработку иного педагогического видения, в основе которого – гармонизация личности ребенка с учетом его индивидуальности, через внедрение проектно-исследовательской деятельности.     </w:t>
      </w:r>
      <w:r w:rsidRPr="00BE1890">
        <w:rPr>
          <w:rFonts w:ascii="Times New Roman" w:eastAsia="Times New Roman" w:hAnsi="Times New Roman" w:cs="Times New Roman"/>
          <w:color w:val="000000"/>
          <w:lang w:eastAsia="ru-RU"/>
        </w:rPr>
        <w:t xml:space="preserve"> </w:t>
      </w:r>
    </w:p>
    <w:p w:rsidR="00F44AF5" w:rsidRPr="000145FA" w:rsidRDefault="00E55A57" w:rsidP="00F44AF5">
      <w:pPr>
        <w:spacing w:before="30" w:after="30" w:line="240" w:lineRule="auto"/>
        <w:ind w:left="360"/>
        <w:jc w:val="both"/>
        <w:rPr>
          <w:rFonts w:ascii="Calibri" w:eastAsia="Times New Roman" w:hAnsi="Calibri" w:cs="Arial"/>
          <w:color w:val="000000"/>
          <w:lang w:eastAsia="ru-RU"/>
        </w:rPr>
      </w:pPr>
      <w:r w:rsidRPr="00BE1890">
        <w:rPr>
          <w:rFonts w:ascii="Times New Roman" w:eastAsia="Times New Roman" w:hAnsi="Times New Roman" w:cs="Times New Roman"/>
          <w:color w:val="000000"/>
          <w:lang w:eastAsia="ru-RU"/>
        </w:rPr>
        <w:t xml:space="preserve"> </w:t>
      </w:r>
      <w:r w:rsidRPr="00BE1890">
        <w:rPr>
          <w:rFonts w:ascii="Times New Roman" w:eastAsia="Times New Roman" w:hAnsi="Times New Roman" w:cs="Times New Roman"/>
          <w:color w:val="000000"/>
          <w:sz w:val="24"/>
          <w:lang w:eastAsia="ru-RU"/>
        </w:rPr>
        <w:t xml:space="preserve">Следующая  </w:t>
      </w:r>
      <w:r w:rsidRPr="0084241F">
        <w:rPr>
          <w:rFonts w:ascii="Times New Roman" w:eastAsia="Times New Roman" w:hAnsi="Times New Roman" w:cs="Times New Roman"/>
          <w:b/>
          <w:color w:val="000000"/>
          <w:sz w:val="24"/>
          <w:lang w:eastAsia="ru-RU"/>
        </w:rPr>
        <w:t>проблема,</w:t>
      </w:r>
      <w:r w:rsidRPr="00BE1890">
        <w:rPr>
          <w:rFonts w:ascii="Times New Roman" w:eastAsia="Times New Roman" w:hAnsi="Times New Roman" w:cs="Times New Roman"/>
          <w:color w:val="000000"/>
          <w:sz w:val="24"/>
          <w:lang w:eastAsia="ru-RU"/>
        </w:rPr>
        <w:t xml:space="preserve"> которую мы выделили выше, состоит в том, что педагоги  МДОУ не в достаточной степени реализуют </w:t>
      </w:r>
      <w:r w:rsidR="00F44AF5">
        <w:rPr>
          <w:rFonts w:ascii="Times New Roman" w:eastAsia="Times New Roman" w:hAnsi="Times New Roman" w:cs="Times New Roman"/>
          <w:color w:val="000000"/>
          <w:sz w:val="24"/>
          <w:lang w:eastAsia="ru-RU"/>
        </w:rPr>
        <w:t xml:space="preserve">свой </w:t>
      </w:r>
      <w:r w:rsidRPr="00BE1890">
        <w:rPr>
          <w:rFonts w:ascii="Times New Roman" w:eastAsia="Times New Roman" w:hAnsi="Times New Roman" w:cs="Times New Roman"/>
          <w:color w:val="000000"/>
          <w:sz w:val="24"/>
          <w:lang w:eastAsia="ru-RU"/>
        </w:rPr>
        <w:t>личностно</w:t>
      </w:r>
      <w:r>
        <w:rPr>
          <w:rFonts w:ascii="Times New Roman" w:eastAsia="Times New Roman" w:hAnsi="Times New Roman" w:cs="Times New Roman"/>
          <w:color w:val="000000"/>
          <w:sz w:val="24"/>
          <w:lang w:eastAsia="ru-RU"/>
        </w:rPr>
        <w:t>-</w:t>
      </w:r>
      <w:r w:rsidRPr="00BE1890">
        <w:rPr>
          <w:rFonts w:ascii="Times New Roman" w:eastAsia="Times New Roman" w:hAnsi="Times New Roman" w:cs="Times New Roman"/>
          <w:color w:val="000000"/>
          <w:sz w:val="24"/>
          <w:lang w:eastAsia="ru-RU"/>
        </w:rPr>
        <w:t>деятельностный  и  компетентностный  подход</w:t>
      </w:r>
      <w:r w:rsidR="00F44AF5">
        <w:rPr>
          <w:rFonts w:ascii="Times New Roman" w:eastAsia="Times New Roman" w:hAnsi="Times New Roman" w:cs="Times New Roman"/>
          <w:color w:val="000000"/>
          <w:sz w:val="24"/>
          <w:lang w:eastAsia="ru-RU"/>
        </w:rPr>
        <w:t xml:space="preserve">,для решения задачи повышения качества оразования. Решение проблемы мы видим в </w:t>
      </w:r>
      <w:r w:rsidRPr="00BE1890">
        <w:rPr>
          <w:rFonts w:ascii="Times New Roman" w:eastAsia="Times New Roman" w:hAnsi="Times New Roman" w:cs="Times New Roman"/>
          <w:color w:val="000000"/>
          <w:sz w:val="24"/>
          <w:lang w:eastAsia="ru-RU"/>
        </w:rPr>
        <w:t xml:space="preserve"> </w:t>
      </w:r>
      <w:r w:rsidR="00F44AF5">
        <w:rPr>
          <w:rFonts w:ascii="Times New Roman" w:eastAsia="Times New Roman" w:hAnsi="Times New Roman" w:cs="Times New Roman"/>
          <w:color w:val="000000"/>
          <w:sz w:val="24"/>
          <w:szCs w:val="24"/>
          <w:lang w:eastAsia="ru-RU"/>
        </w:rPr>
        <w:t>создании</w:t>
      </w:r>
      <w:r w:rsidR="00F44AF5" w:rsidRPr="000145FA">
        <w:rPr>
          <w:rFonts w:ascii="Times New Roman" w:eastAsia="Times New Roman" w:hAnsi="Times New Roman" w:cs="Times New Roman"/>
          <w:color w:val="000000"/>
          <w:sz w:val="24"/>
          <w:szCs w:val="24"/>
          <w:lang w:eastAsia="ru-RU"/>
        </w:rPr>
        <w:t xml:space="preserve"> оптимальных условий для повышения профессиональной компетентности педагогов ДОУ в условиях модернизации дошкольного образования;</w:t>
      </w:r>
    </w:p>
    <w:p w:rsidR="00E55A57" w:rsidRDefault="00E55A57" w:rsidP="00E55A57">
      <w:pPr>
        <w:spacing w:after="55" w:line="271" w:lineRule="auto"/>
        <w:ind w:right="355"/>
        <w:jc w:val="both"/>
        <w:rPr>
          <w:rFonts w:ascii="Times New Roman" w:eastAsia="Times New Roman" w:hAnsi="Times New Roman" w:cs="Times New Roman"/>
          <w:color w:val="000000"/>
          <w:sz w:val="24"/>
          <w:lang w:eastAsia="ru-RU"/>
        </w:rPr>
      </w:pPr>
    </w:p>
    <w:p w:rsidR="00F44AF5" w:rsidRDefault="00F44AF5" w:rsidP="00E55A57">
      <w:pPr>
        <w:spacing w:after="55" w:line="271" w:lineRule="auto"/>
        <w:ind w:right="355"/>
        <w:jc w:val="both"/>
        <w:rPr>
          <w:rFonts w:ascii="Times New Roman" w:eastAsia="Times New Roman" w:hAnsi="Times New Roman" w:cs="Times New Roman"/>
          <w:color w:val="000000"/>
          <w:sz w:val="24"/>
          <w:lang w:eastAsia="ru-RU"/>
        </w:rPr>
      </w:pPr>
    </w:p>
    <w:p w:rsidR="00E55A57" w:rsidRDefault="00E55A57" w:rsidP="00E55A57">
      <w:pPr>
        <w:spacing w:after="5" w:line="271" w:lineRule="auto"/>
        <w:ind w:left="720"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С целью </w:t>
      </w:r>
      <w:r w:rsidRPr="009B69EB">
        <w:rPr>
          <w:rFonts w:ascii="Times New Roman" w:eastAsia="Times New Roman" w:hAnsi="Times New Roman" w:cs="Times New Roman"/>
          <w:b/>
          <w:color w:val="000000"/>
          <w:sz w:val="24"/>
          <w:lang w:eastAsia="ru-RU"/>
        </w:rPr>
        <w:t>повышения профессиональной компетенции педагогов МБДОУ детский сад № 75</w:t>
      </w:r>
      <w:r>
        <w:rPr>
          <w:rFonts w:ascii="Times New Roman" w:eastAsia="Times New Roman" w:hAnsi="Times New Roman" w:cs="Times New Roman"/>
          <w:color w:val="000000"/>
          <w:sz w:val="24"/>
          <w:lang w:eastAsia="ru-RU"/>
        </w:rPr>
        <w:t xml:space="preserve"> выстроен план на 5 лет:</w:t>
      </w:r>
    </w:p>
    <w:p w:rsidR="00E55A57" w:rsidRDefault="00E55A57" w:rsidP="00E55A57">
      <w:pPr>
        <w:pStyle w:val="a5"/>
        <w:jc w:val="center"/>
        <w:rPr>
          <w:rFonts w:ascii="Times New Roman" w:hAnsi="Times New Roman" w:cs="Times New Roman"/>
          <w:b/>
          <w:sz w:val="24"/>
          <w:szCs w:val="24"/>
        </w:rPr>
      </w:pPr>
      <w:r w:rsidRPr="00E12FA9">
        <w:rPr>
          <w:rFonts w:ascii="Times New Roman" w:eastAsia="Times New Roman" w:hAnsi="Times New Roman" w:cs="Times New Roman"/>
          <w:b/>
          <w:color w:val="000000"/>
          <w:sz w:val="24"/>
          <w:lang w:eastAsia="ru-RU"/>
        </w:rPr>
        <w:lastRenderedPageBreak/>
        <w:t>План</w:t>
      </w:r>
      <w:r w:rsidRPr="00E12FA9">
        <w:rPr>
          <w:rFonts w:ascii="Times New Roman" w:hAnsi="Times New Roman" w:cs="Times New Roman"/>
          <w:b/>
          <w:sz w:val="24"/>
          <w:szCs w:val="24"/>
        </w:rPr>
        <w:t xml:space="preserve"> </w:t>
      </w:r>
      <w:r>
        <w:rPr>
          <w:rFonts w:ascii="Times New Roman" w:hAnsi="Times New Roman" w:cs="Times New Roman"/>
          <w:b/>
          <w:sz w:val="24"/>
          <w:szCs w:val="24"/>
        </w:rPr>
        <w:t>повышения профессиональной компетенции педагогов МБДОУ детский сад № 75</w:t>
      </w:r>
    </w:p>
    <w:p w:rsidR="00E55A57" w:rsidRDefault="00E55A57" w:rsidP="00E55A57">
      <w:pPr>
        <w:pStyle w:val="a5"/>
        <w:jc w:val="center"/>
        <w:rPr>
          <w:rFonts w:ascii="Times New Roman" w:hAnsi="Times New Roman" w:cs="Times New Roman"/>
          <w:b/>
          <w:sz w:val="24"/>
          <w:szCs w:val="24"/>
        </w:rPr>
      </w:pPr>
      <w:r>
        <w:rPr>
          <w:rFonts w:ascii="Times New Roman" w:hAnsi="Times New Roman" w:cs="Times New Roman"/>
          <w:b/>
          <w:sz w:val="24"/>
          <w:szCs w:val="24"/>
        </w:rPr>
        <w:t>На 2021-2025</w:t>
      </w:r>
    </w:p>
    <w:tbl>
      <w:tblPr>
        <w:tblStyle w:val="a4"/>
        <w:tblW w:w="0" w:type="auto"/>
        <w:tblLook w:val="04A0" w:firstRow="1" w:lastRow="0" w:firstColumn="1" w:lastColumn="0" w:noHBand="0" w:noVBand="1"/>
      </w:tblPr>
      <w:tblGrid>
        <w:gridCol w:w="480"/>
        <w:gridCol w:w="1983"/>
        <w:gridCol w:w="1620"/>
        <w:gridCol w:w="1423"/>
        <w:gridCol w:w="1856"/>
        <w:gridCol w:w="1856"/>
        <w:gridCol w:w="1856"/>
        <w:gridCol w:w="1856"/>
        <w:gridCol w:w="1856"/>
      </w:tblGrid>
      <w:tr w:rsidR="00E55A57" w:rsidTr="00FB2624">
        <w:tc>
          <w:tcPr>
            <w:tcW w:w="480"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w:t>
            </w:r>
          </w:p>
        </w:tc>
        <w:tc>
          <w:tcPr>
            <w:tcW w:w="1983"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ФИО</w:t>
            </w:r>
          </w:p>
        </w:tc>
        <w:tc>
          <w:tcPr>
            <w:tcW w:w="1620"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должность</w:t>
            </w:r>
          </w:p>
        </w:tc>
        <w:tc>
          <w:tcPr>
            <w:tcW w:w="1423"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категория</w:t>
            </w:r>
          </w:p>
        </w:tc>
        <w:tc>
          <w:tcPr>
            <w:tcW w:w="1856"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2021</w:t>
            </w:r>
          </w:p>
        </w:tc>
        <w:tc>
          <w:tcPr>
            <w:tcW w:w="1856"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2022</w:t>
            </w:r>
          </w:p>
        </w:tc>
        <w:tc>
          <w:tcPr>
            <w:tcW w:w="1856"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2023</w:t>
            </w:r>
          </w:p>
        </w:tc>
        <w:tc>
          <w:tcPr>
            <w:tcW w:w="1856"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2024</w:t>
            </w:r>
          </w:p>
        </w:tc>
        <w:tc>
          <w:tcPr>
            <w:tcW w:w="1856" w:type="dxa"/>
          </w:tcPr>
          <w:p w:rsidR="00E55A57" w:rsidRPr="008B3612"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2025</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1</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Алимова Л.З</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sidRPr="006465E0">
              <w:rPr>
                <w:rFonts w:ascii="Times New Roman" w:hAnsi="Times New Roman" w:cs="Times New Roman"/>
                <w:sz w:val="24"/>
                <w:szCs w:val="24"/>
              </w:rPr>
              <w:t>-</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 xml:space="preserve">разработка </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2</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Быкодорова И.М</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Муз.рук.</w:t>
            </w:r>
          </w:p>
        </w:tc>
        <w:tc>
          <w:tcPr>
            <w:tcW w:w="1423" w:type="dxa"/>
          </w:tcPr>
          <w:p w:rsidR="00E55A57" w:rsidRDefault="00E55A57" w:rsidP="00FB2624">
            <w:pPr>
              <w:pStyle w:val="a5"/>
              <w:jc w:val="center"/>
              <w:rPr>
                <w:rFonts w:ascii="Times New Roman" w:hAnsi="Times New Roman" w:cs="Times New Roman"/>
                <w:sz w:val="24"/>
                <w:szCs w:val="24"/>
              </w:rPr>
            </w:pPr>
            <w:r w:rsidRPr="006465E0">
              <w:rPr>
                <w:rFonts w:ascii="Times New Roman" w:hAnsi="Times New Roman" w:cs="Times New Roman"/>
                <w:sz w:val="24"/>
                <w:szCs w:val="24"/>
              </w:rPr>
              <w:t>Первая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 май 2017</w:t>
            </w:r>
          </w:p>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ПМПК</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3</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Аксенова И.Е</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4</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 xml:space="preserve">Петреченко А.В </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Инструктор физо</w:t>
            </w:r>
          </w:p>
        </w:tc>
        <w:tc>
          <w:tcPr>
            <w:tcW w:w="1423"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Первая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 2015-</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5</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Маркова И.Е</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6</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 xml:space="preserve">Мирная Н.В </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первая</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7</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Мирная М.М.</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Default="00E55A57" w:rsidP="00FB2624">
            <w:pPr>
              <w:pStyle w:val="a5"/>
              <w:jc w:val="center"/>
              <w:rPr>
                <w:rFonts w:ascii="Times New Roman" w:hAnsi="Times New Roman" w:cs="Times New Roman"/>
                <w:sz w:val="24"/>
                <w:szCs w:val="24"/>
              </w:rPr>
            </w:pPr>
            <w:r w:rsidRPr="006465E0">
              <w:rPr>
                <w:rFonts w:ascii="Times New Roman" w:hAnsi="Times New Roman" w:cs="Times New Roman"/>
                <w:sz w:val="24"/>
                <w:szCs w:val="24"/>
              </w:rPr>
              <w:t>Первая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 июль 2018</w:t>
            </w:r>
          </w:p>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Конкурсная деятельность</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8</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Николаева М.В.</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Default="00E55A57" w:rsidP="00FB2624">
            <w:pPr>
              <w:pStyle w:val="a5"/>
              <w:jc w:val="center"/>
              <w:rPr>
                <w:rFonts w:ascii="Times New Roman" w:hAnsi="Times New Roman" w:cs="Times New Roman"/>
                <w:sz w:val="24"/>
                <w:szCs w:val="24"/>
              </w:rPr>
            </w:pPr>
            <w:r w:rsidRPr="006465E0">
              <w:rPr>
                <w:rFonts w:ascii="Times New Roman" w:hAnsi="Times New Roman" w:cs="Times New Roman"/>
                <w:sz w:val="24"/>
                <w:szCs w:val="24"/>
              </w:rPr>
              <w:t>Первая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 январь 2018</w:t>
            </w:r>
          </w:p>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9</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Наконечникова С.А.</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10</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Овсепян Р.В.</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Конкурсная деятельность</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Савченко Н.В</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Default="00E55A57" w:rsidP="00FB2624">
            <w:pPr>
              <w:pStyle w:val="a5"/>
              <w:jc w:val="center"/>
              <w:rPr>
                <w:rFonts w:ascii="Times New Roman" w:hAnsi="Times New Roman" w:cs="Times New Roman"/>
                <w:sz w:val="24"/>
                <w:szCs w:val="24"/>
              </w:rPr>
            </w:pPr>
            <w:r w:rsidRPr="006465E0">
              <w:rPr>
                <w:rFonts w:ascii="Times New Roman" w:hAnsi="Times New Roman" w:cs="Times New Roman"/>
                <w:sz w:val="24"/>
                <w:szCs w:val="24"/>
              </w:rPr>
              <w:t>Первая</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 июль2018</w:t>
            </w:r>
          </w:p>
          <w:p w:rsidR="00E55A57" w:rsidRPr="006465E0" w:rsidRDefault="00E55A57" w:rsidP="00FB2624">
            <w:pPr>
              <w:pStyle w:val="a5"/>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ПМПК</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13</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Тимонина М.Ю</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ПМПК</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14</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Тащян А.М.</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Pr="006465E0" w:rsidRDefault="00E55A57" w:rsidP="00FB2624">
            <w:pPr>
              <w:pStyle w:val="a5"/>
              <w:jc w:val="center"/>
              <w:rPr>
                <w:rFonts w:ascii="Times New Roman" w:hAnsi="Times New Roman" w:cs="Times New Roman"/>
                <w:sz w:val="24"/>
                <w:szCs w:val="24"/>
              </w:rPr>
            </w:pP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r>
      <w:tr w:rsidR="00E55A57" w:rsidTr="00FB2624">
        <w:tc>
          <w:tcPr>
            <w:tcW w:w="480" w:type="dxa"/>
          </w:tcPr>
          <w:p w:rsidR="00E55A57" w:rsidRDefault="00E55A57" w:rsidP="00FB2624">
            <w:pPr>
              <w:pStyle w:val="a5"/>
              <w:jc w:val="center"/>
              <w:rPr>
                <w:rFonts w:ascii="Times New Roman" w:hAnsi="Times New Roman" w:cs="Times New Roman"/>
                <w:b/>
                <w:sz w:val="24"/>
                <w:szCs w:val="24"/>
              </w:rPr>
            </w:pPr>
            <w:r>
              <w:rPr>
                <w:rFonts w:ascii="Times New Roman" w:hAnsi="Times New Roman" w:cs="Times New Roman"/>
                <w:b/>
                <w:sz w:val="24"/>
                <w:szCs w:val="24"/>
              </w:rPr>
              <w:t>15</w:t>
            </w:r>
          </w:p>
        </w:tc>
        <w:tc>
          <w:tcPr>
            <w:tcW w:w="1983"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Ярмуллина Л.Я.</w:t>
            </w:r>
          </w:p>
        </w:tc>
        <w:tc>
          <w:tcPr>
            <w:tcW w:w="1620" w:type="dxa"/>
          </w:tcPr>
          <w:p w:rsidR="00E55A57" w:rsidRPr="008B3612" w:rsidRDefault="00E55A57" w:rsidP="00FB2624">
            <w:pPr>
              <w:pStyle w:val="a5"/>
              <w:rPr>
                <w:rFonts w:ascii="Times New Roman" w:hAnsi="Times New Roman" w:cs="Times New Roman"/>
                <w:sz w:val="24"/>
                <w:szCs w:val="24"/>
              </w:rPr>
            </w:pPr>
            <w:r>
              <w:rPr>
                <w:rFonts w:ascii="Times New Roman" w:hAnsi="Times New Roman" w:cs="Times New Roman"/>
                <w:sz w:val="24"/>
                <w:szCs w:val="24"/>
              </w:rPr>
              <w:t>воспитатель</w:t>
            </w:r>
          </w:p>
        </w:tc>
        <w:tc>
          <w:tcPr>
            <w:tcW w:w="1423"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публикация</w:t>
            </w:r>
          </w:p>
        </w:tc>
        <w:tc>
          <w:tcPr>
            <w:tcW w:w="1856" w:type="dxa"/>
          </w:tcPr>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Открытый показ</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Наставничество</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Конкурс с детьми</w:t>
            </w:r>
          </w:p>
        </w:tc>
        <w:tc>
          <w:tcPr>
            <w:tcW w:w="1856" w:type="dxa"/>
          </w:tcPr>
          <w:p w:rsidR="00E55A57"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Методическая</w:t>
            </w: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разработка</w:t>
            </w:r>
          </w:p>
        </w:tc>
        <w:tc>
          <w:tcPr>
            <w:tcW w:w="1856" w:type="dxa"/>
          </w:tcPr>
          <w:p w:rsidR="00E55A57" w:rsidRDefault="00E55A57" w:rsidP="00FB2624">
            <w:pPr>
              <w:pStyle w:val="a5"/>
              <w:jc w:val="center"/>
              <w:rPr>
                <w:rFonts w:ascii="Times New Roman" w:hAnsi="Times New Roman" w:cs="Times New Roman"/>
                <w:sz w:val="24"/>
                <w:szCs w:val="24"/>
              </w:rPr>
            </w:pPr>
          </w:p>
          <w:p w:rsidR="00E55A57" w:rsidRPr="006465E0" w:rsidRDefault="00E55A57" w:rsidP="00FB2624">
            <w:pPr>
              <w:pStyle w:val="a5"/>
              <w:jc w:val="center"/>
              <w:rPr>
                <w:rFonts w:ascii="Times New Roman" w:hAnsi="Times New Roman" w:cs="Times New Roman"/>
                <w:sz w:val="24"/>
                <w:szCs w:val="24"/>
              </w:rPr>
            </w:pPr>
            <w:r>
              <w:rPr>
                <w:rFonts w:ascii="Times New Roman" w:hAnsi="Times New Roman" w:cs="Times New Roman"/>
                <w:sz w:val="24"/>
                <w:szCs w:val="24"/>
              </w:rPr>
              <w:t>ПК</w:t>
            </w:r>
          </w:p>
        </w:tc>
      </w:tr>
    </w:tbl>
    <w:p w:rsidR="00E55A57" w:rsidRPr="00BE1890" w:rsidRDefault="00E55A57" w:rsidP="00BE1890">
      <w:pPr>
        <w:spacing w:after="5" w:line="322" w:lineRule="auto"/>
        <w:ind w:right="355"/>
        <w:jc w:val="both"/>
        <w:rPr>
          <w:rFonts w:ascii="Times New Roman" w:eastAsia="Times New Roman" w:hAnsi="Times New Roman" w:cs="Times New Roman"/>
          <w:color w:val="000000"/>
          <w:sz w:val="24"/>
          <w:lang w:eastAsia="ru-RU"/>
        </w:rPr>
      </w:pPr>
    </w:p>
    <w:p w:rsidR="00BE1890" w:rsidRPr="00BE1890" w:rsidRDefault="00BE1890" w:rsidP="00BE1890">
      <w:pPr>
        <w:spacing w:after="7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Взаимодействие педагогов с детьми является основным звеном  образовательного процесса в нашем дошкольном учреждении, поэтому главной задачей нашей деятельности является выбор верной позиции педагога во взаимодействии с детьми, которое базируется на следующих основных положениях: </w:t>
      </w:r>
    </w:p>
    <w:p w:rsidR="00BE1890" w:rsidRPr="00BE1890" w:rsidRDefault="00BE1890" w:rsidP="00200B01">
      <w:pPr>
        <w:numPr>
          <w:ilvl w:val="0"/>
          <w:numId w:val="12"/>
        </w:numPr>
        <w:spacing w:after="39"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гуманизация способов общения с ребенком как целевая ориентация педагогов; </w:t>
      </w:r>
    </w:p>
    <w:p w:rsidR="00BE1890" w:rsidRPr="00BE1890" w:rsidRDefault="00BE1890" w:rsidP="00200B01">
      <w:pPr>
        <w:numPr>
          <w:ilvl w:val="0"/>
          <w:numId w:val="12"/>
        </w:numPr>
        <w:spacing w:after="5" w:line="323"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использование педагогами новых форм работы с детьми, в том числе индивидуальной и по подгруппам, направленных на реализацию индивидуального подхода; </w:t>
      </w:r>
    </w:p>
    <w:p w:rsidR="00BE1890" w:rsidRPr="00BE1890" w:rsidRDefault="00BE1890" w:rsidP="00200B01">
      <w:pPr>
        <w:numPr>
          <w:ilvl w:val="0"/>
          <w:numId w:val="12"/>
        </w:numPr>
        <w:spacing w:after="36"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практика системы комплексного мониторинга индивидуальных особенностей детей; </w:t>
      </w:r>
    </w:p>
    <w:p w:rsidR="00BE1890" w:rsidRPr="00BE1890" w:rsidRDefault="00BE1890" w:rsidP="00200B01">
      <w:pPr>
        <w:numPr>
          <w:ilvl w:val="0"/>
          <w:numId w:val="12"/>
        </w:numPr>
        <w:spacing w:after="36"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специализация педагогов дошкольного воспитания, т. е. углубленное владение педагогами какими-либо методиками; </w:t>
      </w:r>
    </w:p>
    <w:p w:rsidR="00BE1890" w:rsidRPr="00BE1890" w:rsidRDefault="00BE1890" w:rsidP="00200B01">
      <w:pPr>
        <w:numPr>
          <w:ilvl w:val="0"/>
          <w:numId w:val="12"/>
        </w:numPr>
        <w:spacing w:after="35"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появление освобожденных специалистов; </w:t>
      </w:r>
    </w:p>
    <w:p w:rsidR="00BE1890" w:rsidRPr="00BE1890" w:rsidRDefault="00BE1890" w:rsidP="00200B01">
      <w:pPr>
        <w:numPr>
          <w:ilvl w:val="0"/>
          <w:numId w:val="12"/>
        </w:numPr>
        <w:spacing w:after="36"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привлечение практических психологов в ДОУ; </w:t>
      </w:r>
    </w:p>
    <w:p w:rsidR="00BE1890" w:rsidRPr="00BE1890" w:rsidRDefault="00BE1890" w:rsidP="00200B01">
      <w:pPr>
        <w:numPr>
          <w:ilvl w:val="0"/>
          <w:numId w:val="12"/>
        </w:numPr>
        <w:spacing w:after="39"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становление психологической службы, направленной на развитие личностно-ориентированного взаимодействия педагогов с детьми; </w:t>
      </w:r>
    </w:p>
    <w:p w:rsidR="00BE1890" w:rsidRPr="00BE1890" w:rsidRDefault="00BE1890" w:rsidP="00200B01">
      <w:pPr>
        <w:numPr>
          <w:ilvl w:val="0"/>
          <w:numId w:val="12"/>
        </w:numPr>
        <w:spacing w:after="5" w:line="271" w:lineRule="auto"/>
        <w:ind w:right="355" w:hanging="56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проведение специальной работы по созданию положительного психологического климата в коллективе.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Образовательные задачи решаются в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Эмоциональное благополучие детей в дошкольном учреждении во многом зависит от характера взаимодействия воспитателя с детьми. Результаты </w:t>
      </w:r>
      <w:r w:rsidR="00DE35E2">
        <w:rPr>
          <w:rFonts w:ascii="Times New Roman" w:eastAsia="Times New Roman" w:hAnsi="Times New Roman" w:cs="Times New Roman"/>
          <w:color w:val="000000"/>
          <w:sz w:val="24"/>
          <w:lang w:eastAsia="ru-RU"/>
        </w:rPr>
        <w:t>ВОСКО</w:t>
      </w:r>
      <w:r w:rsidRPr="00BE1890">
        <w:rPr>
          <w:rFonts w:ascii="Times New Roman" w:eastAsia="Times New Roman" w:hAnsi="Times New Roman" w:cs="Times New Roman"/>
          <w:color w:val="000000"/>
          <w:sz w:val="24"/>
          <w:lang w:eastAsia="ru-RU"/>
        </w:rPr>
        <w:t xml:space="preserve"> воспитателей и специалистов МБДОУ показали, что у 90% педагогов взаимодействие с детьми носит гуманный характер, и только у 10% — преобладает авторитарный стиль взаимодействия с воспитанниками, хотя и у этих педагогов есть потенциал и способности к изменению характера своего взаимодействия с детьми. Задача администрации МБДОУ состоит в том, чтобы помочь этим педагогам в изменении сложившегося стиля взаимоотношений с детьми.  </w:t>
      </w:r>
    </w:p>
    <w:p w:rsidR="00BE1890" w:rsidRPr="00BE1890" w:rsidRDefault="00DE35E2"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w:t>
      </w:r>
      <w:r w:rsidR="00BE1890" w:rsidRPr="00BE1890">
        <w:rPr>
          <w:rFonts w:ascii="Times New Roman" w:eastAsia="Times New Roman" w:hAnsi="Times New Roman" w:cs="Times New Roman"/>
          <w:color w:val="000000"/>
          <w:sz w:val="24"/>
          <w:lang w:eastAsia="ru-RU"/>
        </w:rPr>
        <w:t xml:space="preserve">В результате проделанной работы мы считаем  должна измениться позиция педагогов во взглядах на взаимодействие с детьми. Педагоги нашего МБДОУ осознают важное значение правильно выбранного стиля взаимодействия с детьми в процессе их воспитания и образования. </w:t>
      </w:r>
    </w:p>
    <w:p w:rsidR="00DE35E2" w:rsidRDefault="00BE1890" w:rsidP="00BE1890">
      <w:pPr>
        <w:spacing w:after="4" w:line="328" w:lineRule="auto"/>
        <w:ind w:right="3263"/>
        <w:jc w:val="both"/>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Контингент педагогов в МБДОУ </w:t>
      </w:r>
      <w:r w:rsidR="00DE35E2">
        <w:rPr>
          <w:rFonts w:ascii="Times New Roman" w:eastAsia="Times New Roman" w:hAnsi="Times New Roman" w:cs="Times New Roman"/>
          <w:b/>
          <w:color w:val="000000"/>
          <w:sz w:val="24"/>
          <w:lang w:eastAsia="ru-RU"/>
        </w:rPr>
        <w:t>детский сад № 75</w:t>
      </w:r>
      <w:r w:rsidRPr="00BE1890">
        <w:rPr>
          <w:rFonts w:ascii="Times New Roman" w:eastAsia="Times New Roman" w:hAnsi="Times New Roman" w:cs="Times New Roman"/>
          <w:b/>
          <w:color w:val="000000"/>
          <w:sz w:val="24"/>
          <w:lang w:eastAsia="ru-RU"/>
        </w:rPr>
        <w:t xml:space="preserve">  распределятся следующим образом: </w:t>
      </w:r>
    </w:p>
    <w:p w:rsidR="00BE1890" w:rsidRPr="00BE1890" w:rsidRDefault="00BE1890" w:rsidP="00E55A57">
      <w:pPr>
        <w:spacing w:after="4" w:line="328" w:lineRule="auto"/>
        <w:ind w:right="3263"/>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Профессиональный уровень педагогов: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По стажу работы: </w:t>
      </w:r>
    </w:p>
    <w:tbl>
      <w:tblPr>
        <w:tblStyle w:val="TableGrid"/>
        <w:tblW w:w="14686" w:type="dxa"/>
        <w:tblInd w:w="961" w:type="dxa"/>
        <w:tblCellMar>
          <w:left w:w="115" w:type="dxa"/>
          <w:right w:w="115" w:type="dxa"/>
        </w:tblCellMar>
        <w:tblLook w:val="04A0" w:firstRow="1" w:lastRow="0" w:firstColumn="1" w:lastColumn="0" w:noHBand="0" w:noVBand="1"/>
      </w:tblPr>
      <w:tblGrid>
        <w:gridCol w:w="3671"/>
        <w:gridCol w:w="3672"/>
        <w:gridCol w:w="3672"/>
        <w:gridCol w:w="3671"/>
      </w:tblGrid>
      <w:tr w:rsidR="00BE1890" w:rsidRPr="00BE1890" w:rsidTr="00725A30">
        <w:trPr>
          <w:trHeight w:val="286"/>
        </w:trPr>
        <w:tc>
          <w:tcPr>
            <w:tcW w:w="367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До 5 лет </w:t>
            </w:r>
          </w:p>
        </w:tc>
        <w:tc>
          <w:tcPr>
            <w:tcW w:w="367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5 – 10 лет </w:t>
            </w:r>
          </w:p>
        </w:tc>
        <w:tc>
          <w:tcPr>
            <w:tcW w:w="367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10 – 15 лет </w:t>
            </w:r>
          </w:p>
        </w:tc>
        <w:tc>
          <w:tcPr>
            <w:tcW w:w="367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Более 15 лет </w:t>
            </w:r>
          </w:p>
        </w:tc>
      </w:tr>
      <w:tr w:rsidR="00BE1890" w:rsidRPr="00BE1890" w:rsidTr="00725A30">
        <w:trPr>
          <w:trHeight w:val="287"/>
        </w:trPr>
        <w:tc>
          <w:tcPr>
            <w:tcW w:w="367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6 </w:t>
            </w:r>
          </w:p>
        </w:tc>
        <w:tc>
          <w:tcPr>
            <w:tcW w:w="367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4 </w:t>
            </w:r>
          </w:p>
        </w:tc>
        <w:tc>
          <w:tcPr>
            <w:tcW w:w="3672" w:type="dxa"/>
            <w:tcBorders>
              <w:top w:val="single" w:sz="4" w:space="0" w:color="000000"/>
              <w:left w:val="single" w:sz="4" w:space="0" w:color="000000"/>
              <w:bottom w:val="single" w:sz="4" w:space="0" w:color="000000"/>
              <w:right w:val="single" w:sz="4" w:space="0" w:color="000000"/>
            </w:tcBorders>
          </w:tcPr>
          <w:p w:rsidR="00BE1890" w:rsidRPr="00BE1890" w:rsidRDefault="00DE35E2"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3</w:t>
            </w:r>
            <w:r w:rsidR="00BE1890" w:rsidRPr="00BE1890">
              <w:rPr>
                <w:rFonts w:ascii="Times New Roman" w:eastAsia="Times New Roman" w:hAnsi="Times New Roman" w:cs="Times New Roman"/>
                <w:i/>
                <w:color w:val="000000"/>
                <w:sz w:val="24"/>
              </w:rPr>
              <w:t xml:space="preserve"> </w:t>
            </w:r>
          </w:p>
        </w:tc>
        <w:tc>
          <w:tcPr>
            <w:tcW w:w="3671" w:type="dxa"/>
            <w:tcBorders>
              <w:top w:val="single" w:sz="4" w:space="0" w:color="000000"/>
              <w:left w:val="single" w:sz="4" w:space="0" w:color="000000"/>
              <w:bottom w:val="single" w:sz="4" w:space="0" w:color="000000"/>
              <w:right w:val="single" w:sz="4" w:space="0" w:color="000000"/>
            </w:tcBorders>
          </w:tcPr>
          <w:p w:rsidR="00BE1890" w:rsidRPr="00BE1890" w:rsidRDefault="00DE35E2"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6</w:t>
            </w:r>
          </w:p>
        </w:tc>
      </w:tr>
      <w:tr w:rsidR="00BE1890" w:rsidRPr="00BE1890" w:rsidTr="00725A30">
        <w:trPr>
          <w:trHeight w:val="283"/>
        </w:trPr>
        <w:tc>
          <w:tcPr>
            <w:tcW w:w="3671" w:type="dxa"/>
            <w:tcBorders>
              <w:top w:val="single" w:sz="4" w:space="0" w:color="000000"/>
              <w:left w:val="single" w:sz="4" w:space="0" w:color="000000"/>
              <w:bottom w:val="single" w:sz="4" w:space="0" w:color="000000"/>
              <w:right w:val="single" w:sz="4" w:space="0" w:color="000000"/>
            </w:tcBorders>
            <w:shd w:val="clear" w:color="auto" w:fill="00FFFF"/>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19 % </w:t>
            </w:r>
          </w:p>
        </w:tc>
        <w:tc>
          <w:tcPr>
            <w:tcW w:w="3672" w:type="dxa"/>
            <w:tcBorders>
              <w:top w:val="single" w:sz="4" w:space="0" w:color="000000"/>
              <w:left w:val="single" w:sz="4" w:space="0" w:color="000000"/>
              <w:bottom w:val="single" w:sz="4" w:space="0" w:color="000000"/>
              <w:right w:val="single" w:sz="4" w:space="0" w:color="000000"/>
            </w:tcBorders>
            <w:shd w:val="clear" w:color="auto" w:fill="00FFFF"/>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13 % </w:t>
            </w:r>
          </w:p>
        </w:tc>
        <w:tc>
          <w:tcPr>
            <w:tcW w:w="3672" w:type="dxa"/>
            <w:tcBorders>
              <w:top w:val="single" w:sz="4" w:space="0" w:color="000000"/>
              <w:left w:val="single" w:sz="4" w:space="0" w:color="000000"/>
              <w:bottom w:val="single" w:sz="4" w:space="0" w:color="000000"/>
              <w:right w:val="single" w:sz="4" w:space="0" w:color="000000"/>
            </w:tcBorders>
            <w:shd w:val="clear" w:color="auto" w:fill="00FFFF"/>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10 % </w:t>
            </w:r>
          </w:p>
        </w:tc>
        <w:tc>
          <w:tcPr>
            <w:tcW w:w="3671" w:type="dxa"/>
            <w:tcBorders>
              <w:top w:val="single" w:sz="4" w:space="0" w:color="000000"/>
              <w:left w:val="single" w:sz="4" w:space="0" w:color="000000"/>
              <w:bottom w:val="single" w:sz="4" w:space="0" w:color="000000"/>
              <w:right w:val="single" w:sz="4" w:space="0" w:color="000000"/>
            </w:tcBorders>
            <w:shd w:val="clear" w:color="auto" w:fill="00FFFF"/>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58 % </w:t>
            </w:r>
          </w:p>
        </w:tc>
      </w:tr>
    </w:tbl>
    <w:p w:rsidR="00BE1890" w:rsidRPr="00BE1890" w:rsidRDefault="00BE1890" w:rsidP="00BE1890">
      <w:pPr>
        <w:spacing w:after="42"/>
        <w:ind w:right="212"/>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DE35E2" w:rsidP="00860E36">
      <w:pPr>
        <w:spacing w:after="218"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Высшее образование – </w:t>
      </w:r>
      <w:r w:rsidR="00BE1890" w:rsidRPr="00BE1890">
        <w:rPr>
          <w:rFonts w:ascii="Times New Roman" w:eastAsia="Times New Roman" w:hAnsi="Times New Roman" w:cs="Times New Roman"/>
          <w:color w:val="000000"/>
          <w:sz w:val="24"/>
          <w:lang w:eastAsia="ru-RU"/>
        </w:rPr>
        <w:t>5 челов</w:t>
      </w:r>
      <w:r>
        <w:rPr>
          <w:rFonts w:ascii="Times New Roman" w:eastAsia="Times New Roman" w:hAnsi="Times New Roman" w:cs="Times New Roman"/>
          <w:color w:val="000000"/>
          <w:sz w:val="24"/>
          <w:lang w:eastAsia="ru-RU"/>
        </w:rPr>
        <w:t>ек (18%), среднеспециальное – 14 человек 7</w:t>
      </w:r>
      <w:r w:rsidR="00860E36">
        <w:rPr>
          <w:rFonts w:ascii="Times New Roman" w:eastAsia="Times New Roman" w:hAnsi="Times New Roman" w:cs="Times New Roman"/>
          <w:color w:val="000000"/>
          <w:sz w:val="24"/>
          <w:lang w:eastAsia="ru-RU"/>
        </w:rPr>
        <w:t xml:space="preserve">2%) </w:t>
      </w:r>
      <w:r w:rsidR="00BE1890"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Уровень квалификации педагогов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Calibri" w:eastAsia="Calibri" w:hAnsi="Calibri" w:cs="Calibri"/>
          <w:noProof/>
          <w:color w:val="000000"/>
          <w:lang w:eastAsia="ru-RU"/>
        </w:rPr>
        <mc:AlternateContent>
          <mc:Choice Requires="wpg">
            <w:drawing>
              <wp:inline distT="0" distB="0" distL="0" distR="0" wp14:anchorId="7CE5E0DE" wp14:editId="19F0A24E">
                <wp:extent cx="9393006" cy="1530397"/>
                <wp:effectExtent l="0" t="0" r="0" b="0"/>
                <wp:docPr id="146087" name="Group 146087"/>
                <wp:cNvGraphicFramePr/>
                <a:graphic xmlns:a="http://schemas.openxmlformats.org/drawingml/2006/main">
                  <a:graphicData uri="http://schemas.microsoft.com/office/word/2010/wordprocessingGroup">
                    <wpg:wgp>
                      <wpg:cNvGrpSpPr/>
                      <wpg:grpSpPr>
                        <a:xfrm>
                          <a:off x="0" y="0"/>
                          <a:ext cx="9405579" cy="1597436"/>
                          <a:chOff x="0" y="0"/>
                          <a:chExt cx="9405579" cy="1597436"/>
                        </a:xfrm>
                      </wpg:grpSpPr>
                      <wps:wsp>
                        <wps:cNvPr id="9360" name="Shape 9360"/>
                        <wps:cNvSpPr/>
                        <wps:spPr>
                          <a:xfrm>
                            <a:off x="5112090" y="560446"/>
                            <a:ext cx="46355" cy="0"/>
                          </a:xfrm>
                          <a:custGeom>
                            <a:avLst/>
                            <a:gdLst/>
                            <a:ahLst/>
                            <a:cxnLst/>
                            <a:rect l="0" t="0" r="0" b="0"/>
                            <a:pathLst>
                              <a:path w="46355">
                                <a:moveTo>
                                  <a:pt x="0" y="0"/>
                                </a:moveTo>
                                <a:lnTo>
                                  <a:pt x="46355" y="0"/>
                                </a:lnTo>
                              </a:path>
                            </a:pathLst>
                          </a:custGeom>
                          <a:noFill/>
                          <a:ln w="47790" cap="flat" cmpd="sng" algn="ctr">
                            <a:solidFill>
                              <a:srgbClr val="FFFFCC"/>
                            </a:solidFill>
                            <a:prstDash val="solid"/>
                            <a:round/>
                          </a:ln>
                          <a:effectLst/>
                        </wps:spPr>
                        <wps:bodyPr/>
                      </wps:wsp>
                      <wps:wsp>
                        <wps:cNvPr id="9361" name="Shape 9361"/>
                        <wps:cNvSpPr/>
                        <wps:spPr>
                          <a:xfrm>
                            <a:off x="5112090" y="537587"/>
                            <a:ext cx="46355" cy="46355"/>
                          </a:xfrm>
                          <a:custGeom>
                            <a:avLst/>
                            <a:gdLst/>
                            <a:ahLst/>
                            <a:cxnLst/>
                            <a:rect l="0" t="0" r="0" b="0"/>
                            <a:pathLst>
                              <a:path w="46355" h="46355">
                                <a:moveTo>
                                  <a:pt x="0" y="46355"/>
                                </a:moveTo>
                                <a:lnTo>
                                  <a:pt x="46355" y="46355"/>
                                </a:lnTo>
                                <a:lnTo>
                                  <a:pt x="46355" y="0"/>
                                </a:lnTo>
                                <a:lnTo>
                                  <a:pt x="0" y="0"/>
                                </a:lnTo>
                                <a:close/>
                              </a:path>
                            </a:pathLst>
                          </a:custGeom>
                          <a:noFill/>
                          <a:ln w="12700" cap="rnd" cmpd="sng" algn="ctr">
                            <a:solidFill>
                              <a:srgbClr val="000000"/>
                            </a:solidFill>
                            <a:prstDash val="solid"/>
                            <a:miter lim="101600"/>
                          </a:ln>
                          <a:effectLst/>
                        </wps:spPr>
                        <wps:bodyPr/>
                      </wps:wsp>
                      <wps:wsp>
                        <wps:cNvPr id="173724" name="Shape 173724"/>
                        <wps:cNvSpPr/>
                        <wps:spPr>
                          <a:xfrm>
                            <a:off x="0" y="0"/>
                            <a:ext cx="9314783" cy="1440370"/>
                          </a:xfrm>
                          <a:custGeom>
                            <a:avLst/>
                            <a:gdLst/>
                            <a:ahLst/>
                            <a:cxnLst/>
                            <a:rect l="0" t="0" r="0" b="0"/>
                            <a:pathLst>
                              <a:path w="9314783" h="1440370">
                                <a:moveTo>
                                  <a:pt x="0" y="0"/>
                                </a:moveTo>
                                <a:lnTo>
                                  <a:pt x="9314783" y="0"/>
                                </a:lnTo>
                                <a:lnTo>
                                  <a:pt x="9314783" y="1440370"/>
                                </a:lnTo>
                                <a:lnTo>
                                  <a:pt x="0" y="1440370"/>
                                </a:lnTo>
                                <a:lnTo>
                                  <a:pt x="0" y="0"/>
                                </a:lnTo>
                              </a:path>
                            </a:pathLst>
                          </a:custGeom>
                          <a:solidFill>
                            <a:srgbClr val="FFFFFF"/>
                          </a:solidFill>
                          <a:ln w="0" cap="rnd">
                            <a:noFill/>
                            <a:miter lim="101600"/>
                          </a:ln>
                          <a:effectLst/>
                        </wps:spPr>
                        <wps:bodyPr/>
                      </wps:wsp>
                      <wps:wsp>
                        <wps:cNvPr id="173725" name="Shape 173725"/>
                        <wps:cNvSpPr/>
                        <wps:spPr>
                          <a:xfrm>
                            <a:off x="329457" y="141751"/>
                            <a:ext cx="8846529" cy="980061"/>
                          </a:xfrm>
                          <a:custGeom>
                            <a:avLst/>
                            <a:gdLst/>
                            <a:ahLst/>
                            <a:cxnLst/>
                            <a:rect l="0" t="0" r="0" b="0"/>
                            <a:pathLst>
                              <a:path w="8846529" h="980061">
                                <a:moveTo>
                                  <a:pt x="0" y="0"/>
                                </a:moveTo>
                                <a:lnTo>
                                  <a:pt x="8846529" y="0"/>
                                </a:lnTo>
                                <a:lnTo>
                                  <a:pt x="8846529" y="980061"/>
                                </a:lnTo>
                                <a:lnTo>
                                  <a:pt x="0" y="980061"/>
                                </a:lnTo>
                                <a:lnTo>
                                  <a:pt x="0" y="0"/>
                                </a:lnTo>
                              </a:path>
                            </a:pathLst>
                          </a:custGeom>
                          <a:solidFill>
                            <a:srgbClr val="FFFFFF"/>
                          </a:solidFill>
                          <a:ln w="0" cap="rnd">
                            <a:noFill/>
                            <a:miter lim="101600"/>
                          </a:ln>
                          <a:effectLst/>
                        </wps:spPr>
                        <wps:bodyPr/>
                      </wps:wsp>
                      <pic:pic xmlns:pic="http://schemas.openxmlformats.org/drawingml/2006/picture">
                        <pic:nvPicPr>
                          <pic:cNvPr id="167575" name="Picture 167575"/>
                          <pic:cNvPicPr/>
                        </pic:nvPicPr>
                        <pic:blipFill>
                          <a:blip r:embed="rId15"/>
                          <a:stretch>
                            <a:fillRect/>
                          </a:stretch>
                        </pic:blipFill>
                        <pic:spPr>
                          <a:xfrm>
                            <a:off x="786978" y="975101"/>
                            <a:ext cx="1280160" cy="149352"/>
                          </a:xfrm>
                          <a:prstGeom prst="rect">
                            <a:avLst/>
                          </a:prstGeom>
                        </pic:spPr>
                      </pic:pic>
                      <pic:pic xmlns:pic="http://schemas.openxmlformats.org/drawingml/2006/picture">
                        <pic:nvPicPr>
                          <pic:cNvPr id="167576" name="Picture 167576"/>
                          <pic:cNvPicPr/>
                        </pic:nvPicPr>
                        <pic:blipFill>
                          <a:blip r:embed="rId16"/>
                          <a:stretch>
                            <a:fillRect/>
                          </a:stretch>
                        </pic:blipFill>
                        <pic:spPr>
                          <a:xfrm>
                            <a:off x="2996778" y="451862"/>
                            <a:ext cx="1283208" cy="670560"/>
                          </a:xfrm>
                          <a:prstGeom prst="rect">
                            <a:avLst/>
                          </a:prstGeom>
                        </pic:spPr>
                      </pic:pic>
                      <pic:pic xmlns:pic="http://schemas.openxmlformats.org/drawingml/2006/picture">
                        <pic:nvPicPr>
                          <pic:cNvPr id="167577" name="Picture 167577"/>
                          <pic:cNvPicPr/>
                        </pic:nvPicPr>
                        <pic:blipFill>
                          <a:blip r:embed="rId17"/>
                          <a:stretch>
                            <a:fillRect/>
                          </a:stretch>
                        </pic:blipFill>
                        <pic:spPr>
                          <a:xfrm>
                            <a:off x="5210642" y="260853"/>
                            <a:ext cx="1280160" cy="862584"/>
                          </a:xfrm>
                          <a:prstGeom prst="rect">
                            <a:avLst/>
                          </a:prstGeom>
                        </pic:spPr>
                      </pic:pic>
                      <pic:pic xmlns:pic="http://schemas.openxmlformats.org/drawingml/2006/picture">
                        <pic:nvPicPr>
                          <pic:cNvPr id="167578" name="Picture 167578"/>
                          <pic:cNvPicPr/>
                        </pic:nvPicPr>
                        <pic:blipFill>
                          <a:blip r:embed="rId18"/>
                          <a:stretch>
                            <a:fillRect/>
                          </a:stretch>
                        </pic:blipFill>
                        <pic:spPr>
                          <a:xfrm>
                            <a:off x="7420442" y="708909"/>
                            <a:ext cx="1283208" cy="414528"/>
                          </a:xfrm>
                          <a:prstGeom prst="rect">
                            <a:avLst/>
                          </a:prstGeom>
                        </pic:spPr>
                      </pic:pic>
                      <wps:wsp>
                        <wps:cNvPr id="9504" name="Shape 9504"/>
                        <wps:cNvSpPr/>
                        <wps:spPr>
                          <a:xfrm>
                            <a:off x="329458" y="141751"/>
                            <a:ext cx="0" cy="978537"/>
                          </a:xfrm>
                          <a:custGeom>
                            <a:avLst/>
                            <a:gdLst/>
                            <a:ahLst/>
                            <a:cxnLst/>
                            <a:rect l="0" t="0" r="0" b="0"/>
                            <a:pathLst>
                              <a:path h="978537">
                                <a:moveTo>
                                  <a:pt x="0" y="978537"/>
                                </a:moveTo>
                                <a:lnTo>
                                  <a:pt x="0" y="0"/>
                                </a:lnTo>
                              </a:path>
                            </a:pathLst>
                          </a:custGeom>
                          <a:noFill/>
                          <a:ln w="9145" cap="flat" cmpd="sng" algn="ctr">
                            <a:solidFill>
                              <a:srgbClr val="868686"/>
                            </a:solidFill>
                            <a:prstDash val="solid"/>
                            <a:round/>
                          </a:ln>
                          <a:effectLst/>
                        </wps:spPr>
                        <wps:bodyPr/>
                      </wps:wsp>
                      <wps:wsp>
                        <wps:cNvPr id="9505" name="Shape 9505"/>
                        <wps:cNvSpPr/>
                        <wps:spPr>
                          <a:xfrm>
                            <a:off x="329458" y="1120287"/>
                            <a:ext cx="8845004" cy="0"/>
                          </a:xfrm>
                          <a:custGeom>
                            <a:avLst/>
                            <a:gdLst/>
                            <a:ahLst/>
                            <a:cxnLst/>
                            <a:rect l="0" t="0" r="0" b="0"/>
                            <a:pathLst>
                              <a:path w="8845004">
                                <a:moveTo>
                                  <a:pt x="0" y="0"/>
                                </a:moveTo>
                                <a:lnTo>
                                  <a:pt x="8845004" y="0"/>
                                </a:lnTo>
                              </a:path>
                            </a:pathLst>
                          </a:custGeom>
                          <a:noFill/>
                          <a:ln w="9145" cap="flat" cmpd="sng" algn="ctr">
                            <a:solidFill>
                              <a:srgbClr val="868686"/>
                            </a:solidFill>
                            <a:prstDash val="solid"/>
                            <a:round/>
                          </a:ln>
                          <a:effectLst/>
                        </wps:spPr>
                        <wps:bodyPr/>
                      </wps:wsp>
                      <wps:wsp>
                        <wps:cNvPr id="9506" name="Rectangle 9506"/>
                        <wps:cNvSpPr/>
                        <wps:spPr>
                          <a:xfrm>
                            <a:off x="1401973" y="803049"/>
                            <a:ext cx="85366" cy="171378"/>
                          </a:xfrm>
                          <a:prstGeom prst="rect">
                            <a:avLst/>
                          </a:prstGeom>
                          <a:ln>
                            <a:noFill/>
                          </a:ln>
                        </wps:spPr>
                        <wps:txbx>
                          <w:txbxContent>
                            <w:p w:rsidR="00FB2624" w:rsidRDefault="00FB2624" w:rsidP="00BE1890">
                              <w:r>
                                <w:rPr>
                                  <w:rFonts w:ascii="Calibri" w:eastAsia="Calibri" w:hAnsi="Calibri" w:cs="Calibri"/>
                                  <w:sz w:val="20"/>
                                </w:rPr>
                                <w:t>121</w:t>
                              </w:r>
                            </w:p>
                          </w:txbxContent>
                        </wps:txbx>
                        <wps:bodyPr horzOverflow="overflow" vert="horz" lIns="0" tIns="0" rIns="0" bIns="0" rtlCol="0">
                          <a:noAutofit/>
                        </wps:bodyPr>
                      </wps:wsp>
                      <wps:wsp>
                        <wps:cNvPr id="9507" name="Rectangle 9507"/>
                        <wps:cNvSpPr/>
                        <wps:spPr>
                          <a:xfrm>
                            <a:off x="3581046" y="280784"/>
                            <a:ext cx="170564" cy="171379"/>
                          </a:xfrm>
                          <a:prstGeom prst="rect">
                            <a:avLst/>
                          </a:prstGeom>
                          <a:ln>
                            <a:noFill/>
                          </a:ln>
                        </wps:spPr>
                        <wps:txbx>
                          <w:txbxContent>
                            <w:p w:rsidR="00FB2624" w:rsidRDefault="00FB2624" w:rsidP="00BE1890">
                              <w:r>
                                <w:rPr>
                                  <w:rFonts w:ascii="Calibri" w:eastAsia="Calibri" w:hAnsi="Calibri" w:cs="Calibri"/>
                                  <w:sz w:val="20"/>
                                </w:rPr>
                                <w:t>5</w:t>
                              </w:r>
                            </w:p>
                          </w:txbxContent>
                        </wps:txbx>
                        <wps:bodyPr horzOverflow="overflow" vert="horz" lIns="0" tIns="0" rIns="0" bIns="0" rtlCol="0">
                          <a:noAutofit/>
                        </wps:bodyPr>
                      </wps:wsp>
                      <wps:wsp>
                        <wps:cNvPr id="9508" name="Rectangle 9508"/>
                        <wps:cNvSpPr/>
                        <wps:spPr>
                          <a:xfrm>
                            <a:off x="5792152" y="84936"/>
                            <a:ext cx="170563" cy="171378"/>
                          </a:xfrm>
                          <a:prstGeom prst="rect">
                            <a:avLst/>
                          </a:prstGeom>
                          <a:ln>
                            <a:noFill/>
                          </a:ln>
                        </wps:spPr>
                        <wps:txbx>
                          <w:txbxContent>
                            <w:p w:rsidR="00FB2624" w:rsidRDefault="00FB2624" w:rsidP="00BE1890">
                              <w:r>
                                <w:rPr>
                                  <w:rFonts w:ascii="Calibri" w:eastAsia="Calibri" w:hAnsi="Calibri" w:cs="Calibri"/>
                                  <w:sz w:val="20"/>
                                </w:rPr>
                                <w:t>13</w:t>
                              </w:r>
                            </w:p>
                          </w:txbxContent>
                        </wps:txbx>
                        <wps:bodyPr horzOverflow="overflow" vert="horz" lIns="0" tIns="0" rIns="0" bIns="0" rtlCol="0">
                          <a:noAutofit/>
                        </wps:bodyPr>
                      </wps:wsp>
                      <wps:wsp>
                        <wps:cNvPr id="9509" name="Rectangle 9509"/>
                        <wps:cNvSpPr/>
                        <wps:spPr>
                          <a:xfrm>
                            <a:off x="8035286" y="541916"/>
                            <a:ext cx="85366" cy="171379"/>
                          </a:xfrm>
                          <a:prstGeom prst="rect">
                            <a:avLst/>
                          </a:prstGeom>
                          <a:ln>
                            <a:noFill/>
                          </a:ln>
                        </wps:spPr>
                        <wps:txbx>
                          <w:txbxContent>
                            <w:p w:rsidR="00FB2624" w:rsidRDefault="00FB2624" w:rsidP="00BE1890">
                              <w:r>
                                <w:rPr>
                                  <w:rFonts w:ascii="Calibri" w:eastAsia="Calibri" w:hAnsi="Calibri" w:cs="Calibri"/>
                                  <w:sz w:val="20"/>
                                </w:rPr>
                                <w:t>3</w:t>
                              </w:r>
                            </w:p>
                          </w:txbxContent>
                        </wps:txbx>
                        <wps:bodyPr horzOverflow="overflow" vert="horz" lIns="0" tIns="0" rIns="0" bIns="0" rtlCol="0">
                          <a:noAutofit/>
                        </wps:bodyPr>
                      </wps:wsp>
                      <wps:wsp>
                        <wps:cNvPr id="9510" name="Rectangle 9510"/>
                        <wps:cNvSpPr/>
                        <wps:spPr>
                          <a:xfrm>
                            <a:off x="147061" y="1061283"/>
                            <a:ext cx="85366" cy="171379"/>
                          </a:xfrm>
                          <a:prstGeom prst="rect">
                            <a:avLst/>
                          </a:prstGeom>
                          <a:ln>
                            <a:noFill/>
                          </a:ln>
                        </wps:spPr>
                        <wps:txbx>
                          <w:txbxContent>
                            <w:p w:rsidR="00FB2624" w:rsidRDefault="00FB2624" w:rsidP="00BE1890">
                              <w:r>
                                <w:rPr>
                                  <w:rFonts w:ascii="Calibri" w:eastAsia="Calibri" w:hAnsi="Calibri" w:cs="Calibri"/>
                                  <w:sz w:val="20"/>
                                </w:rPr>
                                <w:t>0</w:t>
                              </w:r>
                            </w:p>
                          </w:txbxContent>
                        </wps:txbx>
                        <wps:bodyPr horzOverflow="overflow" vert="horz" lIns="0" tIns="0" rIns="0" bIns="0" rtlCol="0">
                          <a:noAutofit/>
                        </wps:bodyPr>
                      </wps:wsp>
                      <wps:wsp>
                        <wps:cNvPr id="9511" name="Rectangle 9511"/>
                        <wps:cNvSpPr/>
                        <wps:spPr>
                          <a:xfrm>
                            <a:off x="147061" y="734868"/>
                            <a:ext cx="85366" cy="171378"/>
                          </a:xfrm>
                          <a:prstGeom prst="rect">
                            <a:avLst/>
                          </a:prstGeom>
                          <a:ln>
                            <a:noFill/>
                          </a:ln>
                        </wps:spPr>
                        <wps:txbx>
                          <w:txbxContent>
                            <w:p w:rsidR="00FB2624" w:rsidRDefault="00FB2624" w:rsidP="00BE1890">
                              <w:r>
                                <w:rPr>
                                  <w:rFonts w:ascii="Calibri" w:eastAsia="Calibri" w:hAnsi="Calibri" w:cs="Calibri"/>
                                  <w:sz w:val="20"/>
                                </w:rPr>
                                <w:t>5</w:t>
                              </w:r>
                            </w:p>
                          </w:txbxContent>
                        </wps:txbx>
                        <wps:bodyPr horzOverflow="overflow" vert="horz" lIns="0" tIns="0" rIns="0" bIns="0" rtlCol="0">
                          <a:noAutofit/>
                        </wps:bodyPr>
                      </wps:wsp>
                      <wps:wsp>
                        <wps:cNvPr id="9512" name="Rectangle 9512"/>
                        <wps:cNvSpPr/>
                        <wps:spPr>
                          <a:xfrm>
                            <a:off x="82810" y="408452"/>
                            <a:ext cx="170563" cy="171379"/>
                          </a:xfrm>
                          <a:prstGeom prst="rect">
                            <a:avLst/>
                          </a:prstGeom>
                          <a:ln>
                            <a:noFill/>
                          </a:ln>
                        </wps:spPr>
                        <wps:txbx>
                          <w:txbxContent>
                            <w:p w:rsidR="00FB2624" w:rsidRDefault="00FB2624" w:rsidP="00BE1890">
                              <w:r>
                                <w:rPr>
                                  <w:rFonts w:ascii="Calibri" w:eastAsia="Calibri" w:hAnsi="Calibri" w:cs="Calibri"/>
                                  <w:sz w:val="20"/>
                                </w:rPr>
                                <w:t>10</w:t>
                              </w:r>
                            </w:p>
                          </w:txbxContent>
                        </wps:txbx>
                        <wps:bodyPr horzOverflow="overflow" vert="horz" lIns="0" tIns="0" rIns="0" bIns="0" rtlCol="0">
                          <a:noAutofit/>
                        </wps:bodyPr>
                      </wps:wsp>
                      <wps:wsp>
                        <wps:cNvPr id="9513" name="Rectangle 9513"/>
                        <wps:cNvSpPr/>
                        <wps:spPr>
                          <a:xfrm>
                            <a:off x="82810" y="82036"/>
                            <a:ext cx="170563" cy="171379"/>
                          </a:xfrm>
                          <a:prstGeom prst="rect">
                            <a:avLst/>
                          </a:prstGeom>
                          <a:ln>
                            <a:noFill/>
                          </a:ln>
                        </wps:spPr>
                        <wps:txbx>
                          <w:txbxContent>
                            <w:p w:rsidR="00FB2624" w:rsidRDefault="00FB2624" w:rsidP="00BE1890">
                              <w:r>
                                <w:rPr>
                                  <w:rFonts w:ascii="Calibri" w:eastAsia="Calibri" w:hAnsi="Calibri" w:cs="Calibri"/>
                                  <w:sz w:val="20"/>
                                </w:rPr>
                                <w:t>15</w:t>
                              </w:r>
                            </w:p>
                          </w:txbxContent>
                        </wps:txbx>
                        <wps:bodyPr horzOverflow="overflow" vert="horz" lIns="0" tIns="0" rIns="0" bIns="0" rtlCol="0">
                          <a:noAutofit/>
                        </wps:bodyPr>
                      </wps:wsp>
                      <wps:wsp>
                        <wps:cNvPr id="9514" name="Rectangle 9514"/>
                        <wps:cNvSpPr/>
                        <wps:spPr>
                          <a:xfrm>
                            <a:off x="1229396" y="1226410"/>
                            <a:ext cx="546409" cy="171378"/>
                          </a:xfrm>
                          <a:prstGeom prst="rect">
                            <a:avLst/>
                          </a:prstGeom>
                          <a:ln>
                            <a:noFill/>
                          </a:ln>
                        </wps:spPr>
                        <wps:txbx>
                          <w:txbxContent>
                            <w:p w:rsidR="00FB2624" w:rsidRDefault="00FB2624" w:rsidP="00BE1890">
                              <w:r>
                                <w:rPr>
                                  <w:rFonts w:ascii="Calibri" w:eastAsia="Calibri" w:hAnsi="Calibri" w:cs="Calibri"/>
                                  <w:sz w:val="20"/>
                                </w:rPr>
                                <w:t>высшая</w:t>
                              </w:r>
                            </w:p>
                          </w:txbxContent>
                        </wps:txbx>
                        <wps:bodyPr horzOverflow="overflow" vert="horz" lIns="0" tIns="0" rIns="0" bIns="0" rtlCol="0">
                          <a:noAutofit/>
                        </wps:bodyPr>
                      </wps:wsp>
                      <wps:wsp>
                        <wps:cNvPr id="9515" name="Rectangle 9515"/>
                        <wps:cNvSpPr/>
                        <wps:spPr>
                          <a:xfrm>
                            <a:off x="3457279" y="1226410"/>
                            <a:ext cx="501790" cy="171378"/>
                          </a:xfrm>
                          <a:prstGeom prst="rect">
                            <a:avLst/>
                          </a:prstGeom>
                          <a:ln>
                            <a:noFill/>
                          </a:ln>
                        </wps:spPr>
                        <wps:txbx>
                          <w:txbxContent>
                            <w:p w:rsidR="00FB2624" w:rsidRDefault="00FB2624" w:rsidP="00BE1890">
                              <w:r>
                                <w:rPr>
                                  <w:rFonts w:ascii="Calibri" w:eastAsia="Calibri" w:hAnsi="Calibri" w:cs="Calibri"/>
                                  <w:sz w:val="20"/>
                                </w:rPr>
                                <w:t>первая</w:t>
                              </w:r>
                            </w:p>
                          </w:txbxContent>
                        </wps:txbx>
                        <wps:bodyPr horzOverflow="overflow" vert="horz" lIns="0" tIns="0" rIns="0" bIns="0" rtlCol="0">
                          <a:noAutofit/>
                        </wps:bodyPr>
                      </wps:wsp>
                      <wps:wsp>
                        <wps:cNvPr id="9516" name="Rectangle 9516"/>
                        <wps:cNvSpPr/>
                        <wps:spPr>
                          <a:xfrm>
                            <a:off x="4838641" y="1226410"/>
                            <a:ext cx="2709956" cy="171378"/>
                          </a:xfrm>
                          <a:prstGeom prst="rect">
                            <a:avLst/>
                          </a:prstGeom>
                          <a:ln>
                            <a:noFill/>
                          </a:ln>
                        </wps:spPr>
                        <wps:txbx>
                          <w:txbxContent>
                            <w:p w:rsidR="00FB2624" w:rsidRDefault="00FB2624" w:rsidP="00BE1890">
                              <w:r>
                                <w:rPr>
                                  <w:rFonts w:ascii="Calibri" w:eastAsia="Calibri" w:hAnsi="Calibri" w:cs="Calibri"/>
                                  <w:sz w:val="20"/>
                                </w:rPr>
                                <w:t>соответствие занимаемой должности</w:t>
                              </w:r>
                            </w:p>
                          </w:txbxContent>
                        </wps:txbx>
                        <wps:bodyPr horzOverflow="overflow" vert="horz" lIns="0" tIns="0" rIns="0" bIns="0" rtlCol="0">
                          <a:noAutofit/>
                        </wps:bodyPr>
                      </wps:wsp>
                      <wps:wsp>
                        <wps:cNvPr id="9517" name="Rectangle 9517"/>
                        <wps:cNvSpPr/>
                        <wps:spPr>
                          <a:xfrm>
                            <a:off x="7688799" y="1226410"/>
                            <a:ext cx="1009995" cy="171378"/>
                          </a:xfrm>
                          <a:prstGeom prst="rect">
                            <a:avLst/>
                          </a:prstGeom>
                          <a:ln>
                            <a:noFill/>
                          </a:ln>
                        </wps:spPr>
                        <wps:txbx>
                          <w:txbxContent>
                            <w:p w:rsidR="00FB2624" w:rsidRDefault="00FB2624" w:rsidP="00BE1890">
                              <w:r>
                                <w:rPr>
                                  <w:rFonts w:ascii="Calibri" w:eastAsia="Calibri" w:hAnsi="Calibri" w:cs="Calibri"/>
                                  <w:sz w:val="20"/>
                                </w:rPr>
                                <w:t>без категории</w:t>
                              </w:r>
                            </w:p>
                          </w:txbxContent>
                        </wps:txbx>
                        <wps:bodyPr horzOverflow="overflow" vert="horz" lIns="0" tIns="0" rIns="0" bIns="0" rtlCol="0">
                          <a:noAutofit/>
                        </wps:bodyPr>
                      </wps:wsp>
                      <wps:wsp>
                        <wps:cNvPr id="9518" name="Shape 9518"/>
                        <wps:cNvSpPr/>
                        <wps:spPr>
                          <a:xfrm>
                            <a:off x="0" y="1"/>
                            <a:ext cx="9313273" cy="1438842"/>
                          </a:xfrm>
                          <a:custGeom>
                            <a:avLst/>
                            <a:gdLst/>
                            <a:ahLst/>
                            <a:cxnLst/>
                            <a:rect l="0" t="0" r="0" b="0"/>
                            <a:pathLst>
                              <a:path w="9313273" h="1438842">
                                <a:moveTo>
                                  <a:pt x="0" y="0"/>
                                </a:moveTo>
                                <a:lnTo>
                                  <a:pt x="9313273" y="0"/>
                                </a:lnTo>
                                <a:lnTo>
                                  <a:pt x="9313273" y="1438842"/>
                                </a:lnTo>
                                <a:lnTo>
                                  <a:pt x="0" y="1438842"/>
                                </a:lnTo>
                                <a:close/>
                              </a:path>
                            </a:pathLst>
                          </a:custGeom>
                          <a:noFill/>
                          <a:ln w="9145" cap="flat" cmpd="sng" algn="ctr">
                            <a:solidFill>
                              <a:srgbClr val="868686"/>
                            </a:solidFill>
                            <a:prstDash val="solid"/>
                            <a:round/>
                          </a:ln>
                          <a:effectLst/>
                        </wps:spPr>
                        <wps:bodyPr/>
                      </wps:wsp>
                      <wps:wsp>
                        <wps:cNvPr id="9519" name="Rectangle 9519"/>
                        <wps:cNvSpPr/>
                        <wps:spPr>
                          <a:xfrm>
                            <a:off x="9354906" y="1327247"/>
                            <a:ext cx="50673" cy="270189"/>
                          </a:xfrm>
                          <a:prstGeom prst="rect">
                            <a:avLst/>
                          </a:prstGeom>
                          <a:ln>
                            <a:noFill/>
                          </a:ln>
                        </wps:spPr>
                        <wps:txbx>
                          <w:txbxContent>
                            <w:p w:rsidR="00FB2624" w:rsidRDefault="00FB2624" w:rsidP="00BE1890">
                              <w:r>
                                <w:rPr>
                                  <w:b/>
                                </w:rPr>
                                <w:t xml:space="preserve"> </w:t>
                              </w:r>
                            </w:p>
                          </w:txbxContent>
                        </wps:txbx>
                        <wps:bodyPr horzOverflow="overflow" vert="horz" lIns="0" tIns="0" rIns="0" bIns="0" rtlCol="0">
                          <a:noAutofit/>
                        </wps:bodyPr>
                      </wps:wsp>
                    </wpg:wgp>
                  </a:graphicData>
                </a:graphic>
              </wp:inline>
            </w:drawing>
          </mc:Choice>
          <mc:Fallback>
            <w:pict>
              <v:group w14:anchorId="7CE5E0DE" id="Group 146087" o:spid="_x0000_s1026" style="width:739.6pt;height:120.5pt;mso-position-horizontal-relative:char;mso-position-vertical-relative:line" coordsize="94055,1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">
                <v:shape id="Shape 9360" o:spid="_x0000_s1027" style="position:absolute;left:51120;top:5604;width:464;height:0;visibility:visible;mso-wrap-style:square;v-text-anchor:top" coordsize="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CJMQA&#10;AADdAAAADwAAAGRycy9kb3ducmV2LnhtbERPTUsDMRC9C/0PYQpepM1Wpdi1aWmFguhFa6HXYTPu&#10;ht1MlmTcrv56cxA8Pt73ejv6Tg0UkwtsYDEvQBFXwTquDZw+DrMHUEmQLXaBycA3JdhuJldrLG24&#10;8DsNR6lVDuFUooFGpC+1TlVDHtM89MSZ+wzRo2QYa20jXnK47/RtUSy1R8e5ocGenhqq2uOXN3B+&#10;e+3kZ3Cn1snhZXHf3sTVnoy5no67R1BCo/yL/9zP1sDqbpn35zf5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giTEAAAA3QAAAA8AAAAAAAAAAAAAAAAAmAIAAGRycy9k&#10;b3ducmV2LnhtbFBLBQYAAAAABAAEAPUAAACJAwAAAAA=&#10;" path="m,l46355,e" filled="f" strokecolor="#ffc" strokeweight="1.3275mm">
                  <v:path arrowok="t" textboxrect="0,0,46355,0"/>
                </v:shape>
                <v:shape id="Shape 9361" o:spid="_x0000_s1028" style="position:absolute;left:51120;top:5375;width:464;height:464;visibility:visible;mso-wrap-style:square;v-text-anchor:top" coordsize="46355,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HNsUA&#10;AADdAAAADwAAAGRycy9kb3ducmV2LnhtbESPQWvCQBSE7wX/w/KE3uomCmKia9BCi9fYQj0+s88k&#10;mn27ZFeN/fXdQqHHYWa+YVbFYDpxo963lhWkkwQEcWV1y7WCz4+3lwUIH5A1dpZJwYM8FOvR0wpz&#10;be9c0m0fahEh7HNU0ITgcil91ZBBP7GOOHon2xsMUfa11D3eI9x0cpokc2mw5bjQoKPXhqrL/moU&#10;mHOph8XsePjKsunVOSy77/etUs/jYbMEEWgI/+G/9k4ryGbz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Ac2xQAAAN0AAAAPAAAAAAAAAAAAAAAAAJgCAABkcnMv&#10;ZG93bnJldi54bWxQSwUGAAAAAAQABAD1AAAAigMAAAAA&#10;" path="m,46355r46355,l46355,,,,,46355xe" filled="f" strokeweight="1pt">
                  <v:stroke miterlimit="66585f" joinstyle="miter" endcap="round"/>
                  <v:path arrowok="t" textboxrect="0,0,46355,46355"/>
                </v:shape>
                <v:shape id="Shape 173724" o:spid="_x0000_s1029" style="position:absolute;width:93147;height:14403;visibility:visible;mso-wrap-style:square;v-text-anchor:top" coordsize="9314783,144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1cUA&#10;AADfAAAADwAAAGRycy9kb3ducmV2LnhtbERPTWvCQBC9C/6HZQpepG5MRWvqKioWPAmxLb0O2TEJ&#10;ZmdjdjVpf323IHh8vO/FqjOVuFHjSssKxqMIBHFmdcm5gs+P9+dXEM4ja6wsk4IfcrBa9nsLTLRt&#10;OaXb0ecihLBLUEHhfZ1I6bKCDLqRrYkDd7KNQR9gk0vdYBvCTSXjKJpKgyWHhgJr2haUnY9Xo2BD&#10;cfv1e/7eXbr8kM01pZvhJFVq8NSt30B46vxDfHfvdZg/e5nFE/j/EwD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MXVxQAAAN8AAAAPAAAAAAAAAAAAAAAAAJgCAABkcnMv&#10;ZG93bnJldi54bWxQSwUGAAAAAAQABAD1AAAAigMAAAAA&#10;" path="m,l9314783,r,1440370l,1440370,,e" stroked="f" strokeweight="0">
                  <v:stroke miterlimit="66585f" joinstyle="miter" endcap="round"/>
                  <v:path arrowok="t" textboxrect="0,0,9314783,1440370"/>
                </v:shape>
                <v:shape id="Shape 173725" o:spid="_x0000_s1030" style="position:absolute;left:3294;top:1417;width:88465;height:9801;visibility:visible;mso-wrap-style:square;v-text-anchor:top" coordsize="8846529,980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oMMA&#10;AADfAAAADwAAAGRycy9kb3ducmV2LnhtbERPXWvCMBR9H/gfwhV8m4kV19EZRQRR8GFMBV8vzV3b&#10;2dzUJmr994sg+Hg439N5Z2txpdZXjjWMhgoEce5MxYWGw371/gnCB2SDtWPScCcP81nvbYqZcTf+&#10;oesuFCKGsM9QQxlCk0np85Is+qFriCP361qLIcK2kKbFWwy3tUyU+pAWK44NJTa0LCk/7S5WwznJ&#10;/zZbtcWqSL6P/pIe6tVaaT3od4svEIG68BI/3RsT56fjNJnA408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oMMAAADfAAAADwAAAAAAAAAAAAAAAACYAgAAZHJzL2Rv&#10;d25yZXYueG1sUEsFBgAAAAAEAAQA9QAAAIgDAAAAAA==&#10;" path="m,l8846529,r,980061l,980061,,e" stroked="f" strokeweight="0">
                  <v:stroke miterlimit="66585f" joinstyle="miter" endcap="round"/>
                  <v:path arrowok="t" textboxrect="0,0,8846529,98006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575" o:spid="_x0000_s1031" type="#_x0000_t75" style="position:absolute;left:7869;top:9751;width:12802;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8XLBAAAA3wAAAA8AAABkcnMvZG93bnJldi54bWxET91qwjAUvh/4DuEI3s3UuVapRhnSwW5X&#10;fYBDc/qDzUlNYq1vvwwGu/z4/vfHyfRiJOc7ywpWywQEcWV1x42Cy/nzdQvCB2SNvWVS8CQPx8Ps&#10;ZY+5tg/+prEMjYgh7HNU0IYw5FL6qiWDfmkH4sjV1hkMEbpGaoePGG56+ZYkmTTYcWxocaBTS9W1&#10;vBsF6fZm65WbxpCta7cudFGX74VSi/n0sQMRaAr/4j/3l47zs026SeH3TwQ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r8XLBAAAA3wAAAA8AAAAAAAAAAAAAAAAAnwIA&#10;AGRycy9kb3ducmV2LnhtbFBLBQYAAAAABAAEAPcAAACNAwAAAAA=&#10;">
                  <v:imagedata r:id="rId19" o:title=""/>
                </v:shape>
                <v:shape id="Picture 167576" o:spid="_x0000_s1032" type="#_x0000_t75" style="position:absolute;left:29967;top:4518;width:12832;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TTCAAAA3wAAAA8AAABkcnMvZG93bnJldi54bWxET8tKAzEU3Qv+Q7gFdzZpwRkZm5YiFty4&#10;aH2sL5PrZNrkJkxiZ/r3jSC4PJz3ajN5J840pD6whsVcgSBug+m50/Dxvrt/BJEyskEXmDRcKMFm&#10;fXuzwsaEkfd0PuROlBBODWqwOcdGytRa8pjmIRIX7jsMHnOBQyfNgGMJ904ulaqkx55Lg8VIz5ba&#10;0+HHa+jaN6W+xsvyJdY7d3S8jZ921PpuNm2fQGSa8r/4z/1qyvyqfqgr+P1TAM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7P00wgAAAN8AAAAPAAAAAAAAAAAAAAAAAJ8C&#10;AABkcnMvZG93bnJldi54bWxQSwUGAAAAAAQABAD3AAAAjgMAAAAA&#10;">
                  <v:imagedata r:id="rId20" o:title=""/>
                </v:shape>
                <v:shape id="Picture 167577" o:spid="_x0000_s1033" type="#_x0000_t75" style="position:absolute;left:52106;top:2608;width:12802;height:8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AyrDAAAA3wAAAA8AAABkcnMvZG93bnJldi54bWxET0tLw0AQvgv9D8sUvNlNRROJ3ZZSEHoR&#10;apvidchOHpidTbLTNv57VxA8fnzv1WZynbrSGFrPBpaLBBRx6W3LtYHi9PbwAioIssXOMxn4pgCb&#10;9exuhbn1N/6g61FqFUM45GigEelzrUPZkMOw8D1x5Co/OpQIx1rbEW8x3HX6MUlS7bDl2NBgT7uG&#10;yq/jxRnQ2XlZnKry6TC8D4dB0qT6lMKY+/m0fQUlNMm/+M+9t3F+mj1nGfz+iQD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cDKsMAAADfAAAADwAAAAAAAAAAAAAAAACf&#10;AgAAZHJzL2Rvd25yZXYueG1sUEsFBgAAAAAEAAQA9wAAAI8DAAAAAA==&#10;">
                  <v:imagedata r:id="rId21" o:title=""/>
                </v:shape>
                <v:shape id="Picture 167578" o:spid="_x0000_s1034" type="#_x0000_t75" style="position:absolute;left:74204;top:7089;width:12832;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al/CAAAA3wAAAA8AAABkcnMvZG93bnJldi54bWxET01rwkAQvRf8D8sUehHdVDDW6CpF2NKj&#10;1YLXITsmodnZmN1q+u87B8Hj432vt4Nv1ZX62AQ28DrNQBGXwTVcGfg+2skbqJiQHbaBycAfRdhu&#10;Rk9rLFy48RddD6lSEsKxQAN1Sl2hdSxr8hinoSMW7hx6j0lgX2nX403CfatnWZZrjw1LQ40d7Woq&#10;fw6/3kA6feRLHcdtHF9Obpbt7c5aa8zL8/C+ApVoSA/x3f3pZH6+mC9ksPwRAHr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GpfwgAAAN8AAAAPAAAAAAAAAAAAAAAAAJ8C&#10;AABkcnMvZG93bnJldi54bWxQSwUGAAAAAAQABAD3AAAAjgMAAAAA&#10;">
                  <v:imagedata r:id="rId22" o:title=""/>
                </v:shape>
                <v:shape id="Shape 9504" o:spid="_x0000_s1035" style="position:absolute;left:3294;top:1417;width:0;height:9785;visibility:visible;mso-wrap-style:square;v-text-anchor:top" coordsize="0,97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YsMA&#10;AADdAAAADwAAAGRycy9kb3ducmV2LnhtbESPS2vDMBCE74X+B7GF3mLJpQ2JYyWYQCHXPMDXxVo/&#10;iLVyLMVx/30VKPQ4zMw3TL6bbS8mGn3nWEOaKBDElTMdNxou5+/FCoQPyAZ7x6Thhzzstq8vOWbG&#10;PfhI0yk0IkLYZ6ihDWHIpPRVSxZ94gbi6NVutBiiHBtpRnxEuO3lh1JLabHjuNDiQPuWquvpbjW4&#10;8i4NTrXyh74pyrrubnO61/r9bS42IALN4T/81z4YDesv9QnP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YsMAAADdAAAADwAAAAAAAAAAAAAAAACYAgAAZHJzL2Rv&#10;d25yZXYueG1sUEsFBgAAAAAEAAQA9QAAAIgDAAAAAA==&#10;" path="m,978537l,e" filled="f" strokecolor="#868686" strokeweight=".25403mm">
                  <v:path arrowok="t" textboxrect="0,0,0,978537"/>
                </v:shape>
                <v:shape id="Shape 9505" o:spid="_x0000_s1036" style="position:absolute;left:3294;top:11202;width:88450;height:0;visibility:visible;mso-wrap-style:square;v-text-anchor:top" coordsize="884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2scA&#10;AADdAAAADwAAAGRycy9kb3ducmV2LnhtbESPQWvCQBSE74X+h+UVvNVNhNga3YgWCnpsrIq3R/aZ&#10;pM2+Ddk1xv76bqHgcZiZb5jFcjCN6KlztWUF8TgCQVxYXXOp4HP3/vwKwnlkjY1lUnAjB8vs8WGB&#10;qbZX/qA+96UIEHYpKqi8b1MpXVGRQTe2LXHwzrYz6IPsSqk7vAa4aeQkiqbSYM1hocKW3ioqvvOL&#10;UXDYTG4vs/XxsP/ZJv2pyfVXvNdKjZ6G1RyEp8Hfw//tjVYwS6IE/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ntrHAAAA3QAAAA8AAAAAAAAAAAAAAAAAmAIAAGRy&#10;cy9kb3ducmV2LnhtbFBLBQYAAAAABAAEAPUAAACMAwAAAAA=&#10;" path="m,l8845004,e" filled="f" strokecolor="#868686" strokeweight=".25403mm">
                  <v:path arrowok="t" textboxrect="0,0,8845004,0"/>
                </v:shape>
                <v:rect id="Rectangle 9506" o:spid="_x0000_s1037" style="position:absolute;left:14019;top:8030;width:8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9LcYA&#10;AADdAAAADwAAAGRycy9kb3ducmV2LnhtbESPQWvCQBSE7wX/w/KE3uqmhYq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y9LcYAAADdAAAADwAAAAAAAAAAAAAAAACYAgAAZHJz&#10;L2Rvd25yZXYueG1sUEsFBgAAAAAEAAQA9QAAAIsDAAAAAA==&#10;" filled="f" stroked="f">
                  <v:textbox inset="0,0,0,0">
                    <w:txbxContent>
                      <w:p w:rsidR="00FB2624" w:rsidRDefault="00FB2624" w:rsidP="00BE1890">
                        <w:r>
                          <w:rPr>
                            <w:rFonts w:ascii="Calibri" w:eastAsia="Calibri" w:hAnsi="Calibri" w:cs="Calibri"/>
                            <w:sz w:val="20"/>
                          </w:rPr>
                          <w:t>121</w:t>
                        </w:r>
                      </w:p>
                    </w:txbxContent>
                  </v:textbox>
                </v:rect>
                <v:rect id="Rectangle 9507" o:spid="_x0000_s1038" style="position:absolute;left:35810;top:2807;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YtsYA&#10;AADdAAAADwAAAGRycy9kb3ducmV2LnhtbESPT2vCQBTE70K/w/IK3nTTgppEV5Gq6NE/BdvbI/tM&#10;QrNvQ3Y1sZ++Kwg9DjPzG2a26EwlbtS40rKCt2EEgjizuuRcwedpM4hBOI+ssbJMCu7kYDF/6c0w&#10;1bblA92OPhcBwi5FBYX3dSqlywoy6Ia2Jg7exTYGfZBNLnWDbYCbSr5H0VgaLDksFFjTR0HZz/Fq&#10;FGzjevm1s79tXq2/t+f9OVmdEq9U/7VbTkF46vx/+NneaQXJK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YtsYAAADdAAAADwAAAAAAAAAAAAAAAACYAgAAZHJz&#10;L2Rvd25yZXYueG1sUEsFBgAAAAAEAAQA9QAAAIsDAAAAAA==&#10;" filled="f" stroked="f">
                  <v:textbox inset="0,0,0,0">
                    <w:txbxContent>
                      <w:p w:rsidR="00FB2624" w:rsidRDefault="00FB2624" w:rsidP="00BE1890">
                        <w:r>
                          <w:rPr>
                            <w:rFonts w:ascii="Calibri" w:eastAsia="Calibri" w:hAnsi="Calibri" w:cs="Calibri"/>
                            <w:sz w:val="20"/>
                          </w:rPr>
                          <w:t>5</w:t>
                        </w:r>
                      </w:p>
                    </w:txbxContent>
                  </v:textbox>
                </v:rect>
                <v:rect id="Rectangle 9508" o:spid="_x0000_s1039" style="position:absolute;left:57921;top:849;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xMMA&#10;AADdAAAADwAAAGRycy9kb3ducmV2LnhtbERPz2vCMBS+D/wfwht4m+kGE1uNIm6jPW4qqLdH82yL&#10;yUtpMlv965fDwOPH93uxGqwRV+p841jB6yQBQVw63XClYL/7epmB8AFZo3FMCm7kYbUcPS0w067n&#10;H7puQyViCPsMFdQhtJmUvqzJop+4ljhyZ9dZDBF2ldQd9jHcGvmWJFNpseHYUGNLm5rKy/bXKshn&#10;7fpYuHtfmc9Tfvg+pB+7N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MxMMAAADdAAAADwAAAAAAAAAAAAAAAACYAgAAZHJzL2Rv&#10;d25yZXYueG1sUEsFBgAAAAAEAAQA9QAAAIgDAAAAAA==&#10;" filled="f" stroked="f">
                  <v:textbox inset="0,0,0,0">
                    <w:txbxContent>
                      <w:p w:rsidR="00FB2624" w:rsidRDefault="00FB2624" w:rsidP="00BE1890">
                        <w:r>
                          <w:rPr>
                            <w:rFonts w:ascii="Calibri" w:eastAsia="Calibri" w:hAnsi="Calibri" w:cs="Calibri"/>
                            <w:sz w:val="20"/>
                          </w:rPr>
                          <w:t>13</w:t>
                        </w:r>
                      </w:p>
                    </w:txbxContent>
                  </v:textbox>
                </v:rect>
                <v:rect id="Rectangle 9509" o:spid="_x0000_s1040" style="position:absolute;left:80352;top:5419;width:8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pX8YA&#10;AADdAAAADwAAAGRycy9kb3ducmV2LnhtbESPQWvCQBSE70L/w/IEb7qx0GJS1xBaS3K0Kmhvj+xr&#10;Epp9G7Krif31bqHQ4zAz3zDrdDStuFLvGssKlosIBHFpdcOVguPhfb4C4TyyxtYyKbiRg3TzMFlj&#10;ou3AH3Td+0oECLsEFdTed4mUrqzJoFvYjjh4X7Y36IPsK6l7HALctPIxip6lwYbDQo0dvdZUfu8v&#10;RkG+6rJzYX+Gqt1+5qfdKX47xF6p2XTMXkB4Gv1/+K9daAXxUx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MpX8YAAADdAAAADwAAAAAAAAAAAAAAAACYAgAAZHJz&#10;L2Rvd25yZXYueG1sUEsFBgAAAAAEAAQA9QAAAIsDAAAAAA==&#10;" filled="f" stroked="f">
                  <v:textbox inset="0,0,0,0">
                    <w:txbxContent>
                      <w:p w:rsidR="00FB2624" w:rsidRDefault="00FB2624" w:rsidP="00BE1890">
                        <w:r>
                          <w:rPr>
                            <w:rFonts w:ascii="Calibri" w:eastAsia="Calibri" w:hAnsi="Calibri" w:cs="Calibri"/>
                            <w:sz w:val="20"/>
                          </w:rPr>
                          <w:t>3</w:t>
                        </w:r>
                      </w:p>
                    </w:txbxContent>
                  </v:textbox>
                </v:rect>
                <v:rect id="Rectangle 9510" o:spid="_x0000_s1041" style="position:absolute;left:1470;top:10612;width:8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WH8MA&#10;AADdAAAADwAAAGRycy9kb3ducmV2LnhtbERPy4rCMBTdD/gP4Q64G1MFxXaMIj7Q5VgFdXdp7rRl&#10;mpvSRFv9+slCcHk479miM5W4U+NKywqGgwgEcWZ1ybmC03H7NQXhPLLGyjIpeJCDxbz3McNE25YP&#10;dE99LkIIuwQVFN7XiZQuK8igG9iaOHC/tjHoA2xyqRtsQ7ip5CiKJtJgyaGhwJpWBWV/6c0o2E3r&#10;5WVvn21eba678885Xh9jr1T/s1t+g/DU+bf45d5rBfF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AWH8MAAADdAAAADwAAAAAAAAAAAAAAAACYAgAAZHJzL2Rv&#10;d25yZXYueG1sUEsFBgAAAAAEAAQA9QAAAIgDAAAAAA==&#10;" filled="f" stroked="f">
                  <v:textbox inset="0,0,0,0">
                    <w:txbxContent>
                      <w:p w:rsidR="00FB2624" w:rsidRDefault="00FB2624" w:rsidP="00BE1890">
                        <w:r>
                          <w:rPr>
                            <w:rFonts w:ascii="Calibri" w:eastAsia="Calibri" w:hAnsi="Calibri" w:cs="Calibri"/>
                            <w:sz w:val="20"/>
                          </w:rPr>
                          <w:t>0</w:t>
                        </w:r>
                      </w:p>
                    </w:txbxContent>
                  </v:textbox>
                </v:rect>
                <v:rect id="Rectangle 9511" o:spid="_x0000_s1042" style="position:absolute;left:1470;top:7348;width:8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zhMYA&#10;AADdAAAADwAAAGRycy9kb3ducmV2LnhtbESPT2vCQBTE70K/w/IK3nSTQsVEV5HWokf/FNTbI/tM&#10;QrNvQ3Y10U/vCkKPw8z8hpnOO1OJKzWutKwgHkYgiDOrS84V/O5/BmMQziNrrCyTghs5mM/eelNM&#10;tW15S9edz0WAsEtRQeF9nUrpsoIMuqGtiYN3to1BH2STS91gG+Cmkh9RNJIGSw4LBdb0VVD2t7sY&#10;BatxvTiu7b3Nq+Vpddgcku994p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zhMYAAADdAAAADwAAAAAAAAAAAAAAAACYAgAAZHJz&#10;L2Rvd25yZXYueG1sUEsFBgAAAAAEAAQA9QAAAIsDAAAAAA==&#10;" filled="f" stroked="f">
                  <v:textbox inset="0,0,0,0">
                    <w:txbxContent>
                      <w:p w:rsidR="00FB2624" w:rsidRDefault="00FB2624" w:rsidP="00BE1890">
                        <w:r>
                          <w:rPr>
                            <w:rFonts w:ascii="Calibri" w:eastAsia="Calibri" w:hAnsi="Calibri" w:cs="Calibri"/>
                            <w:sz w:val="20"/>
                          </w:rPr>
                          <w:t>5</w:t>
                        </w:r>
                      </w:p>
                    </w:txbxContent>
                  </v:textbox>
                </v:rect>
                <v:rect id="Rectangle 9512" o:spid="_x0000_s1043" style="position:absolute;left:828;top:408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t88cA&#10;AADdAAAADwAAAGRycy9kb3ducmV2LnhtbESPQWvCQBSE7wX/w/KE3upGocVE1xC0RY+tEaK3R/aZ&#10;BLNvQ3Zr0v76bqHQ4zAz3zDrdDStuFPvGssK5rMIBHFpdcOVglP+9rQE4TyyxtYyKfgiB+lm8rDG&#10;RNuBP+h+9JUIEHYJKqi97xIpXVmTQTezHXHwrrY36IPsK6l7HALctHIRRS/SYMNhocaOtjWVt+On&#10;UbBfdtn5YL+Hqn297Iv3It7lsVfqcTpmKxCeRv8f/msf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LfPHAAAA3QAAAA8AAAAAAAAAAAAAAAAAmAIAAGRy&#10;cy9kb3ducmV2LnhtbFBLBQYAAAAABAAEAPUAAACMAwAAAAA=&#10;" filled="f" stroked="f">
                  <v:textbox inset="0,0,0,0">
                    <w:txbxContent>
                      <w:p w:rsidR="00FB2624" w:rsidRDefault="00FB2624" w:rsidP="00BE1890">
                        <w:r>
                          <w:rPr>
                            <w:rFonts w:ascii="Calibri" w:eastAsia="Calibri" w:hAnsi="Calibri" w:cs="Calibri"/>
                            <w:sz w:val="20"/>
                          </w:rPr>
                          <w:t>10</w:t>
                        </w:r>
                      </w:p>
                    </w:txbxContent>
                  </v:textbox>
                </v:rect>
                <v:rect id="Rectangle 9513" o:spid="_x0000_s1044" style="position:absolute;left:828;top:82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IaMcA&#10;AADdAAAADwAAAGRycy9kb3ducmV2LnhtbESPT2vCQBTE74LfYXmCN91YqSQxq0j/oEerhdTbI/ua&#10;hGbfhuzWpP30XUHocZiZ3zDZdjCNuFLnassKFvMIBHFhdc2lgvfz6ywG4TyyxsYyKfghB9vNeJRh&#10;qm3Pb3Q9+VIECLsUFVTet6mUrqjIoJvbljh4n7Yz6IPsSqk77APcNPIhilbSYM1hocKWnioqvk7f&#10;RsE+bncfB/vbl83LZZ8f8+T5nHilppNhtwbhafD/4Xv7oBUkj4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iGjHAAAA3QAAAA8AAAAAAAAAAAAAAAAAmAIAAGRy&#10;cy9kb3ducmV2LnhtbFBLBQYAAAAABAAEAPUAAACMAwAAAAA=&#10;" filled="f" stroked="f">
                  <v:textbox inset="0,0,0,0">
                    <w:txbxContent>
                      <w:p w:rsidR="00FB2624" w:rsidRDefault="00FB2624" w:rsidP="00BE1890">
                        <w:r>
                          <w:rPr>
                            <w:rFonts w:ascii="Calibri" w:eastAsia="Calibri" w:hAnsi="Calibri" w:cs="Calibri"/>
                            <w:sz w:val="20"/>
                          </w:rPr>
                          <w:t>15</w:t>
                        </w:r>
                      </w:p>
                    </w:txbxContent>
                  </v:textbox>
                </v:rect>
                <v:rect id="Rectangle 9514" o:spid="_x0000_s1045" style="position:absolute;left:12293;top:12264;width:546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QHMcA&#10;AADdAAAADwAAAGRycy9kb3ducmV2LnhtbESPT2vCQBTE74LfYXmCN91YrCQxq0j/oEerhdTbI/ua&#10;hGbfhuzWpP30XUHocZiZ3zDZdjCNuFLnassKFvMIBHFhdc2lgvfz6ywG4TyyxsYyKfghB9vNeJRh&#10;qm3Pb3Q9+VIECLsUFVTet6mUrqjIoJvbljh4n7Yz6IPsSqk77APcNPIhilbSYM1hocKWnioqvk7f&#10;RsE+bncfB/vbl83LZZ8f8+T5nHilppNhtwbhafD/4Xv7oBUkj4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EBzHAAAA3QAAAA8AAAAAAAAAAAAAAAAAmAIAAGRy&#10;cy9kb3ducmV2LnhtbFBLBQYAAAAABAAEAPUAAACMAwAAAAA=&#10;" filled="f" stroked="f">
                  <v:textbox inset="0,0,0,0">
                    <w:txbxContent>
                      <w:p w:rsidR="00FB2624" w:rsidRDefault="00FB2624" w:rsidP="00BE1890">
                        <w:r>
                          <w:rPr>
                            <w:rFonts w:ascii="Calibri" w:eastAsia="Calibri" w:hAnsi="Calibri" w:cs="Calibri"/>
                            <w:sz w:val="20"/>
                          </w:rPr>
                          <w:t>высшая</w:t>
                        </w:r>
                      </w:p>
                    </w:txbxContent>
                  </v:textbox>
                </v:rect>
                <v:rect id="Rectangle 9515" o:spid="_x0000_s1046" style="position:absolute;left:34572;top:12264;width:501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1h8cA&#10;AADdAAAADwAAAGRycy9kb3ducmV2LnhtbESPQWvCQBSE7wX/w/KE3uomhYhJXUPQih5bLdjeHtln&#10;Esy+DdnVpP76bqHQ4zAz3zDLfDStuFHvGssK4lkEgri0uuFKwcdx+7QA4TyyxtYyKfgmB/lq8rDE&#10;TNuB3+l28JUIEHYZKqi97zIpXVmTQTezHXHwzrY36IPsK6l7HALctPI5iubSYMNhocaO1jWVl8PV&#10;KNgtuuJzb+9D1b5+7U5vp3RzTL1Sj9OxeAHhafT/4b/2XitIkz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tYfHAAAA3QAAAA8AAAAAAAAAAAAAAAAAmAIAAGRy&#10;cy9kb3ducmV2LnhtbFBLBQYAAAAABAAEAPUAAACMAwAAAAA=&#10;" filled="f" stroked="f">
                  <v:textbox inset="0,0,0,0">
                    <w:txbxContent>
                      <w:p w:rsidR="00FB2624" w:rsidRDefault="00FB2624" w:rsidP="00BE1890">
                        <w:r>
                          <w:rPr>
                            <w:rFonts w:ascii="Calibri" w:eastAsia="Calibri" w:hAnsi="Calibri" w:cs="Calibri"/>
                            <w:sz w:val="20"/>
                          </w:rPr>
                          <w:t>первая</w:t>
                        </w:r>
                      </w:p>
                    </w:txbxContent>
                  </v:textbox>
                </v:rect>
                <v:rect id="Rectangle 9516" o:spid="_x0000_s1047" style="position:absolute;left:48386;top:12264;width:2709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r8MUA&#10;AADdAAAADwAAAGRycy9kb3ducmV2LnhtbESPT4vCMBTE74LfITxhb5oqrNhqFPEPetxVQb09mmdb&#10;bF5KE213P/1mQfA4zMxvmNmiNaV4Uu0KywqGgwgEcWp1wZmC03Hbn4BwHlljaZkU/JCDxbzbmWGi&#10;bcPf9Dz4TAQIuwQV5N5XiZQuzcmgG9iKOHg3Wxv0QdaZ1DU2AW5KOYqisTRYcFjIsaJVTun98DAK&#10;dpNqednb3yYrN9fd+escr4+xV+qj1y6nIDy1/h1+tfdaQfw5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SvwxQAAAN0AAAAPAAAAAAAAAAAAAAAAAJgCAABkcnMv&#10;ZG93bnJldi54bWxQSwUGAAAAAAQABAD1AAAAigMAAAAA&#10;" filled="f" stroked="f">
                  <v:textbox inset="0,0,0,0">
                    <w:txbxContent>
                      <w:p w:rsidR="00FB2624" w:rsidRDefault="00FB2624" w:rsidP="00BE1890">
                        <w:r>
                          <w:rPr>
                            <w:rFonts w:ascii="Calibri" w:eastAsia="Calibri" w:hAnsi="Calibri" w:cs="Calibri"/>
                            <w:sz w:val="20"/>
                          </w:rPr>
                          <w:t>соответствие занимаемой должности</w:t>
                        </w:r>
                      </w:p>
                    </w:txbxContent>
                  </v:textbox>
                </v:rect>
                <v:rect id="Rectangle 9517" o:spid="_x0000_s1048" style="position:absolute;left:76887;top:12264;width:1010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Oa8cA&#10;AADdAAAADwAAAGRycy9kb3ducmV2LnhtbESPT2vCQBTE74LfYXmCN91YsCYxq0j/oEerhdTbI/ua&#10;hGbfhuzWpP30XUHocZiZ3zDZdjCNuFLnassKFvMIBHFhdc2lgvfz6ywG4TyyxsYyKfghB9vNeJRh&#10;qm3Pb3Q9+VIECLsUFVTet6mUrqjIoJvbljh4n7Yz6IPsSqk77APcNPIhih6lwZrDQoUtPVVUfJ2+&#10;jYJ93O4+Dva3L5uXyz4/5snzOfFKTSfDbg3C0+D/w/f2QStIl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jmvHAAAA3QAAAA8AAAAAAAAAAAAAAAAAmAIAAGRy&#10;cy9kb3ducmV2LnhtbFBLBQYAAAAABAAEAPUAAACMAwAAAAA=&#10;" filled="f" stroked="f">
                  <v:textbox inset="0,0,0,0">
                    <w:txbxContent>
                      <w:p w:rsidR="00FB2624" w:rsidRDefault="00FB2624" w:rsidP="00BE1890">
                        <w:r>
                          <w:rPr>
                            <w:rFonts w:ascii="Calibri" w:eastAsia="Calibri" w:hAnsi="Calibri" w:cs="Calibri"/>
                            <w:sz w:val="20"/>
                          </w:rPr>
                          <w:t>без категории</w:t>
                        </w:r>
                      </w:p>
                    </w:txbxContent>
                  </v:textbox>
                </v:rect>
                <v:shape id="Shape 9518" o:spid="_x0000_s1049" style="position:absolute;width:93132;height:14388;visibility:visible;mso-wrap-style:square;v-text-anchor:top" coordsize="9313273,14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oz8MA&#10;AADdAAAADwAAAGRycy9kb3ducmV2LnhtbERPz2vCMBS+C/sfwhN201TpZHZGcWUbxYNg5+6P5tkG&#10;m5fSZG333y+HwY4f3+/dYbKtGKj3xrGC1TIBQVw5bbhWcP18XzyD8AFZY+uYFPyQh8P+YbbDTLuR&#10;LzSUoRYxhH2GCpoQukxKXzVk0S9dRxy5m+sthgj7WuoexxhuW7lOko20aDg2NNhR3lB1L7+tgtNw&#10;S5OP49bk6yk1X8X5+trVb0o9zqfjC4hAU/gX/7kLrWD7tIpz4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oz8MAAADdAAAADwAAAAAAAAAAAAAAAACYAgAAZHJzL2Rv&#10;d25yZXYueG1sUEsFBgAAAAAEAAQA9QAAAIgDAAAAAA==&#10;" path="m,l9313273,r,1438842l,1438842,,xe" filled="f" strokecolor="#868686" strokeweight=".25403mm">
                  <v:path arrowok="t" textboxrect="0,0,9313273,1438842"/>
                </v:shape>
                <v:rect id="Rectangle 9519" o:spid="_x0000_s1050" style="position:absolute;left:93549;top:13272;width:506;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sYA&#10;AADdAAAADwAAAGRycy9kb3ducmV2LnhtbESPQWvCQBSE7wX/w/IKvdVNChYT3YRgFT22KtjeHtln&#10;Epp9G7KrSfvruwXB4zAz3zDLfDStuFLvGssK4mkEgri0uuFKwfGweZ6DcB5ZY2uZFPyQgzybPCwx&#10;1XbgD7rufSUChF2KCmrvu1RKV9Zk0E1tRxy8s+0N+iD7SuoehwA3rXyJoldpsOGwUGNHq5rK7/3F&#10;KNjOu+JzZ3+Hql1/bU/vp+TtkHilnh7HYgHC0+jv4Vt7pxUksz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gsYAAADdAAAADwAAAAAAAAAAAAAAAACYAgAAZHJz&#10;L2Rvd25yZXYueG1sUEsFBgAAAAAEAAQA9QAAAIsDAAAAAA==&#10;" filled="f" stroked="f">
                  <v:textbox inset="0,0,0,0">
                    <w:txbxContent>
                      <w:p w:rsidR="00FB2624" w:rsidRDefault="00FB2624" w:rsidP="00BE1890">
                        <w:r>
                          <w:rPr>
                            <w:b/>
                          </w:rPr>
                          <w:t xml:space="preserve"> </w:t>
                        </w:r>
                      </w:p>
                    </w:txbxContent>
                  </v:textbox>
                </v:rect>
                <w10:anchorlock/>
              </v:group>
            </w:pict>
          </mc:Fallback>
        </mc:AlternateContent>
      </w:r>
    </w:p>
    <w:p w:rsidR="00BE1890" w:rsidRPr="00BE1890" w:rsidRDefault="00BE1890" w:rsidP="00BE1890">
      <w:pPr>
        <w:spacing w:after="6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Для обеспечения профессионального и личностного роста педагогов в детском саду созданы все социально-психологические условия с учетом индивидуальных и возрастных особенностей педагогов. В настоящее время в учреждении создан коллектив единомышленников, который совместными усилиями старается добиваться успеха и реальных результатов. Одним из важных условий достижения эффективности результатов является сформированная у педагогов потребность в постоянном профессиональном росте. Педагоги ДОУ постоянно повышают уровень своего профессионального мастерства в процессе обучения на проблемных курсах, курсах повышения квалификации, методических объединениях города, и обменом практического опыта с коллегами, обучаясь в СПО и ВУЗ, участвуя в работе творческих групп детского сада и города.  </w:t>
      </w:r>
    </w:p>
    <w:p w:rsidR="00BE1890" w:rsidRPr="00BE1890" w:rsidRDefault="00BE1890" w:rsidP="00F44AF5">
      <w:pPr>
        <w:spacing w:after="43"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Вывод: В МБДОУ создана доброжелательная психологическая атмосфера. Взрослые реализуют в общении с детьми позицию равноправного партнера, проявляя уважение к интересам, мнениям, пожеланиям ребенка, поддерживают его достоинство.  МБДОУ детский сад имеет квалифицированные кадры. Однако, </w:t>
      </w:r>
      <w:r w:rsidR="0032769D">
        <w:rPr>
          <w:rFonts w:ascii="Times New Roman" w:eastAsia="Times New Roman" w:hAnsi="Times New Roman" w:cs="Times New Roman"/>
          <w:b/>
          <w:color w:val="000000"/>
          <w:sz w:val="24"/>
          <w:lang w:eastAsia="ru-RU"/>
        </w:rPr>
        <w:t xml:space="preserve">набор </w:t>
      </w:r>
      <w:r w:rsidR="004A1026">
        <w:rPr>
          <w:rFonts w:ascii="Times New Roman" w:eastAsia="Times New Roman" w:hAnsi="Times New Roman" w:cs="Times New Roman"/>
          <w:b/>
          <w:color w:val="000000"/>
          <w:sz w:val="24"/>
          <w:lang w:eastAsia="ru-RU"/>
        </w:rPr>
        <w:t>молодых</w:t>
      </w:r>
      <w:r w:rsidRPr="00BE1890">
        <w:rPr>
          <w:rFonts w:ascii="Times New Roman" w:eastAsia="Times New Roman" w:hAnsi="Times New Roman" w:cs="Times New Roman"/>
          <w:b/>
          <w:color w:val="000000"/>
          <w:sz w:val="24"/>
          <w:lang w:eastAsia="ru-RU"/>
        </w:rPr>
        <w:t xml:space="preserve"> педагогических кадров</w:t>
      </w:r>
      <w:r w:rsidR="0032769D">
        <w:rPr>
          <w:rFonts w:ascii="Times New Roman" w:eastAsia="Times New Roman" w:hAnsi="Times New Roman" w:cs="Times New Roman"/>
          <w:b/>
          <w:color w:val="000000"/>
          <w:sz w:val="24"/>
          <w:lang w:eastAsia="ru-RU"/>
        </w:rPr>
        <w:t>, старение колле</w:t>
      </w:r>
      <w:r w:rsidR="004A1026">
        <w:rPr>
          <w:rFonts w:ascii="Times New Roman" w:eastAsia="Times New Roman" w:hAnsi="Times New Roman" w:cs="Times New Roman"/>
          <w:b/>
          <w:color w:val="000000"/>
          <w:sz w:val="24"/>
          <w:lang w:eastAsia="ru-RU"/>
        </w:rPr>
        <w:t>к</w:t>
      </w:r>
      <w:r w:rsidR="0032769D">
        <w:rPr>
          <w:rFonts w:ascii="Times New Roman" w:eastAsia="Times New Roman" w:hAnsi="Times New Roman" w:cs="Times New Roman"/>
          <w:b/>
          <w:color w:val="000000"/>
          <w:sz w:val="24"/>
          <w:lang w:eastAsia="ru-RU"/>
        </w:rPr>
        <w:t>тива</w:t>
      </w:r>
      <w:r w:rsidRPr="00BE1890">
        <w:rPr>
          <w:rFonts w:ascii="Times New Roman" w:eastAsia="Times New Roman" w:hAnsi="Times New Roman" w:cs="Times New Roman"/>
          <w:b/>
          <w:color w:val="000000"/>
          <w:sz w:val="24"/>
          <w:lang w:eastAsia="ru-RU"/>
        </w:rPr>
        <w:t xml:space="preserve"> и низкая мотивация педагогических работников не позволяет повышать профессиональную компетенцию в рамках реализации ФГОС ДО. </w:t>
      </w:r>
    </w:p>
    <w:p w:rsidR="00BE1890" w:rsidRPr="00BE1890" w:rsidRDefault="00BE1890" w:rsidP="00BE1890">
      <w:pPr>
        <w:spacing w:after="66"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Условия труда для всех категорий работников.</w:t>
      </w:r>
      <w:r w:rsidRPr="00BE1890">
        <w:rPr>
          <w:rFonts w:ascii="Times New Roman" w:eastAsia="Times New Roman" w:hAnsi="Times New Roman" w:cs="Times New Roman"/>
          <w:color w:val="000000"/>
          <w:sz w:val="24"/>
          <w:lang w:eastAsia="ru-RU"/>
        </w:rPr>
        <w:t xml:space="preserve"> </w:t>
      </w:r>
    </w:p>
    <w:p w:rsidR="00BE1890" w:rsidRPr="00BE1890" w:rsidRDefault="00555B92" w:rsidP="00BE1890">
      <w:pPr>
        <w:spacing w:after="34"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В МБДОУ № 75</w:t>
      </w:r>
      <w:r w:rsidR="00BE1890" w:rsidRPr="00BE1890">
        <w:rPr>
          <w:rFonts w:ascii="Times New Roman" w:eastAsia="Times New Roman" w:hAnsi="Times New Roman" w:cs="Times New Roman"/>
          <w:color w:val="000000"/>
          <w:sz w:val="24"/>
          <w:lang w:eastAsia="ru-RU"/>
        </w:rPr>
        <w:t xml:space="preserve"> для всех работников созданы условия. Рабочие места аттестованы в 2018 году. Вспомогательный персонал обеспечен спецодеждой, инструментарием для работы. Педагогический персонал обеспечен необходимой методической литературой и наглядно</w:t>
      </w:r>
      <w:r>
        <w:rPr>
          <w:rFonts w:ascii="Times New Roman" w:eastAsia="Times New Roman" w:hAnsi="Times New Roman" w:cs="Times New Roman"/>
          <w:color w:val="000000"/>
          <w:sz w:val="24"/>
          <w:lang w:eastAsia="ru-RU"/>
        </w:rPr>
        <w:t>-</w:t>
      </w:r>
      <w:r w:rsidR="00BE1890" w:rsidRPr="00BE1890">
        <w:rPr>
          <w:rFonts w:ascii="Times New Roman" w:eastAsia="Times New Roman" w:hAnsi="Times New Roman" w:cs="Times New Roman"/>
          <w:color w:val="000000"/>
          <w:sz w:val="24"/>
          <w:lang w:eastAsia="ru-RU"/>
        </w:rPr>
        <w:t xml:space="preserve">демонстрационным материалом. Для сотрудников детского сада имеется гардеробная. Разработан график рабочего времени. </w:t>
      </w:r>
    </w:p>
    <w:p w:rsidR="00BE1890" w:rsidRPr="00BE1890" w:rsidRDefault="00BE1890" w:rsidP="00BE1890">
      <w:pPr>
        <w:spacing w:after="6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Подробно все условия для работников описаны в коллективном договоре. </w:t>
      </w:r>
    </w:p>
    <w:p w:rsidR="00BE1890" w:rsidRPr="00BE1890" w:rsidRDefault="00BE1890" w:rsidP="00BE1890">
      <w:pPr>
        <w:keepNext/>
        <w:keepLines/>
        <w:spacing w:after="0"/>
        <w:ind w:right="74"/>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SWOT-анализ состояния кадрового состава и условий труда работников </w:t>
      </w:r>
    </w:p>
    <w:tbl>
      <w:tblPr>
        <w:tblStyle w:val="TableGrid"/>
        <w:tblW w:w="15362" w:type="dxa"/>
        <w:tblInd w:w="247" w:type="dxa"/>
        <w:tblCellMar>
          <w:top w:w="49" w:type="dxa"/>
          <w:left w:w="108" w:type="dxa"/>
          <w:right w:w="48" w:type="dxa"/>
        </w:tblCellMar>
        <w:tblLook w:val="04A0" w:firstRow="1" w:lastRow="0" w:firstColumn="1" w:lastColumn="0" w:noHBand="0" w:noVBand="1"/>
      </w:tblPr>
      <w:tblGrid>
        <w:gridCol w:w="7680"/>
        <w:gridCol w:w="7682"/>
      </w:tblGrid>
      <w:tr w:rsidR="00BE1890" w:rsidRPr="00BE1890" w:rsidTr="00725A30">
        <w:trPr>
          <w:trHeight w:val="288"/>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Положительное влияние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Отрицательное влияние</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5362" w:type="dxa"/>
            <w:gridSpan w:val="2"/>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8"/>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Внутренняя среда</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Сильные стороны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Слабые стороны </w:t>
            </w:r>
          </w:p>
        </w:tc>
      </w:tr>
      <w:tr w:rsidR="00BE1890" w:rsidRPr="00BE1890" w:rsidTr="00725A30">
        <w:trPr>
          <w:trHeight w:val="1390"/>
        </w:trPr>
        <w:tc>
          <w:tcPr>
            <w:tcW w:w="7680" w:type="dxa"/>
            <w:tcBorders>
              <w:top w:val="single" w:sz="4" w:space="0" w:color="000000"/>
              <w:left w:val="single" w:sz="4" w:space="0" w:color="000000"/>
              <w:bottom w:val="single" w:sz="4" w:space="0" w:color="000000"/>
              <w:right w:val="single" w:sz="4" w:space="0" w:color="000000"/>
            </w:tcBorders>
          </w:tcPr>
          <w:p w:rsidR="00555B92" w:rsidRDefault="00555B92" w:rsidP="00BE1890">
            <w:pPr>
              <w:ind w:right="233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w:t>
            </w:r>
            <w:r w:rsidR="00BE1890" w:rsidRPr="00BE1890">
              <w:rPr>
                <w:rFonts w:ascii="Times New Roman" w:eastAsia="Times New Roman" w:hAnsi="Times New Roman" w:cs="Times New Roman"/>
                <w:color w:val="000000"/>
                <w:sz w:val="24"/>
              </w:rPr>
              <w:t xml:space="preserve">комплектованность штата ДОУ; </w:t>
            </w:r>
          </w:p>
          <w:p w:rsidR="00BE1890" w:rsidRPr="00BE1890" w:rsidRDefault="00BE1890" w:rsidP="00BE1890">
            <w:pPr>
              <w:ind w:right="233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в штате педагога-психолога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24" w:line="300"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Старение педагогических кадров</w:t>
            </w:r>
            <w:r w:rsidR="004A1026">
              <w:rPr>
                <w:rFonts w:ascii="Times New Roman" w:eastAsia="Times New Roman" w:hAnsi="Times New Roman" w:cs="Times New Roman"/>
                <w:color w:val="000000"/>
                <w:sz w:val="24"/>
              </w:rPr>
              <w:t>, набор молодых педагогов</w:t>
            </w:r>
            <w:r w:rsidRPr="00BE1890">
              <w:rPr>
                <w:rFonts w:ascii="Times New Roman" w:eastAsia="Times New Roman" w:hAnsi="Times New Roman" w:cs="Times New Roman"/>
                <w:color w:val="000000"/>
                <w:sz w:val="24"/>
              </w:rPr>
              <w:t xml:space="preserve"> ДОУ и их профессиональное выгорание; </w:t>
            </w:r>
          </w:p>
          <w:p w:rsidR="00BE1890" w:rsidRPr="00BE1890" w:rsidRDefault="00BE1890" w:rsidP="00BE1890">
            <w:pPr>
              <w:ind w:right="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Низкий уровень квалификации (61% педагогов не имеют квалификационной категории), связанный с низкой мотивацией педагогов. </w:t>
            </w:r>
          </w:p>
        </w:tc>
      </w:tr>
      <w:tr w:rsidR="00BE1890" w:rsidRPr="00BE1890" w:rsidTr="00725A30">
        <w:trPr>
          <w:trHeight w:val="286"/>
        </w:trPr>
        <w:tc>
          <w:tcPr>
            <w:tcW w:w="15362" w:type="dxa"/>
            <w:gridSpan w:val="2"/>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Внешняя среда</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Возможности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Угрозы </w:t>
            </w:r>
          </w:p>
        </w:tc>
      </w:tr>
      <w:tr w:rsidR="00BE1890" w:rsidRPr="00BE1890" w:rsidTr="00725A30">
        <w:trPr>
          <w:trHeight w:val="564"/>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Возможность повышения квалификации педагогических кадров за счет увеличения объема внебюджетного финансирования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Падение </w:t>
            </w:r>
            <w:r w:rsidRPr="00BE1890">
              <w:rPr>
                <w:rFonts w:ascii="Times New Roman" w:eastAsia="Times New Roman" w:hAnsi="Times New Roman" w:cs="Times New Roman"/>
                <w:color w:val="000000"/>
                <w:sz w:val="24"/>
              </w:rPr>
              <w:tab/>
              <w:t xml:space="preserve">уровня </w:t>
            </w:r>
            <w:r w:rsidRPr="00BE1890">
              <w:rPr>
                <w:rFonts w:ascii="Times New Roman" w:eastAsia="Times New Roman" w:hAnsi="Times New Roman" w:cs="Times New Roman"/>
                <w:color w:val="000000"/>
                <w:sz w:val="24"/>
              </w:rPr>
              <w:tab/>
              <w:t xml:space="preserve">квалификации </w:t>
            </w:r>
            <w:r w:rsidRPr="00BE1890">
              <w:rPr>
                <w:rFonts w:ascii="Times New Roman" w:eastAsia="Times New Roman" w:hAnsi="Times New Roman" w:cs="Times New Roman"/>
                <w:color w:val="000000"/>
                <w:sz w:val="24"/>
              </w:rPr>
              <w:tab/>
              <w:t xml:space="preserve">из-за </w:t>
            </w:r>
            <w:r w:rsidRPr="00BE1890">
              <w:rPr>
                <w:rFonts w:ascii="Times New Roman" w:eastAsia="Times New Roman" w:hAnsi="Times New Roman" w:cs="Times New Roman"/>
                <w:color w:val="000000"/>
                <w:sz w:val="24"/>
              </w:rPr>
              <w:tab/>
              <w:t xml:space="preserve">снижения </w:t>
            </w:r>
            <w:r w:rsidRPr="00BE1890">
              <w:rPr>
                <w:rFonts w:ascii="Times New Roman" w:eastAsia="Times New Roman" w:hAnsi="Times New Roman" w:cs="Times New Roman"/>
                <w:color w:val="000000"/>
                <w:sz w:val="24"/>
              </w:rPr>
              <w:tab/>
              <w:t xml:space="preserve">мотивации </w:t>
            </w:r>
            <w:r w:rsidRPr="00BE1890">
              <w:rPr>
                <w:rFonts w:ascii="Times New Roman" w:eastAsia="Times New Roman" w:hAnsi="Times New Roman" w:cs="Times New Roman"/>
                <w:color w:val="000000"/>
                <w:sz w:val="24"/>
              </w:rPr>
              <w:tab/>
              <w:t xml:space="preserve">к профессиональному развитию </w:t>
            </w:r>
          </w:p>
        </w:tc>
      </w:tr>
    </w:tbl>
    <w:p w:rsidR="00555B92" w:rsidRDefault="00555B92" w:rsidP="00BE1890">
      <w:pPr>
        <w:spacing w:after="57" w:line="267" w:lineRule="auto"/>
        <w:ind w:right="351"/>
        <w:jc w:val="both"/>
        <w:rPr>
          <w:rFonts w:ascii="Times New Roman" w:eastAsia="Times New Roman" w:hAnsi="Times New Roman" w:cs="Times New Roman"/>
          <w:b/>
          <w:color w:val="000000"/>
          <w:sz w:val="24"/>
          <w:lang w:eastAsia="ru-RU"/>
        </w:rPr>
      </w:pPr>
    </w:p>
    <w:p w:rsidR="00F44AF5" w:rsidRDefault="00F44AF5" w:rsidP="00BE1890">
      <w:pPr>
        <w:spacing w:after="57" w:line="267" w:lineRule="auto"/>
        <w:ind w:right="351"/>
        <w:jc w:val="both"/>
        <w:rPr>
          <w:rFonts w:ascii="Times New Roman" w:eastAsia="Times New Roman" w:hAnsi="Times New Roman" w:cs="Times New Roman"/>
          <w:b/>
          <w:color w:val="000000"/>
          <w:sz w:val="24"/>
          <w:lang w:eastAsia="ru-RU"/>
        </w:rPr>
      </w:pPr>
    </w:p>
    <w:p w:rsidR="00BE1890" w:rsidRPr="00BE1890" w:rsidRDefault="00BE1890" w:rsidP="00BE1890">
      <w:pPr>
        <w:spacing w:after="57"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Ожидаемые результаты.</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6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Положительные: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-постепенное нарастание уровня профессиональных знаний и умений педагогов; обновление содержания и технологий воспитательно</w:t>
      </w:r>
      <w:r w:rsidR="00555B92">
        <w:rPr>
          <w:rFonts w:ascii="Times New Roman" w:eastAsia="Times New Roman" w:hAnsi="Times New Roman" w:cs="Times New Roman"/>
          <w:color w:val="000000"/>
          <w:sz w:val="24"/>
          <w:lang w:eastAsia="ru-RU"/>
        </w:rPr>
        <w:t>-</w:t>
      </w:r>
      <w:r w:rsidRPr="00BE1890">
        <w:rPr>
          <w:rFonts w:ascii="Times New Roman" w:eastAsia="Times New Roman" w:hAnsi="Times New Roman" w:cs="Times New Roman"/>
          <w:color w:val="000000"/>
          <w:sz w:val="24"/>
          <w:lang w:eastAsia="ru-RU"/>
        </w:rPr>
        <w:t xml:space="preserve">образовательной работы с детьми; создание психологического комфорта для всех участников педагогического процесса; </w:t>
      </w:r>
    </w:p>
    <w:p w:rsidR="00BE1890" w:rsidRPr="00BE1890" w:rsidRDefault="00BE1890" w:rsidP="00BE1890">
      <w:pPr>
        <w:spacing w:after="5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-снижение детской заболеваемости, повышение сопротивляемости организма ребенка, приобщение ребенка к здоровому образу жизни, овладение ребенком разнообразными видами двигательной активности и закаливания; развитие интеллектуальной и эмоциональной сфер ребенка с учетом возрастных и индивидуальных особенностей;  </w:t>
      </w:r>
    </w:p>
    <w:p w:rsidR="00555B92" w:rsidRDefault="00BE1890" w:rsidP="00BE1890">
      <w:pPr>
        <w:spacing w:after="5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-построение развивающей среды и формирование личностно-ориентированной модели взаимодействия педагогов с детьми; выработка четких критериев, по которым можно будет оценивать уровень развития ребенка, его эмоционального благополучия, профессиональную компетентность сотрудников детского сада, стиль общения с детьми;</w:t>
      </w:r>
    </w:p>
    <w:p w:rsidR="00BE1890" w:rsidRPr="00BE1890" w:rsidRDefault="00BE1890" w:rsidP="00BE1890">
      <w:pPr>
        <w:spacing w:after="5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 создание собственных программ. </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63"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Возможные потери</w:t>
      </w:r>
      <w:r w:rsidRPr="00BE1890">
        <w:rPr>
          <w:rFonts w:ascii="Times New Roman" w:eastAsia="Times New Roman" w:hAnsi="Times New Roman" w:cs="Times New Roman"/>
          <w:color w:val="000000"/>
          <w:sz w:val="24"/>
          <w:lang w:eastAsia="ru-RU"/>
        </w:rPr>
        <w:t xml:space="preserve">. </w:t>
      </w:r>
    </w:p>
    <w:p w:rsidR="004A651B" w:rsidRDefault="00BE1890" w:rsidP="00BE1890">
      <w:pPr>
        <w:spacing w:after="5" w:line="324" w:lineRule="auto"/>
        <w:ind w:right="600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Не все педагоги выдержат высокий уровень работы педагогического коллектива; </w:t>
      </w:r>
    </w:p>
    <w:p w:rsidR="00BE1890" w:rsidRPr="00BE1890" w:rsidRDefault="00BE1890" w:rsidP="00BE1890">
      <w:pPr>
        <w:spacing w:after="5" w:line="324" w:lineRule="auto"/>
        <w:ind w:right="600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Миграция членов коллектива.</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6"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Компенсация потерь и последствий:</w:t>
      </w:r>
      <w:r w:rsidRPr="00BE1890">
        <w:rPr>
          <w:rFonts w:ascii="Times New Roman" w:eastAsia="Times New Roman" w:hAnsi="Times New Roman" w:cs="Times New Roman"/>
          <w:color w:val="000000"/>
          <w:sz w:val="24"/>
          <w:lang w:eastAsia="ru-RU"/>
        </w:rPr>
        <w:t xml:space="preserve">  </w:t>
      </w:r>
    </w:p>
    <w:p w:rsidR="00555B92" w:rsidRDefault="00BE1890" w:rsidP="00BE1890">
      <w:pPr>
        <w:spacing w:after="5" w:line="321" w:lineRule="auto"/>
        <w:ind w:right="1160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индивидуальная работа с кадрами;  </w:t>
      </w:r>
    </w:p>
    <w:p w:rsidR="00BE1890" w:rsidRPr="00BE1890" w:rsidRDefault="00BE1890" w:rsidP="00BE1890">
      <w:pPr>
        <w:spacing w:after="5" w:line="321" w:lineRule="auto"/>
        <w:ind w:right="1160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работа с молодыми педагогами. </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8"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Критерии оценки ожидаемых результатов.</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13"/>
        </w:numPr>
        <w:spacing w:after="59" w:line="271" w:lineRule="auto"/>
        <w:ind w:right="355" w:hanging="29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параметр - рост (повышение) уровня педагогического мастерства.  </w:t>
      </w:r>
    </w:p>
    <w:p w:rsidR="00BE1890" w:rsidRPr="00BE1890" w:rsidRDefault="00BE1890" w:rsidP="00200B01">
      <w:pPr>
        <w:numPr>
          <w:ilvl w:val="0"/>
          <w:numId w:val="13"/>
        </w:numPr>
        <w:spacing w:after="64" w:line="271" w:lineRule="auto"/>
        <w:ind w:right="355" w:hanging="29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параметр - уровень развития и психологической готовности воспитанников к школе.  </w:t>
      </w:r>
    </w:p>
    <w:p w:rsidR="00BE1890" w:rsidRPr="00BE1890" w:rsidRDefault="00BE1890" w:rsidP="00200B01">
      <w:pPr>
        <w:numPr>
          <w:ilvl w:val="0"/>
          <w:numId w:val="13"/>
        </w:numPr>
        <w:spacing w:after="69" w:line="271" w:lineRule="auto"/>
        <w:ind w:right="355" w:hanging="29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параметр - психологическая комфортность всех участников педагогического процесса в детском саду. </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7"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Структура организации управления по реализации программы.</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Заведующая  </w:t>
      </w:r>
    </w:p>
    <w:p w:rsidR="00BE1890" w:rsidRPr="00BE1890" w:rsidRDefault="00BE1890" w:rsidP="00BE1890">
      <w:pPr>
        <w:spacing w:after="5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Старший воспитатель </w:t>
      </w:r>
    </w:p>
    <w:p w:rsidR="00BE1890" w:rsidRPr="00BE1890" w:rsidRDefault="00BE1890" w:rsidP="00BE1890">
      <w:pPr>
        <w:spacing w:after="53"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Медицинская сестра </w:t>
      </w:r>
    </w:p>
    <w:p w:rsidR="00BE1890" w:rsidRPr="00BE1890" w:rsidRDefault="00BE1890" w:rsidP="00BE1890">
      <w:pPr>
        <w:spacing w:after="5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Воспитатели </w:t>
      </w:r>
    </w:p>
    <w:p w:rsidR="00BE1890" w:rsidRPr="00BE1890" w:rsidRDefault="00BE1890" w:rsidP="00BE1890">
      <w:pPr>
        <w:spacing w:after="6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Инструктор по физическому  воспитанию  </w:t>
      </w:r>
    </w:p>
    <w:p w:rsidR="00BE1890" w:rsidRPr="00BE1890" w:rsidRDefault="00BE1890" w:rsidP="00BE1890">
      <w:pPr>
        <w:spacing w:after="5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Музыкальный руководитель </w:t>
      </w:r>
    </w:p>
    <w:p w:rsidR="00BE1890" w:rsidRPr="00BE1890" w:rsidRDefault="00BE1890" w:rsidP="00BE1890">
      <w:pPr>
        <w:spacing w:after="6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Родители </w:t>
      </w:r>
    </w:p>
    <w:p w:rsidR="00BE1890" w:rsidRPr="00BE1890" w:rsidRDefault="00BE1890" w:rsidP="00BE1890">
      <w:pPr>
        <w:spacing w:after="7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Улучшение образовательной деятельности детского сада  включает в себя: </w:t>
      </w:r>
    </w:p>
    <w:p w:rsidR="00BE1890" w:rsidRPr="00BE1890" w:rsidRDefault="00BE1890" w:rsidP="00200B01">
      <w:pPr>
        <w:numPr>
          <w:ilvl w:val="0"/>
          <w:numId w:val="14"/>
        </w:numPr>
        <w:spacing w:after="3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создание новых педагогических структур; </w:t>
      </w:r>
    </w:p>
    <w:p w:rsidR="00BE1890" w:rsidRPr="00BE1890" w:rsidRDefault="00BE1890" w:rsidP="00200B01">
      <w:pPr>
        <w:numPr>
          <w:ilvl w:val="0"/>
          <w:numId w:val="14"/>
        </w:numPr>
        <w:spacing w:after="3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совершенствование материально-технической базы, условий труда; </w:t>
      </w:r>
    </w:p>
    <w:p w:rsidR="00BE1890" w:rsidRPr="00BE1890" w:rsidRDefault="00BE1890" w:rsidP="00200B01">
      <w:pPr>
        <w:numPr>
          <w:ilvl w:val="0"/>
          <w:numId w:val="14"/>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эффективное взаимодействие с семьей; </w:t>
      </w:r>
    </w:p>
    <w:p w:rsidR="00BE1890" w:rsidRPr="00BE1890" w:rsidRDefault="00BE1890" w:rsidP="00200B01">
      <w:pPr>
        <w:numPr>
          <w:ilvl w:val="0"/>
          <w:numId w:val="14"/>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интеграция деятельности специалистов: воспитателей, инст</w:t>
      </w:r>
      <w:r w:rsidR="00555B92">
        <w:rPr>
          <w:rFonts w:ascii="Times New Roman" w:eastAsia="Times New Roman" w:hAnsi="Times New Roman" w:cs="Times New Roman"/>
          <w:color w:val="000000"/>
          <w:sz w:val="24"/>
          <w:lang w:eastAsia="ru-RU"/>
        </w:rPr>
        <w:t xml:space="preserve">руктора по физической культуре </w:t>
      </w:r>
      <w:r w:rsidRPr="00BE1890">
        <w:rPr>
          <w:rFonts w:ascii="Times New Roman" w:eastAsia="Times New Roman" w:hAnsi="Times New Roman" w:cs="Times New Roman"/>
          <w:color w:val="000000"/>
          <w:sz w:val="24"/>
          <w:lang w:eastAsia="ru-RU"/>
        </w:rPr>
        <w:t xml:space="preserve">и др. </w:t>
      </w:r>
    </w:p>
    <w:p w:rsidR="00555B92" w:rsidRDefault="00BE1890" w:rsidP="00200B01">
      <w:pPr>
        <w:numPr>
          <w:ilvl w:val="0"/>
          <w:numId w:val="14"/>
        </w:numPr>
        <w:spacing w:after="5" w:line="333"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обеспечение единства образовательного пространства МБДОУ, «микро» и «макро» социума. </w:t>
      </w:r>
    </w:p>
    <w:p w:rsidR="00BE1890" w:rsidRPr="00BE1890" w:rsidRDefault="00BE1890" w:rsidP="00555B92">
      <w:pPr>
        <w:spacing w:after="5" w:line="333" w:lineRule="auto"/>
        <w:ind w:left="724"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2.1.4. Анализ организационной среды.</w:t>
      </w: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Анализ организационной структуры и функций ДОУ. </w:t>
      </w:r>
    </w:p>
    <w:p w:rsidR="00BE1890" w:rsidRPr="00BE1890" w:rsidRDefault="00555B92"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При управлении по результатам каждый участник педагогического процесса увязывает свое участие в общем деле с другими членами коллектива.  Руководитель и подчиненные определяют результат, а затем исполнитель сам выбирает способы достижения, т.е. время, технологии и другие ресурсы. В условиях управления по результатам инициативный и творческий коллектив – ценнейший ресурс. Руководитель же создает атмосферу уважения, доверия, успеха каждому участнику образовательного процесса. </w:t>
      </w:r>
    </w:p>
    <w:p w:rsidR="00BE1890" w:rsidRPr="00BE1890" w:rsidRDefault="00BE1890" w:rsidP="00BE1890">
      <w:pPr>
        <w:spacing w:after="51"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Задача заведующей состоит в осуществлении информационного обеспечения, анализа, целеполагания, планирования, исполнения, контроля и коррекции.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Само понятие «управление по результатам» можно определить как систему управления и развития, с помощью которой достигаются результаты, определенные и согласованные со всеми членами коллектива.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Важным моментом управления по результатам является выделение ключевых результатов. Мы их выделяем, исходя из осознания общечеловеческих и национальных ценностей и содержания работы с дошкольниками.  </w:t>
      </w:r>
    </w:p>
    <w:p w:rsidR="00BE1890" w:rsidRPr="00BE1890" w:rsidRDefault="00BE1890" w:rsidP="00200B01">
      <w:pPr>
        <w:numPr>
          <w:ilvl w:val="0"/>
          <w:numId w:val="15"/>
        </w:numPr>
        <w:spacing w:after="61" w:line="271" w:lineRule="auto"/>
        <w:ind w:right="355" w:hanging="51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Здоровье и здоровый образ жизни. </w:t>
      </w:r>
    </w:p>
    <w:p w:rsidR="00BE1890" w:rsidRPr="00BE1890" w:rsidRDefault="00BE1890" w:rsidP="00200B01">
      <w:pPr>
        <w:numPr>
          <w:ilvl w:val="0"/>
          <w:numId w:val="15"/>
        </w:numPr>
        <w:spacing w:after="63" w:line="271" w:lineRule="auto"/>
        <w:ind w:right="355" w:hanging="51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Воспитанность на основе общечеловеческих и национальных ценностей. </w:t>
      </w:r>
    </w:p>
    <w:p w:rsidR="00BE1890" w:rsidRPr="00BE1890" w:rsidRDefault="00BE1890" w:rsidP="00200B01">
      <w:pPr>
        <w:numPr>
          <w:ilvl w:val="0"/>
          <w:numId w:val="15"/>
        </w:numPr>
        <w:spacing w:after="5" w:line="322" w:lineRule="auto"/>
        <w:ind w:right="355" w:hanging="51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Личностное развитие в соответствии с возрастными возможностями и способностями (интеллектуальные, художественно-эстетические,  социально-нравственные). </w:t>
      </w:r>
    </w:p>
    <w:p w:rsidR="00BE1890" w:rsidRPr="00BE1890" w:rsidRDefault="00BE1890" w:rsidP="00200B01">
      <w:pPr>
        <w:numPr>
          <w:ilvl w:val="0"/>
          <w:numId w:val="15"/>
        </w:numPr>
        <w:spacing w:after="62" w:line="271" w:lineRule="auto"/>
        <w:ind w:right="355" w:hanging="51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Готовность обучению в школе. </w:t>
      </w:r>
    </w:p>
    <w:p w:rsidR="00BE1890" w:rsidRPr="00BE1890" w:rsidRDefault="00BE1890" w:rsidP="00200B01">
      <w:pPr>
        <w:numPr>
          <w:ilvl w:val="0"/>
          <w:numId w:val="15"/>
        </w:numPr>
        <w:spacing w:after="73" w:line="271" w:lineRule="auto"/>
        <w:ind w:right="355" w:hanging="51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Адаптивность образовательной среды для удовлетворения образовательных потребностей личности и семьи. </w:t>
      </w:r>
    </w:p>
    <w:p w:rsidR="00BE1890" w:rsidRPr="00BE1890" w:rsidRDefault="00BE1890" w:rsidP="00BE1890">
      <w:pPr>
        <w:spacing w:after="66"/>
        <w:ind w:right="113"/>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Организационный механизм управления.</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u w:val="single" w:color="000000"/>
          <w:lang w:eastAsia="ru-RU"/>
        </w:rPr>
        <w:t>Функция планирования</w:t>
      </w:r>
      <w:r w:rsidRPr="00BE1890">
        <w:rPr>
          <w:rFonts w:ascii="Times New Roman" w:eastAsia="Times New Roman" w:hAnsi="Times New Roman" w:cs="Times New Roman"/>
          <w:color w:val="000000"/>
          <w:sz w:val="24"/>
          <w:lang w:eastAsia="ru-RU"/>
        </w:rPr>
        <w:t>: внимание сосредоточено на планировании текущей работы. Перспективным планом для МБДОУ является годовой план. Все специалисты осуществляют текущее  планирование на</w:t>
      </w:r>
      <w:r w:rsidR="00555B92">
        <w:rPr>
          <w:rFonts w:ascii="Times New Roman" w:eastAsia="Times New Roman" w:hAnsi="Times New Roman" w:cs="Times New Roman"/>
          <w:color w:val="000000"/>
          <w:sz w:val="24"/>
          <w:lang w:eastAsia="ru-RU"/>
        </w:rPr>
        <w:t xml:space="preserve"> месяц ,</w:t>
      </w:r>
      <w:r w:rsidRPr="00BE1890">
        <w:rPr>
          <w:rFonts w:ascii="Times New Roman" w:eastAsia="Times New Roman" w:hAnsi="Times New Roman" w:cs="Times New Roman"/>
          <w:color w:val="000000"/>
          <w:sz w:val="24"/>
          <w:lang w:eastAsia="ru-RU"/>
        </w:rPr>
        <w:t xml:space="preserve"> 1 неделю</w:t>
      </w:r>
      <w:r w:rsidR="00555B92">
        <w:rPr>
          <w:rFonts w:ascii="Times New Roman" w:eastAsia="Times New Roman" w:hAnsi="Times New Roman" w:cs="Times New Roman"/>
          <w:color w:val="000000"/>
          <w:sz w:val="24"/>
          <w:lang w:eastAsia="ru-RU"/>
        </w:rPr>
        <w:t>, 1 день.</w:t>
      </w:r>
      <w:r w:rsidRPr="00BE1890">
        <w:rPr>
          <w:rFonts w:ascii="Times New Roman" w:eastAsia="Times New Roman" w:hAnsi="Times New Roman" w:cs="Times New Roman"/>
          <w:color w:val="000000"/>
          <w:sz w:val="24"/>
          <w:lang w:eastAsia="ru-RU"/>
        </w:rPr>
        <w:t xml:space="preserve">. В течение трех последних лет планирование осуществляется программно-целевым способом.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u w:val="single" w:color="000000"/>
          <w:lang w:eastAsia="ru-RU"/>
        </w:rPr>
        <w:t xml:space="preserve">Функция </w:t>
      </w:r>
      <w:r w:rsidRPr="00BE1890">
        <w:rPr>
          <w:rFonts w:ascii="Times New Roman" w:eastAsia="Times New Roman" w:hAnsi="Times New Roman" w:cs="Times New Roman"/>
          <w:color w:val="000000"/>
          <w:sz w:val="24"/>
          <w:u w:val="single" w:color="000000"/>
          <w:lang w:eastAsia="ru-RU"/>
        </w:rPr>
        <w:tab/>
        <w:t>организации</w:t>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организационная </w:t>
      </w:r>
      <w:r w:rsidRPr="00BE1890">
        <w:rPr>
          <w:rFonts w:ascii="Times New Roman" w:eastAsia="Times New Roman" w:hAnsi="Times New Roman" w:cs="Times New Roman"/>
          <w:color w:val="000000"/>
          <w:sz w:val="24"/>
          <w:lang w:eastAsia="ru-RU"/>
        </w:rPr>
        <w:tab/>
        <w:t xml:space="preserve">структура </w:t>
      </w:r>
      <w:r w:rsidRPr="00BE1890">
        <w:rPr>
          <w:rFonts w:ascii="Times New Roman" w:eastAsia="Times New Roman" w:hAnsi="Times New Roman" w:cs="Times New Roman"/>
          <w:color w:val="000000"/>
          <w:sz w:val="24"/>
          <w:lang w:eastAsia="ru-RU"/>
        </w:rPr>
        <w:tab/>
        <w:t xml:space="preserve">управляющей </w:t>
      </w:r>
      <w:r w:rsidRPr="00BE1890">
        <w:rPr>
          <w:rFonts w:ascii="Times New Roman" w:eastAsia="Times New Roman" w:hAnsi="Times New Roman" w:cs="Times New Roman"/>
          <w:color w:val="000000"/>
          <w:sz w:val="24"/>
          <w:lang w:eastAsia="ru-RU"/>
        </w:rPr>
        <w:tab/>
        <w:t xml:space="preserve">системы </w:t>
      </w:r>
      <w:r w:rsidRPr="00BE1890">
        <w:rPr>
          <w:rFonts w:ascii="Times New Roman" w:eastAsia="Times New Roman" w:hAnsi="Times New Roman" w:cs="Times New Roman"/>
          <w:color w:val="000000"/>
          <w:sz w:val="24"/>
          <w:lang w:eastAsia="ru-RU"/>
        </w:rPr>
        <w:tab/>
        <w:t xml:space="preserve">строится </w:t>
      </w:r>
      <w:r w:rsidRPr="00BE1890">
        <w:rPr>
          <w:rFonts w:ascii="Times New Roman" w:eastAsia="Times New Roman" w:hAnsi="Times New Roman" w:cs="Times New Roman"/>
          <w:color w:val="000000"/>
          <w:sz w:val="24"/>
          <w:lang w:eastAsia="ru-RU"/>
        </w:rPr>
        <w:tab/>
        <w:t xml:space="preserve">по </w:t>
      </w:r>
      <w:r w:rsidRPr="00BE1890">
        <w:rPr>
          <w:rFonts w:ascii="Times New Roman" w:eastAsia="Times New Roman" w:hAnsi="Times New Roman" w:cs="Times New Roman"/>
          <w:color w:val="000000"/>
          <w:sz w:val="24"/>
          <w:lang w:eastAsia="ru-RU"/>
        </w:rPr>
        <w:tab/>
        <w:t xml:space="preserve">линейно-функциональному </w:t>
      </w:r>
      <w:r w:rsidRPr="00BE1890">
        <w:rPr>
          <w:rFonts w:ascii="Times New Roman" w:eastAsia="Times New Roman" w:hAnsi="Times New Roman" w:cs="Times New Roman"/>
          <w:color w:val="000000"/>
          <w:sz w:val="24"/>
          <w:lang w:eastAsia="ru-RU"/>
        </w:rPr>
        <w:tab/>
        <w:t xml:space="preserve">принципу. Функциональные обязанности и права субъектов управления в течение года стабильны.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u w:val="single" w:color="000000"/>
          <w:lang w:eastAsia="ru-RU"/>
        </w:rPr>
        <w:t>Функция контроля</w:t>
      </w:r>
      <w:r w:rsidRPr="00BE1890">
        <w:rPr>
          <w:rFonts w:ascii="Times New Roman" w:eastAsia="Times New Roman" w:hAnsi="Times New Roman" w:cs="Times New Roman"/>
          <w:color w:val="000000"/>
          <w:sz w:val="24"/>
          <w:lang w:eastAsia="ru-RU"/>
        </w:rPr>
        <w:t xml:space="preserve">: используются все виды и формы контроля, преимущественно планового характера. Контролируются все группы и воспитатели. Контроль осуществляется в соответствии со стратегией внешнего контроля.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u w:val="single" w:color="000000"/>
          <w:lang w:eastAsia="ru-RU"/>
        </w:rPr>
        <w:t>Функция педагогического анализа</w:t>
      </w:r>
      <w:r w:rsidRPr="00BE1890">
        <w:rPr>
          <w:rFonts w:ascii="Times New Roman" w:eastAsia="Times New Roman" w:hAnsi="Times New Roman" w:cs="Times New Roman"/>
          <w:color w:val="000000"/>
          <w:sz w:val="24"/>
          <w:lang w:eastAsia="ru-RU"/>
        </w:rPr>
        <w:t xml:space="preserve">: осуществляется оперативный, тематический и итоговый (годовой) анализ результатов педагогического процесса, что служит основой для планирования работы на следующий период.  </w:t>
      </w:r>
    </w:p>
    <w:p w:rsidR="00BE1890" w:rsidRPr="00BE1890" w:rsidRDefault="00BE1890" w:rsidP="00BE1890">
      <w:pPr>
        <w:spacing w:after="6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u w:val="single" w:color="000000"/>
          <w:lang w:eastAsia="ru-RU"/>
        </w:rPr>
        <w:t>Функция коррекции и координации</w:t>
      </w:r>
      <w:r w:rsidRPr="00BE1890">
        <w:rPr>
          <w:rFonts w:ascii="Times New Roman" w:eastAsia="Times New Roman" w:hAnsi="Times New Roman" w:cs="Times New Roman"/>
          <w:color w:val="000000"/>
          <w:sz w:val="24"/>
          <w:lang w:eastAsia="ru-RU"/>
        </w:rPr>
        <w:t xml:space="preserve">: на основе результатов контроля и анализа уточняются сроки, исполнитель, объем деятельности. </w:t>
      </w:r>
    </w:p>
    <w:p w:rsidR="00BE1890" w:rsidRPr="00BE1890"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Контроль за организацией педагогического процесса осуществляет заведующая МБДОУ № 4, старший воспитатель. Контроль как функция управления реализацией ООП направлен на обеспечение обратной связи получения информации о том, как работает система ДОУ, обеспечивающая воспитание и обучение каждого воспитанника.  </w:t>
      </w:r>
    </w:p>
    <w:p w:rsidR="00BE1890" w:rsidRPr="00BE1890" w:rsidRDefault="00BE1890" w:rsidP="00BE1890">
      <w:pPr>
        <w:tabs>
          <w:tab w:val="center" w:pos="360"/>
          <w:tab w:val="center" w:pos="3630"/>
        </w:tabs>
        <w:spacing w:after="5"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Система контроля выглядит следующим образом: </w:t>
      </w:r>
    </w:p>
    <w:tbl>
      <w:tblPr>
        <w:tblStyle w:val="TableGrid"/>
        <w:tblW w:w="16168" w:type="dxa"/>
        <w:tblInd w:w="-211" w:type="dxa"/>
        <w:tblCellMar>
          <w:top w:w="44" w:type="dxa"/>
          <w:left w:w="104" w:type="dxa"/>
          <w:right w:w="61" w:type="dxa"/>
        </w:tblCellMar>
        <w:tblLook w:val="04A0" w:firstRow="1" w:lastRow="0" w:firstColumn="1" w:lastColumn="0" w:noHBand="0" w:noVBand="1"/>
      </w:tblPr>
      <w:tblGrid>
        <w:gridCol w:w="1990"/>
        <w:gridCol w:w="3539"/>
        <w:gridCol w:w="2694"/>
        <w:gridCol w:w="3402"/>
        <w:gridCol w:w="2551"/>
        <w:gridCol w:w="1992"/>
      </w:tblGrid>
      <w:tr w:rsidR="00BE1890" w:rsidRPr="00BE1890" w:rsidTr="00725A30">
        <w:trPr>
          <w:trHeight w:val="238"/>
        </w:trPr>
        <w:tc>
          <w:tcPr>
            <w:tcW w:w="1990"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ind w:right="49"/>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0"/>
              </w:rPr>
              <w:t xml:space="preserve">Виды контроля </w:t>
            </w:r>
          </w:p>
        </w:tc>
        <w:tc>
          <w:tcPr>
            <w:tcW w:w="3539"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ind w:right="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0"/>
              </w:rPr>
              <w:t xml:space="preserve">Функция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0"/>
              </w:rPr>
              <w:t xml:space="preserve">Формы </w:t>
            </w:r>
          </w:p>
        </w:tc>
        <w:tc>
          <w:tcPr>
            <w:tcW w:w="3402"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0"/>
              </w:rPr>
              <w:t xml:space="preserve">Методы </w:t>
            </w:r>
          </w:p>
        </w:tc>
        <w:tc>
          <w:tcPr>
            <w:tcW w:w="2551"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ind w:right="47"/>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0"/>
              </w:rPr>
              <w:t xml:space="preserve">Охват контроля </w:t>
            </w:r>
          </w:p>
        </w:tc>
        <w:tc>
          <w:tcPr>
            <w:tcW w:w="1992"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0"/>
              </w:rPr>
              <w:t>Субъект контроля</w:t>
            </w:r>
            <w:r w:rsidRPr="00BE1890">
              <w:rPr>
                <w:rFonts w:ascii="Times New Roman" w:eastAsia="Times New Roman" w:hAnsi="Times New Roman" w:cs="Times New Roman"/>
                <w:color w:val="000000"/>
                <w:sz w:val="24"/>
              </w:rPr>
              <w:t xml:space="preserve"> </w:t>
            </w:r>
          </w:p>
        </w:tc>
      </w:tr>
      <w:tr w:rsidR="00BE1890" w:rsidRPr="00BE1890" w:rsidTr="00725A30">
        <w:trPr>
          <w:trHeight w:val="1621"/>
        </w:trPr>
        <w:tc>
          <w:tcPr>
            <w:tcW w:w="19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lastRenderedPageBreak/>
              <w:t xml:space="preserve">Предварительный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(предупреждающий) </w:t>
            </w:r>
          </w:p>
        </w:tc>
        <w:tc>
          <w:tcPr>
            <w:tcW w:w="3539"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Дает информацию о работе управляющей системы по реализации ООП, позволяет оценить ситуацию, с которой начинается реализация программы </w:t>
            </w:r>
          </w:p>
        </w:tc>
        <w:tc>
          <w:tcPr>
            <w:tcW w:w="26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Изучение планирующей, оперативной документации, анализ состояния системы ДОУ, анализ развивающей среды, анализ системы взаимодействия с семьей </w:t>
            </w:r>
          </w:p>
        </w:tc>
        <w:tc>
          <w:tcPr>
            <w:tcW w:w="34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6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Проверка календарно-</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перспективных планов, наблюдение </w:t>
            </w:r>
          </w:p>
        </w:tc>
        <w:tc>
          <w:tcPr>
            <w:tcW w:w="255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Педагоги </w:t>
            </w:r>
          </w:p>
        </w:tc>
        <w:tc>
          <w:tcPr>
            <w:tcW w:w="199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руководители первого уровня (заведующая, заместитель заведующего, старший воспитатель)</w:t>
            </w:r>
            <w:r w:rsidRPr="00BE1890">
              <w:rPr>
                <w:rFonts w:ascii="Times New Roman" w:eastAsia="Times New Roman" w:hAnsi="Times New Roman" w:cs="Times New Roman"/>
                <w:color w:val="000000"/>
                <w:sz w:val="24"/>
              </w:rPr>
              <w:t xml:space="preserve"> </w:t>
            </w:r>
          </w:p>
        </w:tc>
      </w:tr>
      <w:tr w:rsidR="00BE1890" w:rsidRPr="00BE1890" w:rsidTr="00725A30">
        <w:trPr>
          <w:trHeight w:val="1157"/>
        </w:trPr>
        <w:tc>
          <w:tcPr>
            <w:tcW w:w="1990"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Оперативный (текущий) </w:t>
            </w:r>
          </w:p>
        </w:tc>
        <w:tc>
          <w:tcPr>
            <w:tcW w:w="3539"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Анализ информации о ходе реализации программы, корректировка деятельности по разрешению возникающих проблем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Мониторинг, тематический контроль, взаимоконтроль, родительский контроль </w:t>
            </w:r>
          </w:p>
        </w:tc>
        <w:tc>
          <w:tcPr>
            <w:tcW w:w="3402"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Диагностика, наблюдения беседы, контрольные срезы, анализ продуктов детской деятельности, открытые мероприятия для родителей </w:t>
            </w:r>
          </w:p>
        </w:tc>
        <w:tc>
          <w:tcPr>
            <w:tcW w:w="2551"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Педагоги, воспитанники </w:t>
            </w:r>
          </w:p>
        </w:tc>
        <w:tc>
          <w:tcPr>
            <w:tcW w:w="1992" w:type="dxa"/>
            <w:tcBorders>
              <w:top w:val="single" w:sz="4" w:space="0" w:color="000000"/>
              <w:left w:val="single" w:sz="4" w:space="0" w:color="000000"/>
              <w:bottom w:val="single" w:sz="4" w:space="0" w:color="000000"/>
              <w:right w:val="single" w:sz="4" w:space="0" w:color="000000"/>
            </w:tcBorders>
            <w:shd w:val="clear" w:color="auto" w:fill="CCFFCC"/>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Все руководители, педагоги, родители</w:t>
            </w:r>
            <w:r w:rsidRPr="00BE1890">
              <w:rPr>
                <w:rFonts w:ascii="Times New Roman" w:eastAsia="Times New Roman" w:hAnsi="Times New Roman" w:cs="Times New Roman"/>
                <w:color w:val="000000"/>
                <w:sz w:val="24"/>
              </w:rPr>
              <w:t xml:space="preserve"> </w:t>
            </w:r>
          </w:p>
        </w:tc>
      </w:tr>
      <w:tr w:rsidR="00BE1890" w:rsidRPr="00BE1890" w:rsidTr="00DC67A9">
        <w:trPr>
          <w:trHeight w:val="1770"/>
        </w:trPr>
        <w:tc>
          <w:tcPr>
            <w:tcW w:w="1990" w:type="dxa"/>
            <w:tcBorders>
              <w:top w:val="single" w:sz="4" w:space="0" w:color="000000"/>
              <w:left w:val="single" w:sz="4" w:space="0" w:color="000000"/>
              <w:bottom w:val="single" w:sz="4" w:space="0" w:color="auto"/>
              <w:right w:val="single" w:sz="4" w:space="0" w:color="000000"/>
            </w:tcBorders>
          </w:tcPr>
          <w:p w:rsidR="00BE1890" w:rsidRDefault="00BE1890" w:rsidP="00BE1890">
            <w:pPr>
              <w:rPr>
                <w:rFonts w:ascii="Times New Roman" w:eastAsia="Times New Roman" w:hAnsi="Times New Roman" w:cs="Times New Roman"/>
                <w:color w:val="000000"/>
                <w:sz w:val="20"/>
              </w:rPr>
            </w:pPr>
            <w:r w:rsidRPr="00BE1890">
              <w:rPr>
                <w:rFonts w:ascii="Times New Roman" w:eastAsia="Times New Roman" w:hAnsi="Times New Roman" w:cs="Times New Roman"/>
                <w:color w:val="000000"/>
                <w:sz w:val="20"/>
              </w:rPr>
              <w:t xml:space="preserve">Итоговый </w:t>
            </w:r>
          </w:p>
          <w:p w:rsidR="00DC67A9" w:rsidRDefault="00DC67A9" w:rsidP="00BE1890">
            <w:pPr>
              <w:rPr>
                <w:rFonts w:ascii="Times New Roman" w:eastAsia="Times New Roman" w:hAnsi="Times New Roman" w:cs="Times New Roman"/>
                <w:color w:val="000000"/>
                <w:sz w:val="20"/>
              </w:rPr>
            </w:pPr>
          </w:p>
          <w:p w:rsidR="00DC67A9" w:rsidRDefault="00DC67A9" w:rsidP="00BE1890">
            <w:pPr>
              <w:rPr>
                <w:rFonts w:ascii="Times New Roman" w:eastAsia="Times New Roman" w:hAnsi="Times New Roman" w:cs="Times New Roman"/>
                <w:color w:val="000000"/>
                <w:sz w:val="20"/>
              </w:rPr>
            </w:pPr>
          </w:p>
          <w:p w:rsidR="00DC67A9" w:rsidRDefault="00DC67A9" w:rsidP="00BE1890">
            <w:pPr>
              <w:rPr>
                <w:rFonts w:ascii="Times New Roman" w:eastAsia="Times New Roman" w:hAnsi="Times New Roman" w:cs="Times New Roman"/>
                <w:color w:val="000000"/>
                <w:sz w:val="20"/>
              </w:rPr>
            </w:pPr>
          </w:p>
          <w:p w:rsidR="00DC67A9" w:rsidRDefault="00DC67A9" w:rsidP="00BE1890">
            <w:pPr>
              <w:rPr>
                <w:rFonts w:ascii="Times New Roman" w:eastAsia="Times New Roman" w:hAnsi="Times New Roman" w:cs="Times New Roman"/>
                <w:color w:val="000000"/>
                <w:sz w:val="20"/>
              </w:rPr>
            </w:pPr>
          </w:p>
          <w:p w:rsidR="00DC67A9" w:rsidRDefault="00DC67A9" w:rsidP="00BE1890">
            <w:pPr>
              <w:rPr>
                <w:rFonts w:ascii="Times New Roman" w:eastAsia="Times New Roman" w:hAnsi="Times New Roman" w:cs="Times New Roman"/>
                <w:color w:val="000000"/>
                <w:sz w:val="20"/>
              </w:rPr>
            </w:pPr>
          </w:p>
          <w:p w:rsidR="00DC67A9" w:rsidRDefault="00DC67A9" w:rsidP="00BE1890">
            <w:pPr>
              <w:rPr>
                <w:rFonts w:ascii="Times New Roman" w:eastAsia="Times New Roman" w:hAnsi="Times New Roman" w:cs="Times New Roman"/>
                <w:color w:val="000000"/>
                <w:sz w:val="20"/>
              </w:rPr>
            </w:pPr>
          </w:p>
          <w:p w:rsidR="00DC67A9" w:rsidRPr="00BE1890" w:rsidRDefault="00DC67A9" w:rsidP="00BE1890">
            <w:pPr>
              <w:rPr>
                <w:rFonts w:ascii="Times New Roman" w:eastAsia="Times New Roman" w:hAnsi="Times New Roman" w:cs="Times New Roman"/>
                <w:color w:val="000000"/>
                <w:sz w:val="24"/>
              </w:rPr>
            </w:pPr>
          </w:p>
        </w:tc>
        <w:tc>
          <w:tcPr>
            <w:tcW w:w="3539" w:type="dxa"/>
            <w:tcBorders>
              <w:top w:val="single" w:sz="4" w:space="0" w:color="000000"/>
              <w:left w:val="single" w:sz="4" w:space="0" w:color="000000"/>
              <w:bottom w:val="single" w:sz="4" w:space="0" w:color="auto"/>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Рассмотрение в качестве инструмента оценки качества реализации ООП интегральных показателей развития детей, педагогов, реализующих ООП руководителей, обеспечивающих управление реализацией ООП </w:t>
            </w:r>
          </w:p>
        </w:tc>
        <w:tc>
          <w:tcPr>
            <w:tcW w:w="2694" w:type="dxa"/>
            <w:tcBorders>
              <w:top w:val="single" w:sz="4" w:space="0" w:color="000000"/>
              <w:left w:val="single" w:sz="4" w:space="0" w:color="000000"/>
              <w:bottom w:val="single" w:sz="4" w:space="0" w:color="auto"/>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Фронтальный контроль, мониторинг </w:t>
            </w:r>
          </w:p>
        </w:tc>
        <w:tc>
          <w:tcPr>
            <w:tcW w:w="3402" w:type="dxa"/>
            <w:tcBorders>
              <w:top w:val="single" w:sz="4" w:space="0" w:color="000000"/>
              <w:left w:val="single" w:sz="4" w:space="0" w:color="000000"/>
              <w:bottom w:val="single" w:sz="4" w:space="0" w:color="auto"/>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Диагностика, наблюдения, беседы, контрольные срезы, анкетирование, тестирование педагогов, родителей, анализ продуктов детской деятельности, анализ результатов методической работы, участие в инновационной деятельности, самоконтроль </w:t>
            </w:r>
          </w:p>
        </w:tc>
        <w:tc>
          <w:tcPr>
            <w:tcW w:w="2551" w:type="dxa"/>
            <w:tcBorders>
              <w:top w:val="single" w:sz="4" w:space="0" w:color="000000"/>
              <w:left w:val="single" w:sz="4" w:space="0" w:color="000000"/>
              <w:bottom w:val="single" w:sz="4" w:space="0" w:color="auto"/>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 xml:space="preserve">Все элементы системы дошкольного учреждения (руководители, педагоги, дети, условия их взаимодействия, организация содержания педагогического процесса) </w:t>
            </w:r>
          </w:p>
        </w:tc>
        <w:tc>
          <w:tcPr>
            <w:tcW w:w="1992" w:type="dxa"/>
            <w:tcBorders>
              <w:top w:val="single" w:sz="4" w:space="0" w:color="000000"/>
              <w:left w:val="single" w:sz="4" w:space="0" w:color="000000"/>
              <w:bottom w:val="single" w:sz="4" w:space="0" w:color="auto"/>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0"/>
              </w:rPr>
              <w:t>Внутренние и внешние управляющие субъекты, родители, педагоги</w:t>
            </w:r>
            <w:r w:rsidRPr="00BE1890">
              <w:rPr>
                <w:rFonts w:ascii="Times New Roman" w:eastAsia="Times New Roman" w:hAnsi="Times New Roman" w:cs="Times New Roman"/>
                <w:color w:val="000000"/>
                <w:sz w:val="24"/>
              </w:rPr>
              <w:t xml:space="preserve"> </w:t>
            </w:r>
          </w:p>
        </w:tc>
      </w:tr>
      <w:tr w:rsidR="00DC67A9" w:rsidRPr="00BE1890" w:rsidTr="00DC67A9">
        <w:trPr>
          <w:trHeight w:val="600"/>
        </w:trPr>
        <w:tc>
          <w:tcPr>
            <w:tcW w:w="1990" w:type="dxa"/>
            <w:tcBorders>
              <w:top w:val="single" w:sz="4" w:space="0" w:color="auto"/>
              <w:left w:val="single" w:sz="4" w:space="0" w:color="000000"/>
              <w:bottom w:val="single" w:sz="4" w:space="0" w:color="000000"/>
              <w:right w:val="single" w:sz="4" w:space="0" w:color="000000"/>
            </w:tcBorders>
          </w:tcPr>
          <w:p w:rsidR="00DC67A9" w:rsidRPr="00DC67A9" w:rsidRDefault="00DC67A9" w:rsidP="00DC67A9">
            <w:pPr>
              <w:rPr>
                <w:rFonts w:ascii="Times New Roman" w:eastAsia="Times New Roman" w:hAnsi="Times New Roman" w:cs="Times New Roman"/>
                <w:color w:val="000000"/>
                <w:sz w:val="24"/>
                <w:szCs w:val="24"/>
              </w:rPr>
            </w:pPr>
          </w:p>
          <w:p w:rsidR="00DC67A9" w:rsidRPr="00DC67A9" w:rsidRDefault="00DC67A9" w:rsidP="00BE1890">
            <w:pPr>
              <w:rPr>
                <w:rFonts w:ascii="Times New Roman" w:eastAsia="Times New Roman" w:hAnsi="Times New Roman" w:cs="Times New Roman"/>
                <w:color w:val="000000"/>
                <w:sz w:val="24"/>
                <w:szCs w:val="24"/>
              </w:rPr>
            </w:pPr>
            <w:r w:rsidRPr="00DC67A9">
              <w:rPr>
                <w:rFonts w:ascii="Times New Roman" w:eastAsia="Times New Roman" w:hAnsi="Times New Roman" w:cs="Times New Roman"/>
                <w:color w:val="000000"/>
                <w:sz w:val="24"/>
                <w:szCs w:val="24"/>
              </w:rPr>
              <w:t>ВОСКО</w:t>
            </w:r>
          </w:p>
        </w:tc>
        <w:tc>
          <w:tcPr>
            <w:tcW w:w="3539" w:type="dxa"/>
            <w:tcBorders>
              <w:top w:val="single" w:sz="4" w:space="0" w:color="auto"/>
              <w:left w:val="single" w:sz="4" w:space="0" w:color="000000"/>
              <w:bottom w:val="single" w:sz="4" w:space="0" w:color="000000"/>
              <w:right w:val="single" w:sz="4" w:space="0" w:color="000000"/>
            </w:tcBorders>
          </w:tcPr>
          <w:p w:rsidR="00563525" w:rsidRPr="00563525" w:rsidRDefault="00563525" w:rsidP="00200B01">
            <w:pPr>
              <w:pStyle w:val="a7"/>
              <w:numPr>
                <w:ilvl w:val="0"/>
                <w:numId w:val="50"/>
              </w:numPr>
              <w:shd w:val="clear" w:color="auto" w:fill="FFFFFF"/>
              <w:spacing w:before="0" w:beforeAutospacing="0" w:after="0" w:afterAutospacing="0" w:line="294" w:lineRule="atLeast"/>
              <w:ind w:left="0"/>
              <w:rPr>
                <w:rFonts w:ascii="Arial" w:hAnsi="Arial" w:cs="Arial"/>
                <w:color w:val="181818"/>
                <w:sz w:val="22"/>
                <w:szCs w:val="22"/>
              </w:rPr>
            </w:pPr>
            <w:r w:rsidRPr="00563525">
              <w:rPr>
                <w:color w:val="000000"/>
                <w:sz w:val="22"/>
                <w:szCs w:val="22"/>
              </w:rPr>
              <w:t xml:space="preserve">Включение </w:t>
            </w:r>
            <w:r w:rsidRPr="00563525">
              <w:rPr>
                <w:rFonts w:eastAsia="Arial Unicode MS"/>
                <w:color w:val="000000"/>
                <w:sz w:val="22"/>
                <w:szCs w:val="22"/>
                <w:lang w:bidi="ru-RU"/>
              </w:rPr>
              <w:t xml:space="preserve">показателей внутренней системы оценки качества ДОО: </w:t>
            </w:r>
            <w:r w:rsidRPr="00563525">
              <w:rPr>
                <w:color w:val="000000"/>
                <w:sz w:val="22"/>
                <w:szCs w:val="22"/>
              </w:rPr>
              <w:t xml:space="preserve">систематическое отслеживание и анализ состояния системы образования в МБДОУ детский сад № 75 для принятия обоснованных и своевременных управленческих решений, направленных на повышение качества образовательного процесса и </w:t>
            </w:r>
            <w:r>
              <w:rPr>
                <w:color w:val="000000"/>
                <w:sz w:val="22"/>
                <w:szCs w:val="22"/>
              </w:rPr>
              <w:t>образовательного результата</w:t>
            </w:r>
          </w:p>
          <w:p w:rsidR="00DC67A9" w:rsidRPr="00DC67A9" w:rsidRDefault="00DC67A9" w:rsidP="00BE1890">
            <w:pPr>
              <w:rPr>
                <w:rFonts w:ascii="Times New Roman" w:eastAsia="Times New Roman" w:hAnsi="Times New Roman" w:cs="Times New Roman"/>
                <w:color w:val="000000"/>
                <w:sz w:val="24"/>
                <w:szCs w:val="24"/>
              </w:rPr>
            </w:pPr>
          </w:p>
        </w:tc>
        <w:tc>
          <w:tcPr>
            <w:tcW w:w="2694" w:type="dxa"/>
            <w:tcBorders>
              <w:top w:val="single" w:sz="4" w:space="0" w:color="auto"/>
              <w:left w:val="single" w:sz="4" w:space="0" w:color="000000"/>
              <w:bottom w:val="single" w:sz="4" w:space="0" w:color="000000"/>
              <w:right w:val="single" w:sz="4" w:space="0" w:color="000000"/>
            </w:tcBorders>
          </w:tcPr>
          <w:p w:rsidR="00DC67A9" w:rsidRPr="00DC67A9" w:rsidRDefault="00563525" w:rsidP="00BE1890">
            <w:pPr>
              <w:rPr>
                <w:rFonts w:ascii="Times New Roman" w:eastAsia="Times New Roman" w:hAnsi="Times New Roman" w:cs="Times New Roman"/>
                <w:color w:val="000000"/>
                <w:sz w:val="24"/>
                <w:szCs w:val="24"/>
              </w:rPr>
            </w:pPr>
            <w:r w:rsidRPr="00BE1890">
              <w:rPr>
                <w:rFonts w:ascii="Times New Roman" w:eastAsia="Times New Roman" w:hAnsi="Times New Roman" w:cs="Times New Roman"/>
                <w:color w:val="000000"/>
                <w:sz w:val="20"/>
              </w:rPr>
              <w:t>Мониторинг, тематический контроль, взаимоконтроль, родительский контроль</w:t>
            </w:r>
          </w:p>
        </w:tc>
        <w:tc>
          <w:tcPr>
            <w:tcW w:w="3402" w:type="dxa"/>
            <w:tcBorders>
              <w:top w:val="single" w:sz="4" w:space="0" w:color="auto"/>
              <w:left w:val="single" w:sz="4" w:space="0" w:color="000000"/>
              <w:bottom w:val="single" w:sz="4" w:space="0" w:color="000000"/>
              <w:right w:val="single" w:sz="4" w:space="0" w:color="000000"/>
            </w:tcBorders>
          </w:tcPr>
          <w:p w:rsidR="00563525" w:rsidRPr="00563525" w:rsidRDefault="00563525" w:rsidP="00200B01">
            <w:pPr>
              <w:pStyle w:val="a7"/>
              <w:numPr>
                <w:ilvl w:val="0"/>
                <w:numId w:val="51"/>
              </w:numPr>
              <w:shd w:val="clear" w:color="auto" w:fill="FFFFFF"/>
              <w:spacing w:before="0" w:beforeAutospacing="0" w:after="0" w:afterAutospacing="0" w:line="294" w:lineRule="atLeast"/>
              <w:ind w:left="0"/>
              <w:rPr>
                <w:color w:val="181818"/>
                <w:sz w:val="22"/>
                <w:szCs w:val="22"/>
              </w:rPr>
            </w:pPr>
            <w:r w:rsidRPr="00563525">
              <w:rPr>
                <w:color w:val="000000"/>
                <w:sz w:val="22"/>
                <w:szCs w:val="22"/>
              </w:rPr>
              <w:t>образовательная статистика;</w:t>
            </w:r>
          </w:p>
          <w:p w:rsidR="00563525" w:rsidRPr="00563525" w:rsidRDefault="00563525" w:rsidP="00200B01">
            <w:pPr>
              <w:pStyle w:val="a7"/>
              <w:numPr>
                <w:ilvl w:val="0"/>
                <w:numId w:val="51"/>
              </w:numPr>
              <w:shd w:val="clear" w:color="auto" w:fill="FFFFFF"/>
              <w:spacing w:before="0" w:beforeAutospacing="0" w:after="0" w:afterAutospacing="0" w:line="294" w:lineRule="atLeast"/>
              <w:ind w:left="0"/>
              <w:rPr>
                <w:color w:val="181818"/>
                <w:sz w:val="22"/>
                <w:szCs w:val="22"/>
              </w:rPr>
            </w:pPr>
            <w:r w:rsidRPr="00563525">
              <w:rPr>
                <w:color w:val="000000"/>
                <w:sz w:val="22"/>
                <w:szCs w:val="22"/>
              </w:rPr>
              <w:t>- мониторинговые исследования;</w:t>
            </w:r>
          </w:p>
          <w:p w:rsidR="00563525" w:rsidRPr="00563525" w:rsidRDefault="00563525" w:rsidP="00200B01">
            <w:pPr>
              <w:pStyle w:val="a7"/>
              <w:numPr>
                <w:ilvl w:val="0"/>
                <w:numId w:val="51"/>
              </w:numPr>
              <w:shd w:val="clear" w:color="auto" w:fill="FFFFFF"/>
              <w:spacing w:before="0" w:beforeAutospacing="0" w:after="0" w:afterAutospacing="0" w:line="294" w:lineRule="atLeast"/>
              <w:ind w:left="0"/>
              <w:rPr>
                <w:color w:val="181818"/>
                <w:sz w:val="22"/>
                <w:szCs w:val="22"/>
              </w:rPr>
            </w:pPr>
            <w:r w:rsidRPr="00563525">
              <w:rPr>
                <w:color w:val="000000"/>
                <w:sz w:val="22"/>
                <w:szCs w:val="22"/>
              </w:rPr>
              <w:t>- социологические опросы;</w:t>
            </w:r>
          </w:p>
          <w:p w:rsidR="00563525" w:rsidRPr="00563525" w:rsidRDefault="00563525" w:rsidP="00200B01">
            <w:pPr>
              <w:pStyle w:val="a7"/>
              <w:numPr>
                <w:ilvl w:val="0"/>
                <w:numId w:val="51"/>
              </w:numPr>
              <w:shd w:val="clear" w:color="auto" w:fill="FFFFFF"/>
              <w:spacing w:before="0" w:beforeAutospacing="0" w:after="0" w:afterAutospacing="0" w:line="294" w:lineRule="atLeast"/>
              <w:ind w:left="0"/>
              <w:rPr>
                <w:color w:val="181818"/>
                <w:sz w:val="22"/>
                <w:szCs w:val="22"/>
              </w:rPr>
            </w:pPr>
            <w:r w:rsidRPr="00563525">
              <w:rPr>
                <w:color w:val="000000"/>
                <w:sz w:val="22"/>
                <w:szCs w:val="22"/>
              </w:rPr>
              <w:t>- отчеты работников ДОУ;</w:t>
            </w:r>
          </w:p>
          <w:p w:rsidR="00563525" w:rsidRPr="00563525" w:rsidRDefault="00563525" w:rsidP="00563525">
            <w:pPr>
              <w:spacing w:after="59"/>
              <w:rPr>
                <w:rFonts w:ascii="Times New Roman" w:eastAsia="Times New Roman" w:hAnsi="Times New Roman" w:cs="Times New Roman"/>
                <w:color w:val="000000"/>
              </w:rPr>
            </w:pPr>
            <w:r w:rsidRPr="00563525">
              <w:rPr>
                <w:rFonts w:ascii="Times New Roman" w:hAnsi="Times New Roman" w:cs="Times New Roman"/>
                <w:color w:val="000000"/>
              </w:rPr>
              <w:t>- посещение образовательных мероприятий.</w:t>
            </w:r>
          </w:p>
          <w:p w:rsidR="00DC67A9" w:rsidRPr="00DC67A9" w:rsidRDefault="00DC67A9" w:rsidP="00BE1890">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000000"/>
              <w:bottom w:val="single" w:sz="4" w:space="0" w:color="000000"/>
              <w:right w:val="single" w:sz="4" w:space="0" w:color="000000"/>
            </w:tcBorders>
          </w:tcPr>
          <w:p w:rsidR="00DC67A9" w:rsidRPr="00DC67A9" w:rsidRDefault="00563525" w:rsidP="00BE1890">
            <w:pPr>
              <w:rPr>
                <w:rFonts w:ascii="Times New Roman" w:eastAsia="Times New Roman" w:hAnsi="Times New Roman" w:cs="Times New Roman"/>
                <w:color w:val="000000"/>
                <w:sz w:val="24"/>
                <w:szCs w:val="24"/>
              </w:rPr>
            </w:pPr>
            <w:r w:rsidRPr="00BE1890">
              <w:rPr>
                <w:rFonts w:ascii="Times New Roman" w:eastAsia="Times New Roman" w:hAnsi="Times New Roman" w:cs="Times New Roman"/>
                <w:color w:val="000000"/>
                <w:sz w:val="20"/>
              </w:rPr>
              <w:t>Все элементы системы дошкольного учреждения (руководители, педагоги, дети,</w:t>
            </w:r>
            <w:r>
              <w:rPr>
                <w:rFonts w:ascii="Times New Roman" w:eastAsia="Times New Roman" w:hAnsi="Times New Roman" w:cs="Times New Roman"/>
                <w:color w:val="000000"/>
                <w:sz w:val="20"/>
              </w:rPr>
              <w:t>родители,</w:t>
            </w:r>
            <w:r w:rsidRPr="00BE1890">
              <w:rPr>
                <w:rFonts w:ascii="Times New Roman" w:eastAsia="Times New Roman" w:hAnsi="Times New Roman" w:cs="Times New Roman"/>
                <w:color w:val="000000"/>
                <w:sz w:val="20"/>
              </w:rPr>
              <w:t xml:space="preserve"> условия их взаимодействия, организация содержания педагогического процесса</w:t>
            </w:r>
          </w:p>
        </w:tc>
        <w:tc>
          <w:tcPr>
            <w:tcW w:w="1992" w:type="dxa"/>
            <w:tcBorders>
              <w:top w:val="single" w:sz="4" w:space="0" w:color="auto"/>
              <w:left w:val="single" w:sz="4" w:space="0" w:color="000000"/>
              <w:bottom w:val="single" w:sz="4" w:space="0" w:color="000000"/>
              <w:right w:val="single" w:sz="4" w:space="0" w:color="000000"/>
            </w:tcBorders>
          </w:tcPr>
          <w:p w:rsidR="00DC67A9" w:rsidRPr="00DC67A9" w:rsidRDefault="00563525" w:rsidP="00BE1890">
            <w:pPr>
              <w:rPr>
                <w:rFonts w:ascii="Times New Roman" w:eastAsia="Times New Roman" w:hAnsi="Times New Roman" w:cs="Times New Roman"/>
                <w:color w:val="000000"/>
                <w:sz w:val="24"/>
                <w:szCs w:val="24"/>
              </w:rPr>
            </w:pPr>
            <w:r w:rsidRPr="00BE1890">
              <w:rPr>
                <w:rFonts w:ascii="Times New Roman" w:eastAsia="Times New Roman" w:hAnsi="Times New Roman" w:cs="Times New Roman"/>
                <w:color w:val="000000"/>
                <w:sz w:val="20"/>
              </w:rPr>
              <w:t>Все руководители, педагоги, родители</w:t>
            </w:r>
          </w:p>
        </w:tc>
      </w:tr>
    </w:tbl>
    <w:p w:rsidR="00563525" w:rsidRDefault="00563525" w:rsidP="00563525">
      <w:pPr>
        <w:pStyle w:val="a7"/>
        <w:shd w:val="clear" w:color="auto" w:fill="FFFFFF"/>
        <w:spacing w:before="0" w:beforeAutospacing="0" w:after="0" w:afterAutospacing="0" w:line="294" w:lineRule="atLeast"/>
        <w:rPr>
          <w:b/>
          <w:color w:val="000000"/>
        </w:rPr>
      </w:pPr>
      <w:r>
        <w:rPr>
          <w:color w:val="000000"/>
        </w:rPr>
        <w:t>-</w:t>
      </w:r>
      <w:r w:rsidR="00BE1890" w:rsidRPr="00BE1890">
        <w:rPr>
          <w:b/>
          <w:color w:val="000000"/>
        </w:rPr>
        <w:t xml:space="preserve">Вывод: Таким образом, управление по результатам есть целенаправленное, ресурсообеспеченное взаимодействие управляющей и управляемой подсистем по достижению прогнозированного результата. </w:t>
      </w:r>
    </w:p>
    <w:p w:rsidR="00BE1890" w:rsidRDefault="00563525" w:rsidP="00563525">
      <w:pPr>
        <w:pStyle w:val="a7"/>
        <w:shd w:val="clear" w:color="auto" w:fill="FFFFFF"/>
        <w:spacing w:before="0" w:beforeAutospacing="0" w:after="0" w:afterAutospacing="0" w:line="294" w:lineRule="atLeast"/>
        <w:rPr>
          <w:color w:val="000000"/>
        </w:rPr>
      </w:pPr>
      <w:r>
        <w:rPr>
          <w:b/>
          <w:color w:val="000000"/>
        </w:rPr>
        <w:t xml:space="preserve">   </w:t>
      </w:r>
      <w:r w:rsidR="00BE1890" w:rsidRPr="00BE1890">
        <w:rPr>
          <w:i/>
          <w:color w:val="000000"/>
        </w:rPr>
        <w:t>Анализ организационных связей и культуры ДОО.</w:t>
      </w:r>
      <w:r w:rsidR="00BE1890" w:rsidRPr="00BE1890">
        <w:rPr>
          <w:color w:val="000000"/>
        </w:rPr>
        <w:t xml:space="preserve"> </w:t>
      </w:r>
    </w:p>
    <w:p w:rsidR="00673F05" w:rsidRPr="00673F05" w:rsidRDefault="00673F05" w:rsidP="00673F05">
      <w:pPr>
        <w:spacing w:after="0" w:line="240" w:lineRule="auto"/>
        <w:contextualSpacing/>
        <w:jc w:val="center"/>
        <w:rPr>
          <w:rFonts w:ascii="Times New Roman" w:eastAsia="Times New Roman" w:hAnsi="Times New Roman" w:cs="Times New Roman"/>
          <w:b/>
          <w:sz w:val="24"/>
          <w:szCs w:val="24"/>
          <w:lang w:eastAsia="ru-RU"/>
        </w:rPr>
      </w:pPr>
      <w:r w:rsidRPr="00673F05">
        <w:rPr>
          <w:rFonts w:ascii="Times New Roman" w:eastAsia="Times New Roman" w:hAnsi="Times New Roman" w:cs="Times New Roman"/>
          <w:b/>
          <w:sz w:val="24"/>
          <w:szCs w:val="24"/>
          <w:lang w:eastAsia="ru-RU"/>
        </w:rPr>
        <w:t>Социальное партнерство ДОУ</w:t>
      </w:r>
    </w:p>
    <w:p w:rsidR="00673F05" w:rsidRPr="00673F05" w:rsidRDefault="00673F05" w:rsidP="00673F05">
      <w:pPr>
        <w:spacing w:after="0" w:line="240" w:lineRule="auto"/>
        <w:contextualSpacing/>
        <w:jc w:val="center"/>
        <w:rPr>
          <w:rFonts w:ascii="Times New Roman" w:eastAsia="Times New Roman" w:hAnsi="Times New Roman" w:cs="Times New Roman"/>
          <w:b/>
          <w:color w:val="FF0000"/>
          <w:sz w:val="24"/>
          <w:szCs w:val="24"/>
          <w:lang w:eastAsia="ru-RU"/>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520"/>
        <w:gridCol w:w="4961"/>
      </w:tblGrid>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spacing w:after="0" w:line="240" w:lineRule="auto"/>
              <w:contextualSpacing/>
              <w:jc w:val="center"/>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lastRenderedPageBreak/>
              <w:t>Субъекты социального партнерства</w:t>
            </w:r>
          </w:p>
        </w:tc>
        <w:tc>
          <w:tcPr>
            <w:tcW w:w="6520" w:type="dxa"/>
            <w:tcBorders>
              <w:top w:val="single" w:sz="4" w:space="0" w:color="auto"/>
              <w:left w:val="single" w:sz="4" w:space="0" w:color="auto"/>
              <w:bottom w:val="single" w:sz="4" w:space="0" w:color="auto"/>
              <w:right w:val="single" w:sz="4" w:space="0" w:color="auto"/>
            </w:tcBorders>
            <w:shd w:val="clear" w:color="auto" w:fill="FFFFFF"/>
            <w:hideMark/>
          </w:tcPr>
          <w:p w:rsidR="00673F05" w:rsidRPr="00673F05" w:rsidRDefault="00673F05" w:rsidP="0084241F">
            <w:pPr>
              <w:spacing w:after="0" w:line="240" w:lineRule="auto"/>
              <w:contextualSpacing/>
              <w:jc w:val="center"/>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Формы взаимодействия</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spacing w:after="0" w:line="240" w:lineRule="auto"/>
              <w:contextualSpacing/>
              <w:jc w:val="center"/>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Результат взаимодействия</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tcPr>
          <w:p w:rsidR="00673F05" w:rsidRPr="00673F05" w:rsidRDefault="00673F05" w:rsidP="0084241F">
            <w:pPr>
              <w:spacing w:after="0" w:line="240" w:lineRule="auto"/>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Центр развития образования муниципального образования город Новороссийск</w:t>
            </w:r>
          </w:p>
          <w:p w:rsidR="00673F05" w:rsidRPr="00673F05" w:rsidRDefault="00673F05" w:rsidP="0084241F">
            <w:pPr>
              <w:spacing w:after="0" w:line="240" w:lineRule="auto"/>
              <w:jc w:val="center"/>
              <w:rPr>
                <w:rFonts w:ascii="Times New Roman" w:eastAsia="Times New Roman" w:hAnsi="Times New Roman" w:cs="Times New Roman"/>
                <w:b/>
                <w:bCs/>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Семинары, круглые столы и другие формы методической</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работы, курсовая подготовка,</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участие в профессиональных</w:t>
            </w:r>
          </w:p>
          <w:p w:rsidR="00673F05" w:rsidRPr="00673F05" w:rsidRDefault="00673F05" w:rsidP="0084241F">
            <w:pPr>
              <w:spacing w:after="0" w:line="240" w:lineRule="auto"/>
              <w:contextualSpacing/>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конкурсах, методическое сопровождение</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Повышение профессиональных</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компетенций педагогических</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работников, обобщение и</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распространение передового педагогического опыта</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tcPr>
          <w:p w:rsidR="00673F05" w:rsidRPr="00673F05" w:rsidRDefault="00673F05" w:rsidP="0084241F">
            <w:pPr>
              <w:spacing w:after="0" w:line="240" w:lineRule="auto"/>
              <w:jc w:val="both"/>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МБУ ЦСДБ филиал № 5</w:t>
            </w:r>
          </w:p>
          <w:p w:rsidR="00673F05" w:rsidRPr="00673F05" w:rsidRDefault="00673F05" w:rsidP="0084241F">
            <w:pPr>
              <w:spacing w:after="0" w:line="240" w:lineRule="auto"/>
              <w:contextualSpacing/>
              <w:jc w:val="center"/>
              <w:rPr>
                <w:rFonts w:ascii="Times New Roman" w:eastAsia="Times New Roman" w:hAnsi="Times New Roman" w:cs="Times New Roman"/>
                <w:b/>
                <w:bCs/>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shd w:val="clear" w:color="auto" w:fill="FFFFFF"/>
            <w:hideMark/>
          </w:tcPr>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Ежемесячное посещение сотрудниками библиотеки детей старших и подготовительных групп, проведение совместных мероприятий,</w:t>
            </w:r>
          </w:p>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еженедельный «литературный час»</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Обогащение социально-</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эмоциональной сферы детей</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spacing w:after="0" w:line="240" w:lineRule="auto"/>
              <w:jc w:val="both"/>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Музыкальная школа № 1</w:t>
            </w:r>
          </w:p>
          <w:p w:rsidR="00673F05" w:rsidRPr="00673F05" w:rsidRDefault="00673F05" w:rsidP="0084241F">
            <w:pPr>
              <w:spacing w:after="0" w:line="240" w:lineRule="auto"/>
              <w:jc w:val="both"/>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Ст. Натухаевской</w:t>
            </w: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Взаимопосещение концертных мероприятий детской филармонии, встречи-концерты «Музыкальный абонемент», совместные мероприятия в рамках</w:t>
            </w:r>
          </w:p>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образовательных проектов</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Нравственное и эстетическое развитие детей, выявление и поддержка  одарённых детей</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spacing w:after="0" w:line="240" w:lineRule="auto"/>
              <w:jc w:val="both"/>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lang w:eastAsia="ru-RU"/>
              </w:rPr>
              <w:t>МБУ ДО ДЮСШ «Каисса»</w:t>
            </w: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Совместные мероприятия</w:t>
            </w:r>
          </w:p>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занятия по обучению детей игре в шахматы</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Обучение игре в шахматы</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keepNext/>
              <w:spacing w:before="240" w:after="60" w:line="240" w:lineRule="auto"/>
              <w:outlineLvl w:val="1"/>
              <w:rPr>
                <w:rFonts w:ascii="Times New Roman" w:eastAsia="Times New Roman" w:hAnsi="Times New Roman" w:cs="Times New Roman"/>
                <w:b/>
                <w:bCs/>
                <w:iCs/>
                <w:sz w:val="24"/>
                <w:szCs w:val="24"/>
                <w:lang w:val="x-none" w:eastAsia="x-none"/>
              </w:rPr>
            </w:pPr>
            <w:r w:rsidRPr="00673F05">
              <w:rPr>
                <w:rFonts w:ascii="Times New Roman" w:eastAsia="Times New Roman" w:hAnsi="Times New Roman" w:cs="Times New Roman"/>
                <w:b/>
                <w:bCs/>
                <w:iCs/>
                <w:sz w:val="24"/>
                <w:szCs w:val="24"/>
                <w:lang w:val="x-none" w:eastAsia="x-none" w:bidi="ru-RU"/>
              </w:rPr>
              <w:t>МОУ СОШ № 26</w:t>
            </w: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Совместные мероприятия</w:t>
            </w:r>
          </w:p>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Социальные акции</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 xml:space="preserve">Познавательное, социально-коммуникативное развитие </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spacing w:after="0" w:line="240" w:lineRule="auto"/>
              <w:contextualSpacing/>
              <w:rPr>
                <w:rFonts w:ascii="Times New Roman" w:eastAsia="Times New Roman" w:hAnsi="Times New Roman" w:cs="Times New Roman"/>
                <w:b/>
                <w:bCs/>
                <w:sz w:val="24"/>
                <w:szCs w:val="24"/>
                <w:lang w:eastAsia="ru-RU"/>
              </w:rPr>
            </w:pPr>
            <w:r w:rsidRPr="00673F05">
              <w:rPr>
                <w:rFonts w:ascii="Times New Roman" w:eastAsia="Times New Roman" w:hAnsi="Times New Roman" w:cs="Times New Roman"/>
                <w:b/>
                <w:bCs/>
                <w:sz w:val="24"/>
                <w:szCs w:val="24"/>
              </w:rPr>
              <w:t>МУЗ «Поликлиника № 3» муниципального образования город Новороссийск</w:t>
            </w: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Ежегодный углубленный</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осмотр детей педиатром и</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врачами – узкими</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специалистами.</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Осуществление</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систематического контроля</w:t>
            </w:r>
          </w:p>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над здоровьем детей.</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Скрининг ведется медперсоналом</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spacing w:after="0" w:line="240" w:lineRule="auto"/>
              <w:contextualSpacing/>
              <w:rPr>
                <w:rFonts w:ascii="Times New Roman" w:eastAsia="Times New Roman" w:hAnsi="Times New Roman" w:cs="Times New Roman"/>
                <w:b/>
                <w:bCs/>
                <w:sz w:val="24"/>
                <w:szCs w:val="24"/>
              </w:rPr>
            </w:pPr>
            <w:r w:rsidRPr="00673F05">
              <w:rPr>
                <w:rFonts w:ascii="Times New Roman" w:eastAsia="Times New Roman" w:hAnsi="Times New Roman" w:cs="Times New Roman"/>
                <w:b/>
                <w:bCs/>
                <w:sz w:val="24"/>
                <w:szCs w:val="24"/>
              </w:rPr>
              <w:t>Храм Григория Победоносца</w:t>
            </w: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Совместные мероприятия.</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Социальные акции</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Развитие  духовно-нравственных чувств</w:t>
            </w:r>
          </w:p>
        </w:tc>
      </w:tr>
      <w:tr w:rsidR="00673F05" w:rsidRPr="00673F05" w:rsidTr="0084241F">
        <w:tc>
          <w:tcPr>
            <w:tcW w:w="3828" w:type="dxa"/>
            <w:tcBorders>
              <w:top w:val="single" w:sz="4" w:space="0" w:color="auto"/>
              <w:left w:val="single" w:sz="4" w:space="0" w:color="auto"/>
              <w:bottom w:val="single" w:sz="4" w:space="0" w:color="auto"/>
              <w:right w:val="single" w:sz="4" w:space="0" w:color="auto"/>
            </w:tcBorders>
            <w:shd w:val="clear" w:color="auto" w:fill="C5E0B3"/>
            <w:hideMark/>
          </w:tcPr>
          <w:p w:rsidR="00673F05" w:rsidRPr="00673F05" w:rsidRDefault="00673F05" w:rsidP="0084241F">
            <w:pPr>
              <w:spacing w:after="0" w:line="240" w:lineRule="auto"/>
              <w:contextualSpacing/>
              <w:rPr>
                <w:rFonts w:ascii="Times New Roman" w:eastAsia="Times New Roman" w:hAnsi="Times New Roman" w:cs="Times New Roman"/>
                <w:b/>
                <w:bCs/>
                <w:sz w:val="24"/>
                <w:szCs w:val="24"/>
              </w:rPr>
            </w:pPr>
            <w:r w:rsidRPr="00673F05">
              <w:rPr>
                <w:rFonts w:ascii="Times New Roman" w:eastAsia="Times New Roman" w:hAnsi="Times New Roman" w:cs="Times New Roman"/>
                <w:b/>
                <w:bCs/>
                <w:sz w:val="24"/>
                <w:szCs w:val="24"/>
              </w:rPr>
              <w:t>Дом культуры ст.Натухаевской</w:t>
            </w:r>
          </w:p>
        </w:tc>
        <w:tc>
          <w:tcPr>
            <w:tcW w:w="6520" w:type="dxa"/>
            <w:tcBorders>
              <w:top w:val="single" w:sz="4" w:space="0" w:color="auto"/>
              <w:left w:val="single" w:sz="4" w:space="0" w:color="auto"/>
              <w:bottom w:val="single" w:sz="4" w:space="0" w:color="auto"/>
              <w:right w:val="single" w:sz="4" w:space="0" w:color="auto"/>
            </w:tcBorders>
            <w:hideMark/>
          </w:tcPr>
          <w:p w:rsidR="00673F05" w:rsidRPr="00673F05" w:rsidRDefault="00673F05" w:rsidP="0084241F">
            <w:pPr>
              <w:spacing w:after="0" w:line="240" w:lineRule="auto"/>
              <w:contextualSpacing/>
              <w:jc w:val="both"/>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Совместные мероприятия.</w:t>
            </w:r>
          </w:p>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 xml:space="preserve">Выступления на концертах. </w:t>
            </w:r>
          </w:p>
        </w:tc>
        <w:tc>
          <w:tcPr>
            <w:tcW w:w="4961" w:type="dxa"/>
            <w:tcBorders>
              <w:top w:val="single" w:sz="4" w:space="0" w:color="auto"/>
              <w:left w:val="single" w:sz="4" w:space="0" w:color="auto"/>
              <w:bottom w:val="single" w:sz="4" w:space="0" w:color="auto"/>
              <w:right w:val="single" w:sz="4" w:space="0" w:color="auto"/>
            </w:tcBorders>
            <w:shd w:val="clear" w:color="auto" w:fill="E2EFD9"/>
            <w:hideMark/>
          </w:tcPr>
          <w:p w:rsidR="00673F05" w:rsidRPr="00673F05" w:rsidRDefault="00673F05" w:rsidP="0084241F">
            <w:pPr>
              <w:autoSpaceDE w:val="0"/>
              <w:autoSpaceDN w:val="0"/>
              <w:adjustRightInd w:val="0"/>
              <w:spacing w:after="0" w:line="240" w:lineRule="auto"/>
              <w:rPr>
                <w:rFonts w:ascii="Times New Roman" w:eastAsia="Times New Roman" w:hAnsi="Times New Roman" w:cs="Times New Roman"/>
                <w:sz w:val="24"/>
                <w:szCs w:val="24"/>
                <w:lang w:eastAsia="ru-RU"/>
              </w:rPr>
            </w:pPr>
            <w:r w:rsidRPr="00673F05">
              <w:rPr>
                <w:rFonts w:ascii="Times New Roman" w:eastAsia="Times New Roman" w:hAnsi="Times New Roman" w:cs="Times New Roman"/>
                <w:sz w:val="24"/>
                <w:szCs w:val="24"/>
                <w:lang w:eastAsia="ru-RU"/>
              </w:rPr>
              <w:t>эстетическое развитие детей, выявление и поддержка  одарённых детей</w:t>
            </w:r>
          </w:p>
        </w:tc>
      </w:tr>
    </w:tbl>
    <w:p w:rsidR="00673F05" w:rsidRPr="00BE1890" w:rsidRDefault="00673F05" w:rsidP="00563525">
      <w:pPr>
        <w:pStyle w:val="a7"/>
        <w:shd w:val="clear" w:color="auto" w:fill="FFFFFF"/>
        <w:spacing w:before="0" w:beforeAutospacing="0" w:after="0" w:afterAutospacing="0" w:line="294" w:lineRule="atLeast"/>
        <w:rPr>
          <w:color w:val="000000"/>
        </w:rPr>
      </w:pPr>
    </w:p>
    <w:p w:rsidR="00BE1890" w:rsidRPr="00BE1890" w:rsidRDefault="00BE1890" w:rsidP="004A651B">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00563525">
        <w:rPr>
          <w:rFonts w:ascii="Times New Roman" w:eastAsia="Times New Roman" w:hAnsi="Times New Roman" w:cs="Times New Roman"/>
          <w:color w:val="000000"/>
          <w:sz w:val="24"/>
          <w:lang w:eastAsia="ru-RU"/>
        </w:rPr>
        <w:t xml:space="preserve">      МБДОУ № 75</w:t>
      </w:r>
      <w:r w:rsidRPr="00BE1890">
        <w:rPr>
          <w:rFonts w:ascii="Times New Roman" w:eastAsia="Times New Roman" w:hAnsi="Times New Roman" w:cs="Times New Roman"/>
          <w:color w:val="000000"/>
          <w:sz w:val="24"/>
          <w:lang w:eastAsia="ru-RU"/>
        </w:rPr>
        <w:t xml:space="preserve"> активно сотрудничает с другими учреждениями поселка: </w:t>
      </w:r>
      <w:r w:rsidR="00563525">
        <w:rPr>
          <w:rFonts w:ascii="Times New Roman" w:eastAsia="Times New Roman" w:hAnsi="Times New Roman" w:cs="Times New Roman"/>
          <w:color w:val="000000"/>
          <w:sz w:val="24"/>
          <w:lang w:eastAsia="ru-RU"/>
        </w:rPr>
        <w:t xml:space="preserve">ЦНТК </w:t>
      </w:r>
      <w:r w:rsidR="00673F05">
        <w:rPr>
          <w:rFonts w:ascii="Times New Roman" w:eastAsia="Times New Roman" w:hAnsi="Times New Roman" w:cs="Times New Roman"/>
          <w:color w:val="000000"/>
          <w:sz w:val="24"/>
          <w:lang w:eastAsia="ru-RU"/>
        </w:rPr>
        <w:t>ст.Натухаевской,</w:t>
      </w:r>
      <w:r w:rsidRPr="00BE1890">
        <w:rPr>
          <w:rFonts w:ascii="Times New Roman" w:eastAsia="Times New Roman" w:hAnsi="Times New Roman" w:cs="Times New Roman"/>
          <w:color w:val="000000"/>
          <w:sz w:val="24"/>
          <w:lang w:eastAsia="ru-RU"/>
        </w:rPr>
        <w:t xml:space="preserve"> М</w:t>
      </w:r>
      <w:r w:rsidR="00673F05">
        <w:rPr>
          <w:rFonts w:ascii="Times New Roman" w:eastAsia="Times New Roman" w:hAnsi="Times New Roman" w:cs="Times New Roman"/>
          <w:color w:val="000000"/>
          <w:sz w:val="24"/>
          <w:lang w:eastAsia="ru-RU"/>
        </w:rPr>
        <w:t>БОУ СОШ №26</w:t>
      </w:r>
      <w:r w:rsidRPr="00BE1890">
        <w:rPr>
          <w:rFonts w:ascii="Times New Roman" w:eastAsia="Times New Roman" w:hAnsi="Times New Roman" w:cs="Times New Roman"/>
          <w:color w:val="000000"/>
          <w:sz w:val="24"/>
          <w:lang w:eastAsia="ru-RU"/>
        </w:rPr>
        <w:t xml:space="preserve">, администрацией </w:t>
      </w:r>
      <w:r w:rsidR="00673F05">
        <w:rPr>
          <w:rFonts w:ascii="Times New Roman" w:eastAsia="Times New Roman" w:hAnsi="Times New Roman" w:cs="Times New Roman"/>
          <w:color w:val="000000"/>
          <w:sz w:val="24"/>
          <w:lang w:eastAsia="ru-RU"/>
        </w:rPr>
        <w:t>Натухаевского</w:t>
      </w:r>
      <w:r w:rsidRPr="00BE1890">
        <w:rPr>
          <w:rFonts w:ascii="Times New Roman" w:eastAsia="Times New Roman" w:hAnsi="Times New Roman" w:cs="Times New Roman"/>
          <w:color w:val="000000"/>
          <w:sz w:val="24"/>
          <w:lang w:eastAsia="ru-RU"/>
        </w:rPr>
        <w:t xml:space="preserve"> сельского округа, </w:t>
      </w:r>
      <w:r w:rsidR="00673F05">
        <w:rPr>
          <w:rFonts w:ascii="Times New Roman" w:eastAsia="Times New Roman" w:hAnsi="Times New Roman" w:cs="Times New Roman"/>
          <w:color w:val="000000"/>
          <w:sz w:val="24"/>
          <w:lang w:eastAsia="ru-RU"/>
        </w:rPr>
        <w:t xml:space="preserve">храм Григория Победоносца, библиотекой. </w:t>
      </w:r>
      <w:r w:rsidRPr="00BE1890">
        <w:rPr>
          <w:rFonts w:ascii="Times New Roman" w:eastAsia="Times New Roman" w:hAnsi="Times New Roman" w:cs="Times New Roman"/>
          <w:color w:val="000000"/>
          <w:sz w:val="24"/>
          <w:lang w:eastAsia="ru-RU"/>
        </w:rPr>
        <w:t xml:space="preserve">Воспитанники детского сада посещают с экскурсиями библиотеку, школу. На базе клуба проходят совместные праздники, выставки. На базе клуба работает филиал музыкальной школы и ее воспитанники приходят в детский сад с отчетными концертами. Совместно со школой составляется план работы, проходят заседания и дискуссии  по вопросам преемственности между ДОУ и школой, педагоги обмениваются опытом работы. Учителя начальных классов посещают группы детского сада, знакомятся с воспитанниками подготовительных групп, их родителями. Сельская библиотека организует ознакомительные экскурсии, праздничные выставки, знакомят детей с писателями. Многие </w:t>
      </w:r>
      <w:r w:rsidRPr="00BE1890">
        <w:rPr>
          <w:rFonts w:ascii="Times New Roman" w:eastAsia="Times New Roman" w:hAnsi="Times New Roman" w:cs="Times New Roman"/>
          <w:color w:val="000000"/>
          <w:sz w:val="24"/>
          <w:lang w:eastAsia="ru-RU"/>
        </w:rPr>
        <w:lastRenderedPageBreak/>
        <w:t xml:space="preserve">дети детского сада посещают кружки </w:t>
      </w:r>
      <w:r w:rsidR="00673F05">
        <w:rPr>
          <w:rFonts w:ascii="Times New Roman" w:eastAsia="Times New Roman" w:hAnsi="Times New Roman" w:cs="Times New Roman"/>
          <w:color w:val="000000"/>
          <w:sz w:val="24"/>
          <w:lang w:eastAsia="ru-RU"/>
        </w:rPr>
        <w:t>в ЦНТК</w:t>
      </w:r>
      <w:r w:rsidRPr="00BE1890">
        <w:rPr>
          <w:rFonts w:ascii="Times New Roman" w:eastAsia="Times New Roman" w:hAnsi="Times New Roman" w:cs="Times New Roman"/>
          <w:color w:val="000000"/>
          <w:sz w:val="24"/>
          <w:lang w:eastAsia="ru-RU"/>
        </w:rPr>
        <w:t xml:space="preserve">. Тесное взаимодействие МБДОУ и </w:t>
      </w:r>
      <w:r w:rsidR="00673F05">
        <w:rPr>
          <w:rFonts w:ascii="Times New Roman" w:eastAsia="Times New Roman" w:hAnsi="Times New Roman" w:cs="Times New Roman"/>
          <w:color w:val="000000"/>
          <w:sz w:val="24"/>
          <w:lang w:eastAsia="ru-RU"/>
        </w:rPr>
        <w:t>храма Григория Победоносца</w:t>
      </w:r>
      <w:r w:rsidRPr="00BE1890">
        <w:rPr>
          <w:rFonts w:ascii="Times New Roman" w:eastAsia="Times New Roman" w:hAnsi="Times New Roman" w:cs="Times New Roman"/>
          <w:color w:val="000000"/>
          <w:sz w:val="24"/>
          <w:lang w:eastAsia="ru-RU"/>
        </w:rPr>
        <w:t xml:space="preserve">. Традицией стало посещение отца </w:t>
      </w:r>
      <w:r w:rsidR="00673F05">
        <w:rPr>
          <w:rFonts w:ascii="Times New Roman" w:eastAsia="Times New Roman" w:hAnsi="Times New Roman" w:cs="Times New Roman"/>
          <w:color w:val="000000"/>
          <w:sz w:val="24"/>
          <w:lang w:eastAsia="ru-RU"/>
        </w:rPr>
        <w:t>Валентина</w:t>
      </w:r>
      <w:r w:rsidRPr="00BE1890">
        <w:rPr>
          <w:rFonts w:ascii="Times New Roman" w:eastAsia="Times New Roman" w:hAnsi="Times New Roman" w:cs="Times New Roman"/>
          <w:color w:val="000000"/>
          <w:sz w:val="24"/>
          <w:lang w:eastAsia="ru-RU"/>
        </w:rPr>
        <w:t xml:space="preserve"> детского сада на Яблочный спас, а дети посещают церковь и знакомятся с религией и обычаями русского народа и христианства. </w:t>
      </w:r>
    </w:p>
    <w:p w:rsidR="00BE1890" w:rsidRPr="00BE1890" w:rsidRDefault="00BE1890" w:rsidP="00BE1890">
      <w:pPr>
        <w:spacing w:after="7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2.2. Анализ внешней среды</w:t>
      </w:r>
      <w:r w:rsidRPr="00BE1890">
        <w:rPr>
          <w:rFonts w:ascii="Times New Roman" w:eastAsia="Times New Roman" w:hAnsi="Times New Roman" w:cs="Times New Roman"/>
          <w:b/>
          <w:i/>
          <w:color w:val="000000"/>
          <w:sz w:val="24"/>
          <w:lang w:eastAsia="ru-RU"/>
        </w:rPr>
        <w:t xml:space="preserve"> </w:t>
      </w:r>
    </w:p>
    <w:p w:rsidR="00BE1890" w:rsidRPr="00BE1890" w:rsidRDefault="00BE1890" w:rsidP="00BE1890">
      <w:pPr>
        <w:spacing w:after="0" w:line="328" w:lineRule="auto"/>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2.2.1. Анализ политических, экономических, социальных событий, происходящих в стране/регионе/муниципалитете, которые могут оказать положительное или отрицательное влияние на работу ДОУ.</w:t>
      </w: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Изменения в федеральном, региональном, муниципальном законодательстве. </w:t>
      </w:r>
    </w:p>
    <w:p w:rsidR="00BE1890" w:rsidRPr="00BE1890" w:rsidRDefault="00673F05" w:rsidP="00BE1890">
      <w:pPr>
        <w:spacing w:after="80"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На сегодняшний день можно с уверенностью констатировать факт формального либо содержательного перехода большинства дошкольных образовательных организаций в режиме поиска. Данный режим является переходным на пути к качественным изменениям и переводу ДОО в режим развития. Другой аспект связан с качественными признаками данного перехода: насколько инновации, реализуемые в ДОО, соответствуют насущным потребностям и возможностям его развития, удовлетворяют интересы и потребности детей, родителей, педагогов, способствуют достижению устойчивых высоких показателей развития. Поэтому вопрос определения актуальных проблем в развитии ДОУ становится наиболее важным. </w:t>
      </w:r>
    </w:p>
    <w:p w:rsidR="00BE1890" w:rsidRPr="00BE1890" w:rsidRDefault="00BE1890" w:rsidP="00BE1890">
      <w:pPr>
        <w:spacing w:after="8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Основные проблемы в дошкольном образовании следующие: </w:t>
      </w:r>
    </w:p>
    <w:p w:rsidR="00BE1890" w:rsidRPr="00BE1890" w:rsidRDefault="00BE1890" w:rsidP="00200B01">
      <w:pPr>
        <w:numPr>
          <w:ilvl w:val="0"/>
          <w:numId w:val="16"/>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Недостаточное количество мест в дошкольных учреждениях, особенно для детей в возрасте до трёх лет. </w:t>
      </w:r>
    </w:p>
    <w:p w:rsidR="00BE1890" w:rsidRPr="00BE1890" w:rsidRDefault="00BE1890" w:rsidP="00200B01">
      <w:pPr>
        <w:numPr>
          <w:ilvl w:val="0"/>
          <w:numId w:val="16"/>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Дефицит опытных сотрудников в связи с небольшой зарплатой в сочетании с огромной ответственностью. </w:t>
      </w:r>
    </w:p>
    <w:p w:rsidR="00BE1890" w:rsidRPr="00BE1890" w:rsidRDefault="00BE1890" w:rsidP="00200B01">
      <w:pPr>
        <w:numPr>
          <w:ilvl w:val="0"/>
          <w:numId w:val="16"/>
        </w:numPr>
        <w:spacing w:after="36"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Узкая дифференциация дошкольных учреждений, что нарушает гармоничное развитие ребенка. </w:t>
      </w:r>
    </w:p>
    <w:p w:rsidR="00BE1890" w:rsidRPr="00BE1890" w:rsidRDefault="00BE1890" w:rsidP="00200B01">
      <w:pPr>
        <w:numPr>
          <w:ilvl w:val="0"/>
          <w:numId w:val="16"/>
        </w:numPr>
        <w:spacing w:after="5" w:line="320"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Категоризация учреждений — вроде бы благо, на деле же ставит детей в изначально неравные условия, так как детские сады обеспечивают разный уровень развития детям, а выбора — в какое ДОУ отдавать ребёнка у родителей нет. </w:t>
      </w:r>
    </w:p>
    <w:p w:rsidR="00BE1890" w:rsidRPr="00BE1890" w:rsidRDefault="00BE1890" w:rsidP="00200B01">
      <w:pPr>
        <w:numPr>
          <w:ilvl w:val="0"/>
          <w:numId w:val="16"/>
        </w:numPr>
        <w:spacing w:after="72"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Отсутствие единой программы, обеспечивающий одинаковый подход ко всем детям страны. С этим связаны перекосы в развитии детей</w:t>
      </w:r>
      <w:r w:rsidR="00673F05">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 xml:space="preserve">дошкольников. Некоторые детские сады обучают детей минимально, а другие явно перегружают информацией. Первые не обеспечивают должное умственное развитие детей, а вторые — приводят к систематическому переутомлению малышей, что ведет к соматическим заболеваниям и отторжению навязываемого обучения. </w:t>
      </w:r>
    </w:p>
    <w:p w:rsidR="00BE1890" w:rsidRPr="00BE1890" w:rsidRDefault="00BE1890" w:rsidP="00200B01">
      <w:pPr>
        <w:numPr>
          <w:ilvl w:val="0"/>
          <w:numId w:val="16"/>
        </w:numPr>
        <w:spacing w:after="37"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Направленность на раннюю передачу ребёнка в школу — с 6 лет, часто ещё до его функциональной готовности. </w:t>
      </w:r>
    </w:p>
    <w:p w:rsidR="00BE1890" w:rsidRPr="00BE1890" w:rsidRDefault="00BE1890" w:rsidP="00200B01">
      <w:pPr>
        <w:numPr>
          <w:ilvl w:val="0"/>
          <w:numId w:val="16"/>
        </w:numPr>
        <w:spacing w:after="5" w:line="32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Неправомерное замещение дошкольных видов деятельности подготовкой к школе, наличие в детском саду многих преподавателей. Маленький ребенок с трудом привыкает к разным лицам — это большое напряжением для него, а высиживать уроки за партами — вообще нонсенс. Обучение в детских садах возможно только в игровой форме. </w:t>
      </w:r>
    </w:p>
    <w:p w:rsidR="00BE1890" w:rsidRPr="00BE1890" w:rsidRDefault="00BE1890" w:rsidP="00BE1890">
      <w:pPr>
        <w:spacing w:after="53"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Проведенный анализ существующих концепций, проектов и программ в сфере дошкольного образования позволяет определить ряд базовых тенденций в развитии системы: </w:t>
      </w:r>
    </w:p>
    <w:p w:rsidR="00BE1890" w:rsidRPr="00BE1890" w:rsidRDefault="00BE1890" w:rsidP="00200B01">
      <w:pPr>
        <w:numPr>
          <w:ilvl w:val="0"/>
          <w:numId w:val="17"/>
        </w:numPr>
        <w:spacing w:after="57" w:line="271" w:lineRule="auto"/>
        <w:ind w:right="355" w:hanging="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гуманизация - определяет примат личностного развития субъектов (родителей, педагогов, детей), центрацию образовательного процесса на ценностях человеческого развития, ориентацию на всестороннее и гармоническое становление личности, перевод субъекта на позицию самоуправляемого развития в процессе раскрытия сущностных сил. </w:t>
      </w:r>
    </w:p>
    <w:p w:rsidR="00BE1890" w:rsidRPr="00BE1890" w:rsidRDefault="00BE1890" w:rsidP="00200B01">
      <w:pPr>
        <w:numPr>
          <w:ilvl w:val="0"/>
          <w:numId w:val="17"/>
        </w:numPr>
        <w:spacing w:after="5" w:line="321" w:lineRule="auto"/>
        <w:ind w:right="355" w:hanging="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демократизация связывается с расширением прав и полномочий участников образовательного процесса, направленностью на удовлетворение индивидуальных потребностей и запросов субъектов. </w:t>
      </w:r>
    </w:p>
    <w:p w:rsidR="00BE1890" w:rsidRPr="00BE1890" w:rsidRDefault="00BE1890" w:rsidP="00200B01">
      <w:pPr>
        <w:numPr>
          <w:ilvl w:val="0"/>
          <w:numId w:val="17"/>
        </w:numPr>
        <w:spacing w:after="5" w:line="321" w:lineRule="auto"/>
        <w:ind w:right="355" w:hanging="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диверсификация определяется как необходимое и достаточное разнообразие типов и видов учреждений, образовательных услуг и подходов к их реализации в целях удовлетворения разнообразных и разносторонних запросов участников образовательного процесса в ДОУ. </w:t>
      </w:r>
    </w:p>
    <w:p w:rsidR="00BE1890" w:rsidRPr="00BE1890" w:rsidRDefault="00BE1890" w:rsidP="00BE1890">
      <w:pPr>
        <w:spacing w:after="3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Основные тенденции развития дошкольного образования связаны с установкой на создание полноценного пространства развития ребенка и организацию комплексного сопровождения индивидуального развития детей дошкольного возраста.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 основе рассмотренных тенденций развития дошкольного образования можно сделать </w:t>
      </w:r>
      <w:r w:rsidRPr="00892BD6">
        <w:rPr>
          <w:rFonts w:ascii="Times New Roman" w:eastAsia="Times New Roman" w:hAnsi="Times New Roman" w:cs="Times New Roman"/>
          <w:b/>
          <w:color w:val="000000"/>
          <w:sz w:val="24"/>
          <w:lang w:eastAsia="ru-RU"/>
        </w:rPr>
        <w:t xml:space="preserve">вывод </w:t>
      </w:r>
      <w:r w:rsidRPr="00BE1890">
        <w:rPr>
          <w:rFonts w:ascii="Times New Roman" w:eastAsia="Times New Roman" w:hAnsi="Times New Roman" w:cs="Times New Roman"/>
          <w:color w:val="000000"/>
          <w:sz w:val="24"/>
          <w:lang w:eastAsia="ru-RU"/>
        </w:rPr>
        <w:t xml:space="preserve">о том, что серьезные изменения в общественной жизни вызывают необходимость преобразования основных социальных институтов, в том числе и системы дошкольного образования. Резко изменившиеся социально-экономические условия жизни общества поставили работников сферы образования, ведомства и государство в целом перед необходимостью кардинального изменения его содержания, а также форм и методов организации.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Педагогический опыт, который был накоплен в сфере дошкольного образования многие и долгие годы, подлежит переосмыслению. Основным механизмом оптимизации развития системы дошкольного образования является поиск и освоение инноваций, которые способствовали бы качественным изменениям в деятельности дошкольной образовательной организации.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Национальный проект «Образование»</w:t>
      </w:r>
      <w:r w:rsidRPr="00BE1890">
        <w:rPr>
          <w:rFonts w:ascii="Times New Roman" w:eastAsia="Times New Roman" w:hAnsi="Times New Roman" w:cs="Times New Roman"/>
          <w:color w:val="000000"/>
          <w:sz w:val="24"/>
          <w:lang w:eastAsia="ru-RU"/>
        </w:rPr>
        <w:t xml:space="preserve"> – это инициатива, направленная на достижение двух ключевых задач. Первая –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 Вторая – воспитание гармонично развитой и социально ответственной личности на основе духовно-нравственных ценностей народов Российской Федерации. В нацпроекте заложено два основных механизма стимулирования необходимых системных изменений в образовании. Во-первых, это выявление и приоритетная поддержка лидеров - «точек роста» нового качества образования, государство стимулирует учреждения и целые регионы, внедряющие инновационные программы и проекты, поощряет лучших учителей, выплачивает премии талантливой молодежи - то есть делает ставку на лидеров и содействует распространению их опыта. Государство поощряет тех, кто может и хочет работать, - это касается и учащихся школ, и студентов вузов, и преподавателей. Поддержку получают наиболее эффективные и востребованные образовательные практики - образцы качественного образования, обеспечивающего прогресс и профессиональный успех. </w:t>
      </w: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Ключевой задачей национального проекта «Образование» является создание условий, в которых нашим детям и нам будет комфортно развиваться. Это позволит достичь максимального уровня вовлеченности в мировой рынок распределения труда, наша технологическая зависимость перестанет быть критичной, а наша страна станет значимым производителем технологий и открытий в науке. </w:t>
      </w:r>
    </w:p>
    <w:p w:rsidR="00892BD6"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Национальный проект предполагает реализацию 4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 </w:t>
      </w:r>
    </w:p>
    <w:p w:rsidR="00892BD6"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Сроки реализации: 01.01.2019 - 31.12.2024 </w:t>
      </w:r>
    </w:p>
    <w:p w:rsidR="00BE1890" w:rsidRPr="00BE1890"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Федеральные проекты, входящие в национальный проект: </w:t>
      </w:r>
    </w:p>
    <w:p w:rsidR="00892BD6" w:rsidRDefault="00D654AE" w:rsidP="00BE1890">
      <w:pPr>
        <w:spacing w:after="5" w:line="321" w:lineRule="auto"/>
        <w:ind w:right="355"/>
        <w:jc w:val="both"/>
        <w:rPr>
          <w:rFonts w:ascii="Times New Roman" w:eastAsia="Times New Roman" w:hAnsi="Times New Roman" w:cs="Times New Roman"/>
          <w:b/>
          <w:color w:val="000000"/>
          <w:sz w:val="24"/>
          <w:lang w:eastAsia="ru-RU"/>
        </w:rPr>
      </w:pPr>
      <w:hyperlink r:id="rId23">
        <w:r w:rsidR="00BE1890" w:rsidRPr="00BE1890">
          <w:rPr>
            <w:rFonts w:ascii="Times New Roman" w:eastAsia="Times New Roman" w:hAnsi="Times New Roman" w:cs="Times New Roman"/>
            <w:b/>
            <w:color w:val="000000"/>
            <w:sz w:val="24"/>
            <w:u w:val="single" w:color="000000"/>
            <w:lang w:eastAsia="ru-RU"/>
          </w:rPr>
          <w:t>Современная школа</w:t>
        </w:r>
      </w:hyperlink>
      <w:hyperlink r:id="rId24">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Задача проекта: внедрение в российских школах новых методов обучения и воспитания, современных образовательных технологий, а также обновление содержания и совершенствование методов обучения предмету «Технология». В этом проекте  сосредоточатся на обновлении материально-технической базы, внедрении новых методов обучения и образовательных технологиях. Создаются образовательные площадки (кванториумы),  технопарки, с современным оборудованием. Цель – развитие инженерного мышления, инженерные кадры. </w:t>
      </w:r>
    </w:p>
    <w:p w:rsidR="00892BD6" w:rsidRDefault="00D654AE" w:rsidP="00BE1890">
      <w:pPr>
        <w:spacing w:after="5" w:line="321" w:lineRule="auto"/>
        <w:ind w:right="355"/>
        <w:jc w:val="both"/>
        <w:rPr>
          <w:rFonts w:ascii="Times New Roman" w:eastAsia="Times New Roman" w:hAnsi="Times New Roman" w:cs="Times New Roman"/>
          <w:b/>
          <w:color w:val="000000"/>
          <w:sz w:val="24"/>
          <w:u w:val="single" w:color="000000"/>
          <w:lang w:eastAsia="ru-RU"/>
        </w:rPr>
      </w:pPr>
      <w:hyperlink r:id="rId25">
        <w:r w:rsidR="00BE1890" w:rsidRPr="00BE1890">
          <w:rPr>
            <w:rFonts w:ascii="Times New Roman" w:eastAsia="Times New Roman" w:hAnsi="Times New Roman" w:cs="Times New Roman"/>
            <w:b/>
            <w:color w:val="000000"/>
            <w:sz w:val="24"/>
            <w:u w:val="single" w:color="000000"/>
            <w:lang w:eastAsia="ru-RU"/>
          </w:rPr>
          <w:t>Успех каждого ребенка</w:t>
        </w:r>
      </w:hyperlink>
    </w:p>
    <w:p w:rsidR="00BE1890" w:rsidRPr="00BE1890" w:rsidRDefault="00D654AE" w:rsidP="00BE1890">
      <w:pPr>
        <w:spacing w:after="5" w:line="321" w:lineRule="auto"/>
        <w:ind w:right="355"/>
        <w:jc w:val="both"/>
        <w:rPr>
          <w:rFonts w:ascii="Times New Roman" w:eastAsia="Times New Roman" w:hAnsi="Times New Roman" w:cs="Times New Roman"/>
          <w:color w:val="000000"/>
          <w:sz w:val="24"/>
          <w:lang w:eastAsia="ru-RU"/>
        </w:rPr>
      </w:pPr>
      <w:hyperlink r:id="rId26">
        <w:r w:rsidR="00BE1890" w:rsidRPr="00BE1890">
          <w:rPr>
            <w:rFonts w:ascii="Times New Roman" w:eastAsia="Times New Roman" w:hAnsi="Times New Roman" w:cs="Times New Roman"/>
            <w:b/>
            <w:color w:val="000000"/>
            <w:sz w:val="24"/>
            <w:lang w:eastAsia="ru-RU"/>
          </w:rPr>
          <w:t xml:space="preserve"> </w:t>
        </w:r>
      </w:hyperlink>
      <w:r w:rsidR="00BE1890" w:rsidRPr="00BE1890">
        <w:rPr>
          <w:rFonts w:ascii="Times New Roman" w:eastAsia="Times New Roman" w:hAnsi="Times New Roman" w:cs="Times New Roman"/>
          <w:color w:val="000000"/>
          <w:sz w:val="24"/>
          <w:lang w:eastAsia="ru-RU"/>
        </w:rPr>
        <w:t>Задача проекта:</w:t>
      </w:r>
      <w:r w:rsidR="00BE1890" w:rsidRPr="00BE1890">
        <w:rPr>
          <w:rFonts w:ascii="Times New Roman" w:eastAsia="Times New Roman" w:hAnsi="Times New Roman" w:cs="Times New Roman"/>
          <w:b/>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«Успех каждого ребенка» — призван воспитывать «гармонично развитые и социально ответственные личности». Для школьников разработают программы обучения по индивидуальным планам, в том числе дистанционно. Минпросвещения будет развивать направление профориентации и создавать новые места для дополнительного образования. Для талантливых детей во всех регионах появятся центры поддержки. </w:t>
      </w:r>
    </w:p>
    <w:p w:rsidR="00892BD6" w:rsidRDefault="00BE1890" w:rsidP="00BE1890">
      <w:pPr>
        <w:spacing w:after="28" w:line="271" w:lineRule="auto"/>
        <w:ind w:right="355"/>
        <w:jc w:val="both"/>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u w:val="single" w:color="000000"/>
          <w:lang w:eastAsia="ru-RU"/>
        </w:rPr>
        <w:t>Поддержка семей, имеющих детей</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2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Задача проекта:</w:t>
      </w: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color w:val="000000"/>
          <w:sz w:val="24"/>
          <w:lang w:eastAsia="ru-RU"/>
        </w:rPr>
        <w:t>создание условий для раннего развития детей в возрасте до трех лет и реализация программ психолого-педагогической, методической и консультативной помощи родителям детей, получающих дошкольное образование в семье. Суть проекта в том, чтобы родители работали над всесторонним развитием ребенка с самого юного возраста. К 2024 году во всех регионах заработают центры помощи родителям. Другими словами, прежде, чем учить детей, нужно обучить и родителей. Большое внимание здесь уделяется развитию и образованию детей с ограниченными возможностями здоровья. Чем раньше родители начинают работать с проблемами ребенка, тем быстрее есть возможность у их сына или дочери выйти на нормальный уровень развития. Для обучения родителей основам педагогики и психологии (а также другим необходимым знаниям и навыкам) в стране  будут создавать консультационные центры или группы поддержки на хорошем методологическом и профессиональном уровне.</w:t>
      </w:r>
      <w:r w:rsidRPr="00BE1890">
        <w:rPr>
          <w:rFonts w:ascii="Times New Roman" w:eastAsia="Times New Roman" w:hAnsi="Times New Roman" w:cs="Times New Roman"/>
          <w:b/>
          <w:color w:val="000000"/>
          <w:sz w:val="24"/>
          <w:lang w:eastAsia="ru-RU"/>
        </w:rPr>
        <w:t xml:space="preserve"> </w:t>
      </w:r>
    </w:p>
    <w:p w:rsidR="00892BD6" w:rsidRDefault="00D654AE" w:rsidP="00BE1890">
      <w:pPr>
        <w:spacing w:after="5" w:line="322" w:lineRule="auto"/>
        <w:ind w:right="355"/>
        <w:jc w:val="both"/>
        <w:rPr>
          <w:rFonts w:ascii="Times New Roman" w:eastAsia="Times New Roman" w:hAnsi="Times New Roman" w:cs="Times New Roman"/>
          <w:b/>
          <w:color w:val="000000"/>
          <w:sz w:val="24"/>
          <w:lang w:eastAsia="ru-RU"/>
        </w:rPr>
      </w:pPr>
      <w:hyperlink r:id="rId27">
        <w:r w:rsidR="00BE1890" w:rsidRPr="00BE1890">
          <w:rPr>
            <w:rFonts w:ascii="Times New Roman" w:eastAsia="Times New Roman" w:hAnsi="Times New Roman" w:cs="Times New Roman"/>
            <w:b/>
            <w:color w:val="000000"/>
            <w:sz w:val="24"/>
            <w:u w:val="single" w:color="000000"/>
            <w:lang w:eastAsia="ru-RU"/>
          </w:rPr>
          <w:t>Цифровая образовательная среда</w:t>
        </w:r>
      </w:hyperlink>
      <w:hyperlink r:id="rId28">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2"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Задача проекта:</w:t>
      </w: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color w:val="000000"/>
          <w:sz w:val="24"/>
          <w:lang w:eastAsia="ru-RU"/>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color w:val="000000"/>
          <w:sz w:val="24"/>
          <w:lang w:eastAsia="ru-RU"/>
        </w:rPr>
        <w:t>Проект «Цифровая образовательная среда» предусматривает создание безопасной цифровой образовательной среды. Минпросвещения хочет реализовать такую модель, которая позволит во всех школах создать профили «цифровых компетенций» для учеников и педагогов. Отчётность в школах полностью переведут в электронный вид. Все образовательные организации обеспечат интернетом, а на уроках будут использовать технологии виртуальной и дополненной реальности и «цифровых двойников».</w:t>
      </w:r>
      <w:r w:rsidRPr="00BE1890">
        <w:rPr>
          <w:rFonts w:ascii="Times New Roman" w:eastAsia="Times New Roman" w:hAnsi="Times New Roman" w:cs="Times New Roman"/>
          <w:b/>
          <w:color w:val="000000"/>
          <w:sz w:val="24"/>
          <w:lang w:eastAsia="ru-RU"/>
        </w:rPr>
        <w:t xml:space="preserve"> </w:t>
      </w:r>
    </w:p>
    <w:p w:rsidR="00892BD6" w:rsidRDefault="00D654AE" w:rsidP="00BE1890">
      <w:pPr>
        <w:spacing w:after="5" w:line="324" w:lineRule="auto"/>
        <w:ind w:right="355"/>
        <w:jc w:val="both"/>
        <w:rPr>
          <w:rFonts w:ascii="Times New Roman" w:eastAsia="Times New Roman" w:hAnsi="Times New Roman" w:cs="Times New Roman"/>
          <w:b/>
          <w:color w:val="000000"/>
          <w:sz w:val="24"/>
          <w:lang w:eastAsia="ru-RU"/>
        </w:rPr>
      </w:pPr>
      <w:hyperlink r:id="rId29">
        <w:r w:rsidR="00BE1890" w:rsidRPr="00BE1890">
          <w:rPr>
            <w:rFonts w:ascii="Times New Roman" w:eastAsia="Times New Roman" w:hAnsi="Times New Roman" w:cs="Times New Roman"/>
            <w:b/>
            <w:color w:val="000000"/>
            <w:sz w:val="24"/>
            <w:u w:val="single" w:color="000000"/>
            <w:lang w:eastAsia="ru-RU"/>
          </w:rPr>
          <w:t>Учитель будущего</w:t>
        </w:r>
      </w:hyperlink>
      <w:hyperlink r:id="rId30">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4"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Задача проекта:</w:t>
      </w: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color w:val="000000"/>
          <w:sz w:val="24"/>
          <w:lang w:eastAsia="ru-RU"/>
        </w:rPr>
        <w:t>внедрение национальной системы профессионального роста педагогических работников, охватывающей не менее 50% учителей общеобразовательных организаций.</w:t>
      </w: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color w:val="000000"/>
          <w:sz w:val="24"/>
          <w:lang w:eastAsia="ru-RU"/>
        </w:rPr>
        <w:t>За национальную систему учительского роста отвечает федеральный проект «Учитель будущего». Во всех регионах введут систему аттестации директоров и педагогов-психологов. Министерство просвещения разработает единую модель для работников из образования и утвердит систему карьерного роста, которая будет учитывать достижения педагога.</w:t>
      </w:r>
      <w:r w:rsidRPr="00BE1890">
        <w:rPr>
          <w:rFonts w:ascii="Times New Roman" w:eastAsia="Times New Roman" w:hAnsi="Times New Roman" w:cs="Times New Roman"/>
          <w:b/>
          <w:color w:val="000000"/>
          <w:sz w:val="24"/>
          <w:lang w:eastAsia="ru-RU"/>
        </w:rPr>
        <w:t xml:space="preserve"> </w:t>
      </w:r>
    </w:p>
    <w:p w:rsidR="00892BD6" w:rsidRDefault="00D654AE" w:rsidP="00BE1890">
      <w:pPr>
        <w:spacing w:after="5" w:line="322" w:lineRule="auto"/>
        <w:ind w:right="355"/>
        <w:jc w:val="both"/>
        <w:rPr>
          <w:rFonts w:ascii="Times New Roman" w:eastAsia="Times New Roman" w:hAnsi="Times New Roman" w:cs="Times New Roman"/>
          <w:b/>
          <w:color w:val="000000"/>
          <w:sz w:val="24"/>
          <w:lang w:eastAsia="ru-RU"/>
        </w:rPr>
      </w:pPr>
      <w:hyperlink r:id="rId31">
        <w:r w:rsidR="00BE1890" w:rsidRPr="00BE1890">
          <w:rPr>
            <w:rFonts w:ascii="Times New Roman" w:eastAsia="Times New Roman" w:hAnsi="Times New Roman" w:cs="Times New Roman"/>
            <w:b/>
            <w:color w:val="000000"/>
            <w:sz w:val="24"/>
            <w:u w:val="single" w:color="000000"/>
            <w:lang w:eastAsia="ru-RU"/>
          </w:rPr>
          <w:t>Молодые профессионалы</w:t>
        </w:r>
      </w:hyperlink>
      <w:hyperlink r:id="rId32">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2"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Задача проекта: модернизация профессионального образования, в том числе с помощью внедрения адаптивных, практико-ориентированных и гибких образовательных программ. Для модернизации профобразования разработали проект «Молодые профессионалы». В его рамках проведут мировой чемпионат по профессиональному мастерству по стандартам WorldSkills в 2019 году в Казани и Европейский чемпионат по профмастерству в Санкт-Петербурге. К декабрю 2024 года создадут сеть центров опережающей профессиональной подготовки. Это поможет готовиться к демонстрационным экзаменам, которые через шесть лет будут сдавать в 50% техникумов и колледжей. </w:t>
      </w:r>
      <w:hyperlink r:id="rId33">
        <w:r w:rsidRPr="00BE1890">
          <w:rPr>
            <w:rFonts w:ascii="Times New Roman" w:eastAsia="Times New Roman" w:hAnsi="Times New Roman" w:cs="Times New Roman"/>
            <w:b/>
            <w:color w:val="000000"/>
            <w:sz w:val="24"/>
            <w:u w:val="single" w:color="000000"/>
            <w:lang w:eastAsia="ru-RU"/>
          </w:rPr>
          <w:t>Новые возможности для каждого</w:t>
        </w:r>
      </w:hyperlink>
      <w:hyperlink r:id="rId34">
        <w:r w:rsidRPr="00BE1890">
          <w:rPr>
            <w:rFonts w:ascii="Times New Roman" w:eastAsia="Times New Roman" w:hAnsi="Times New Roman" w:cs="Times New Roman"/>
            <w:b/>
            <w:color w:val="000000"/>
            <w:sz w:val="24"/>
            <w:lang w:eastAsia="ru-RU"/>
          </w:rPr>
          <w:t xml:space="preserve"> </w:t>
        </w:r>
      </w:hyperlink>
      <w:r w:rsidRPr="00BE1890">
        <w:rPr>
          <w:rFonts w:ascii="Times New Roman" w:eastAsia="Times New Roman" w:hAnsi="Times New Roman" w:cs="Times New Roman"/>
          <w:color w:val="000000"/>
          <w:sz w:val="24"/>
          <w:lang w:eastAsia="ru-RU"/>
        </w:rPr>
        <w:t xml:space="preserve">Задача проекта: формирование системы, в рамках которой работники смогут непрерывно обновлять свои профессиональные знания и приобретать новые профессиональные навыки, в том числе компетенции в области цифровой экономики. </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Ведомство создаст платформу-навигатор и набор сервисов с курсами и образовательными программами. Кроме того, будут проходить мероприятия по стимулированию самообразования граждан. </w:t>
      </w:r>
    </w:p>
    <w:p w:rsidR="00892BD6" w:rsidRDefault="00D654AE" w:rsidP="00BE1890">
      <w:pPr>
        <w:spacing w:after="5" w:line="321" w:lineRule="auto"/>
        <w:ind w:right="355"/>
        <w:jc w:val="both"/>
        <w:rPr>
          <w:rFonts w:ascii="Times New Roman" w:eastAsia="Times New Roman" w:hAnsi="Times New Roman" w:cs="Times New Roman"/>
          <w:b/>
          <w:color w:val="000000"/>
          <w:sz w:val="24"/>
          <w:lang w:eastAsia="ru-RU"/>
        </w:rPr>
      </w:pPr>
      <w:hyperlink r:id="rId35">
        <w:r w:rsidR="00BE1890" w:rsidRPr="00BE1890">
          <w:rPr>
            <w:rFonts w:ascii="Times New Roman" w:eastAsia="Times New Roman" w:hAnsi="Times New Roman" w:cs="Times New Roman"/>
            <w:b/>
            <w:color w:val="000000"/>
            <w:sz w:val="24"/>
            <w:u w:val="single" w:color="000000"/>
            <w:lang w:eastAsia="ru-RU"/>
          </w:rPr>
          <w:t>Социальная активность</w:t>
        </w:r>
      </w:hyperlink>
      <w:hyperlink r:id="rId36">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Задача проекта: создание условий для развития наставничества, поддержки общественных инициатив и проектов, в том числе в сфере волонтерства. Росмолодёжь будет отвечать за реализацию проекта «Социальная активность», который будет развивать наставничество и волонтёрство. В России сформируют сеть центров поддержки добровольчества на базе образовательных и некоммерческих организаций, а также государственных и муниципальных учреждений. Планируется разработать информацию платформу для поиска и обучения добровольцев. </w:t>
      </w:r>
    </w:p>
    <w:p w:rsidR="00892BD6" w:rsidRDefault="00D654AE" w:rsidP="00BE1890">
      <w:pPr>
        <w:spacing w:after="5" w:line="321" w:lineRule="auto"/>
        <w:ind w:right="355"/>
        <w:jc w:val="both"/>
        <w:rPr>
          <w:rFonts w:ascii="Times New Roman" w:eastAsia="Times New Roman" w:hAnsi="Times New Roman" w:cs="Times New Roman"/>
          <w:b/>
          <w:color w:val="000000"/>
          <w:sz w:val="24"/>
          <w:lang w:eastAsia="ru-RU"/>
        </w:rPr>
      </w:pPr>
      <w:hyperlink r:id="rId37">
        <w:r w:rsidR="00BE1890" w:rsidRPr="00BE1890">
          <w:rPr>
            <w:rFonts w:ascii="Times New Roman" w:eastAsia="Times New Roman" w:hAnsi="Times New Roman" w:cs="Times New Roman"/>
            <w:b/>
            <w:color w:val="000000"/>
            <w:sz w:val="24"/>
            <w:u w:val="single" w:color="000000"/>
            <w:lang w:eastAsia="ru-RU"/>
          </w:rPr>
          <w:t>Экспорт образования</w:t>
        </w:r>
      </w:hyperlink>
      <w:hyperlink r:id="rId38">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Задача проекта: увеличение в два раза числа иностранных граждан, обучающихся в вузах и научных организациях, а также реализация комплекса мер по их трудоустройству. Этот проект, по словам Васильевой, обеспечивает преемственность с другими приоритетными проектами: «Вузы как центры пространства создания инноваций», «Современная цифровая образовательная среда в Российской Федерации», </w:t>
      </w:r>
    </w:p>
    <w:p w:rsidR="00BE1890" w:rsidRPr="00BE1890" w:rsidRDefault="00BE1890" w:rsidP="00BE1890">
      <w:pPr>
        <w:spacing w:after="66"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«Экспорт российского </w:t>
      </w:r>
    </w:p>
    <w:p w:rsidR="00892BD6" w:rsidRDefault="00D654AE" w:rsidP="00BE1890">
      <w:pPr>
        <w:spacing w:after="5" w:line="321" w:lineRule="auto"/>
        <w:ind w:right="355"/>
        <w:jc w:val="both"/>
        <w:rPr>
          <w:rFonts w:ascii="Times New Roman" w:eastAsia="Times New Roman" w:hAnsi="Times New Roman" w:cs="Times New Roman"/>
          <w:b/>
          <w:color w:val="000000"/>
          <w:sz w:val="24"/>
          <w:lang w:eastAsia="ru-RU"/>
        </w:rPr>
      </w:pPr>
      <w:hyperlink r:id="rId39">
        <w:r w:rsidR="00BE1890" w:rsidRPr="00BE1890">
          <w:rPr>
            <w:rFonts w:ascii="Times New Roman" w:eastAsia="Times New Roman" w:hAnsi="Times New Roman" w:cs="Times New Roman"/>
            <w:b/>
            <w:color w:val="000000"/>
            <w:sz w:val="24"/>
            <w:u w:val="single" w:color="000000"/>
            <w:lang w:eastAsia="ru-RU"/>
          </w:rPr>
          <w:t>Социальные лифты для каждого</w:t>
        </w:r>
      </w:hyperlink>
      <w:hyperlink r:id="rId40">
        <w:r w:rsidR="00BE1890" w:rsidRPr="00BE1890">
          <w:rPr>
            <w:rFonts w:ascii="Times New Roman" w:eastAsia="Times New Roman" w:hAnsi="Times New Roman" w:cs="Times New Roman"/>
            <w:b/>
            <w:color w:val="000000"/>
            <w:sz w:val="24"/>
            <w:lang w:eastAsia="ru-RU"/>
          </w:rPr>
          <w:t xml:space="preserve"> </w:t>
        </w:r>
      </w:hyperlink>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Задача проекта: формирование системы профессиональных конкурсов, дающей гражданам возможности для профессионального и карьерного роста. </w:t>
      </w: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Вывод: Происходящие трансформации в системе дошкольного образования обусловлены объективной потребностью в адекватном общественному развитию и развитию образовательной системы изменении, что отражается в осознании педагогической общественностью необходимости существенных изменений прежнего хода функционирования учреждения.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6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2.2.2. Анализ образовательной и социокультурной сферы.</w:t>
      </w: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66"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Ближайшее расположение других дошкольных и общеобразовательных учреждений.</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w:t>
      </w:r>
      <w:r w:rsidR="00892BD6">
        <w:rPr>
          <w:rFonts w:ascii="Times New Roman" w:eastAsia="Times New Roman" w:hAnsi="Times New Roman" w:cs="Times New Roman"/>
          <w:color w:val="000000"/>
          <w:sz w:val="24"/>
          <w:lang w:eastAsia="ru-RU"/>
        </w:rPr>
        <w:t>станице Натухаевской</w:t>
      </w:r>
      <w:r w:rsidRPr="00BE1890">
        <w:rPr>
          <w:rFonts w:ascii="Times New Roman" w:eastAsia="Times New Roman" w:hAnsi="Times New Roman" w:cs="Times New Roman"/>
          <w:color w:val="000000"/>
          <w:sz w:val="24"/>
          <w:lang w:eastAsia="ru-RU"/>
        </w:rPr>
        <w:t xml:space="preserve"> из образоват</w:t>
      </w:r>
      <w:r w:rsidR="00892BD6">
        <w:rPr>
          <w:rFonts w:ascii="Times New Roman" w:eastAsia="Times New Roman" w:hAnsi="Times New Roman" w:cs="Times New Roman"/>
          <w:color w:val="000000"/>
          <w:sz w:val="24"/>
          <w:lang w:eastAsia="ru-RU"/>
        </w:rPr>
        <w:t>ельных учреждений имею</w:t>
      </w:r>
      <w:r w:rsidRPr="00BE1890">
        <w:rPr>
          <w:rFonts w:ascii="Times New Roman" w:eastAsia="Times New Roman" w:hAnsi="Times New Roman" w:cs="Times New Roman"/>
          <w:color w:val="000000"/>
          <w:sz w:val="24"/>
          <w:lang w:eastAsia="ru-RU"/>
        </w:rPr>
        <w:t xml:space="preserve">тся МБДОУ </w:t>
      </w:r>
      <w:r w:rsidR="00892BD6">
        <w:rPr>
          <w:rFonts w:ascii="Times New Roman" w:eastAsia="Times New Roman" w:hAnsi="Times New Roman" w:cs="Times New Roman"/>
          <w:color w:val="000000"/>
          <w:sz w:val="24"/>
          <w:lang w:eastAsia="ru-RU"/>
        </w:rPr>
        <w:t>детский сад № 75, МБДОУ детский сад № 83, МАДОУ № 30</w:t>
      </w:r>
      <w:r w:rsidR="00C946CB">
        <w:rPr>
          <w:rFonts w:ascii="Times New Roman" w:eastAsia="Times New Roman" w:hAnsi="Times New Roman" w:cs="Times New Roman"/>
          <w:color w:val="000000"/>
          <w:sz w:val="24"/>
          <w:lang w:eastAsia="ru-RU"/>
        </w:rPr>
        <w:t xml:space="preserve"> и МБОУ СОШ № 26</w:t>
      </w:r>
      <w:r w:rsidRPr="00BE1890">
        <w:rPr>
          <w:rFonts w:ascii="Times New Roman" w:eastAsia="Times New Roman" w:hAnsi="Times New Roman" w:cs="Times New Roman"/>
          <w:color w:val="000000"/>
          <w:sz w:val="24"/>
          <w:lang w:eastAsia="ru-RU"/>
        </w:rPr>
        <w:t xml:space="preserve">. Других образовательных учреждений в поселке не имеется.  </w:t>
      </w:r>
    </w:p>
    <w:p w:rsidR="00BE1890" w:rsidRPr="00BE1890" w:rsidRDefault="00BE1890" w:rsidP="00BE1890">
      <w:pPr>
        <w:spacing w:after="50" w:line="320"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lastRenderedPageBreak/>
        <w:t xml:space="preserve"> Анализ состояния взаимодействия с другими дошкольными, общеобразовательными учреждениями и учреждениями социокультурной сферы муниципалитета.</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keepNext/>
        <w:keepLines/>
        <w:tabs>
          <w:tab w:val="center" w:pos="5945"/>
          <w:tab w:val="center" w:pos="8285"/>
        </w:tabs>
        <w:spacing w:after="0"/>
        <w:outlineLvl w:val="2"/>
        <w:rPr>
          <w:rFonts w:ascii="Times New Roman" w:eastAsia="Times New Roman" w:hAnsi="Times New Roman" w:cs="Times New Roman"/>
          <w:b/>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b/>
          <w:color w:val="000000"/>
          <w:sz w:val="28"/>
          <w:lang w:eastAsia="ru-RU"/>
        </w:rPr>
        <w:t xml:space="preserve"> </w:t>
      </w:r>
      <w:r w:rsidRPr="00BE1890">
        <w:rPr>
          <w:rFonts w:ascii="Times New Roman" w:eastAsia="Times New Roman" w:hAnsi="Times New Roman" w:cs="Times New Roman"/>
          <w:b/>
          <w:color w:val="000000"/>
          <w:sz w:val="28"/>
          <w:lang w:eastAsia="ru-RU"/>
        </w:rPr>
        <w:tab/>
      </w:r>
      <w:r w:rsidRPr="00BE1890">
        <w:rPr>
          <w:rFonts w:ascii="Times New Roman" w:eastAsia="Times New Roman" w:hAnsi="Times New Roman" w:cs="Times New Roman"/>
          <w:b/>
          <w:color w:val="000000"/>
          <w:sz w:val="24"/>
          <w:lang w:eastAsia="ru-RU"/>
        </w:rPr>
        <w:t>Социальное партнерство ДОО</w:t>
      </w:r>
      <w:r w:rsidRPr="00BE1890">
        <w:rPr>
          <w:rFonts w:ascii="Times New Roman" w:eastAsia="Times New Roman" w:hAnsi="Times New Roman" w:cs="Times New Roman"/>
          <w:color w:val="000000"/>
          <w:sz w:val="24"/>
          <w:lang w:eastAsia="ru-RU"/>
        </w:rPr>
        <w:t xml:space="preserve"> </w:t>
      </w:r>
    </w:p>
    <w:tbl>
      <w:tblPr>
        <w:tblStyle w:val="TableGrid"/>
        <w:tblW w:w="15202" w:type="dxa"/>
        <w:tblInd w:w="252" w:type="dxa"/>
        <w:tblCellMar>
          <w:top w:w="40" w:type="dxa"/>
          <w:left w:w="106" w:type="dxa"/>
          <w:right w:w="341" w:type="dxa"/>
        </w:tblCellMar>
        <w:tblLook w:val="04A0" w:firstRow="1" w:lastRow="0" w:firstColumn="1" w:lastColumn="0" w:noHBand="0" w:noVBand="1"/>
      </w:tblPr>
      <w:tblGrid>
        <w:gridCol w:w="5067"/>
        <w:gridCol w:w="5069"/>
        <w:gridCol w:w="5066"/>
      </w:tblGrid>
      <w:tr w:rsidR="00BE1890" w:rsidRPr="00BE1890" w:rsidTr="00C946CB">
        <w:trPr>
          <w:trHeight w:val="454"/>
        </w:trPr>
        <w:tc>
          <w:tcPr>
            <w:tcW w:w="5067"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Социальные партнеры</w:t>
            </w:r>
            <w:r w:rsidRPr="00BE1890">
              <w:rPr>
                <w:rFonts w:ascii="Times New Roman" w:eastAsia="Times New Roman" w:hAnsi="Times New Roman" w:cs="Times New Roman"/>
                <w:color w:val="000000"/>
                <w:sz w:val="24"/>
              </w:rPr>
              <w:t xml:space="preserve"> </w:t>
            </w:r>
          </w:p>
        </w:tc>
        <w:tc>
          <w:tcPr>
            <w:tcW w:w="5069"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Взаимодействие</w:t>
            </w:r>
            <w:r w:rsidRPr="00BE1890">
              <w:rPr>
                <w:rFonts w:ascii="Times New Roman" w:eastAsia="Times New Roman" w:hAnsi="Times New Roman" w:cs="Times New Roman"/>
                <w:color w:val="000000"/>
                <w:sz w:val="24"/>
              </w:rPr>
              <w:t xml:space="preserve"> </w:t>
            </w:r>
          </w:p>
        </w:tc>
        <w:tc>
          <w:tcPr>
            <w:tcW w:w="5066"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Результат</w:t>
            </w:r>
            <w:r w:rsidRPr="00BE1890">
              <w:rPr>
                <w:rFonts w:ascii="Times New Roman" w:eastAsia="Times New Roman" w:hAnsi="Times New Roman" w:cs="Times New Roman"/>
                <w:color w:val="000000"/>
                <w:sz w:val="24"/>
              </w:rPr>
              <w:t xml:space="preserve"> </w:t>
            </w:r>
          </w:p>
        </w:tc>
      </w:tr>
      <w:tr w:rsidR="00BE1890" w:rsidRPr="00BE1890" w:rsidTr="00C946CB">
        <w:trPr>
          <w:trHeight w:val="1230"/>
        </w:trPr>
        <w:tc>
          <w:tcPr>
            <w:tcW w:w="5067" w:type="dxa"/>
            <w:tcBorders>
              <w:top w:val="single" w:sz="8" w:space="0" w:color="4F81BC"/>
              <w:left w:val="single" w:sz="8" w:space="0" w:color="4F81BC"/>
              <w:bottom w:val="single" w:sz="4" w:space="0" w:color="auto"/>
              <w:right w:val="single" w:sz="8" w:space="0" w:color="4F81BC"/>
            </w:tcBorders>
          </w:tcPr>
          <w:p w:rsidR="00C946CB" w:rsidRDefault="00C946CB" w:rsidP="00BE1890">
            <w:pPr>
              <w:spacing w:after="19" w:line="305" w:lineRule="auto"/>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МБДОУ детский сад № 83</w:t>
            </w:r>
          </w:p>
          <w:p w:rsidR="00BE1890" w:rsidRPr="00BE1890" w:rsidRDefault="00BE1890" w:rsidP="00BE1890">
            <w:pPr>
              <w:ind w:right="820"/>
              <w:rPr>
                <w:rFonts w:ascii="Times New Roman" w:eastAsia="Times New Roman" w:hAnsi="Times New Roman" w:cs="Times New Roman"/>
                <w:color w:val="000000"/>
                <w:sz w:val="24"/>
              </w:rPr>
            </w:pPr>
          </w:p>
        </w:tc>
        <w:tc>
          <w:tcPr>
            <w:tcW w:w="5069" w:type="dxa"/>
            <w:tcBorders>
              <w:top w:val="single" w:sz="8" w:space="0" w:color="4F81BC"/>
              <w:left w:val="single" w:sz="8" w:space="0" w:color="4F81BC"/>
              <w:bottom w:val="single" w:sz="4" w:space="0" w:color="auto"/>
              <w:right w:val="single" w:sz="8" w:space="0" w:color="4F81BC"/>
            </w:tcBorders>
          </w:tcPr>
          <w:p w:rsidR="00C946CB" w:rsidRPr="00BE1890" w:rsidRDefault="00C946CB" w:rsidP="00C946CB">
            <w:pPr>
              <w:spacing w:after="65"/>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Совместные акции </w:t>
            </w:r>
          </w:p>
          <w:p w:rsidR="00C946CB" w:rsidRDefault="00C946CB" w:rsidP="00C946CB">
            <w:pPr>
              <w:spacing w:after="72"/>
              <w:rPr>
                <w:rFonts w:ascii="Times New Roman" w:eastAsia="Times New Roman" w:hAnsi="Times New Roman" w:cs="Times New Roman"/>
                <w:i/>
                <w:color w:val="000000"/>
                <w:sz w:val="24"/>
              </w:rPr>
            </w:pPr>
            <w:r w:rsidRPr="00BE1890">
              <w:rPr>
                <w:rFonts w:ascii="Times New Roman" w:eastAsia="Times New Roman" w:hAnsi="Times New Roman" w:cs="Times New Roman"/>
                <w:i/>
                <w:color w:val="000000"/>
                <w:sz w:val="24"/>
              </w:rPr>
              <w:t>Проведение совместных мероприятий Экскурсии</w:t>
            </w:r>
            <w:r>
              <w:rPr>
                <w:rFonts w:ascii="Times New Roman" w:eastAsia="Times New Roman" w:hAnsi="Times New Roman" w:cs="Times New Roman"/>
                <w:i/>
                <w:color w:val="000000"/>
                <w:sz w:val="24"/>
              </w:rPr>
              <w:t>.</w:t>
            </w:r>
          </w:p>
          <w:p w:rsidR="00BE1890" w:rsidRPr="00BE1890" w:rsidRDefault="00BE1890" w:rsidP="00BE1890">
            <w:pPr>
              <w:spacing w:after="72"/>
              <w:rPr>
                <w:rFonts w:ascii="Times New Roman" w:eastAsia="Times New Roman" w:hAnsi="Times New Roman" w:cs="Times New Roman"/>
                <w:color w:val="000000"/>
                <w:sz w:val="24"/>
              </w:rPr>
            </w:pPr>
          </w:p>
        </w:tc>
        <w:tc>
          <w:tcPr>
            <w:tcW w:w="5066" w:type="dxa"/>
            <w:tcBorders>
              <w:top w:val="single" w:sz="8" w:space="0" w:color="4F81BC"/>
              <w:left w:val="single" w:sz="8" w:space="0" w:color="4F81BC"/>
              <w:bottom w:val="single" w:sz="4" w:space="0" w:color="auto"/>
              <w:right w:val="single" w:sz="8" w:space="0" w:color="4F81BC"/>
            </w:tcBorders>
          </w:tcPr>
          <w:p w:rsidR="00C946CB" w:rsidRDefault="00C946CB" w:rsidP="00BE1890">
            <w:pP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Обмен опытом работы с педагогическими коллективами</w:t>
            </w:r>
          </w:p>
          <w:p w:rsidR="00C946CB" w:rsidRDefault="00C946CB" w:rsidP="00BE1890">
            <w:pPr>
              <w:rPr>
                <w:rFonts w:ascii="Times New Roman" w:eastAsia="Times New Roman" w:hAnsi="Times New Roman" w:cs="Times New Roman"/>
                <w:i/>
                <w:color w:val="000000"/>
                <w:sz w:val="24"/>
              </w:rPr>
            </w:pPr>
          </w:p>
          <w:p w:rsidR="00BE1890" w:rsidRPr="00BE1890" w:rsidRDefault="00BE1890" w:rsidP="00BE1890">
            <w:pPr>
              <w:rPr>
                <w:rFonts w:ascii="Times New Roman" w:eastAsia="Times New Roman" w:hAnsi="Times New Roman" w:cs="Times New Roman"/>
                <w:color w:val="000000"/>
                <w:sz w:val="24"/>
              </w:rPr>
            </w:pPr>
          </w:p>
        </w:tc>
      </w:tr>
      <w:tr w:rsidR="00C946CB" w:rsidRPr="00BE1890" w:rsidTr="00C946CB">
        <w:trPr>
          <w:trHeight w:val="825"/>
        </w:trPr>
        <w:tc>
          <w:tcPr>
            <w:tcW w:w="5067" w:type="dxa"/>
            <w:tcBorders>
              <w:top w:val="single" w:sz="4" w:space="0" w:color="auto"/>
              <w:left w:val="single" w:sz="8" w:space="0" w:color="4F81BC"/>
              <w:bottom w:val="single" w:sz="4" w:space="0" w:color="auto"/>
              <w:right w:val="single" w:sz="8" w:space="0" w:color="4F81BC"/>
            </w:tcBorders>
          </w:tcPr>
          <w:p w:rsidR="00C946CB" w:rsidRDefault="00C946CB" w:rsidP="00BE1890">
            <w:pPr>
              <w:ind w:right="820"/>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МАДОУ детский сад № 30</w:t>
            </w:r>
          </w:p>
        </w:tc>
        <w:tc>
          <w:tcPr>
            <w:tcW w:w="5069" w:type="dxa"/>
            <w:tcBorders>
              <w:top w:val="single" w:sz="4" w:space="0" w:color="auto"/>
              <w:left w:val="single" w:sz="8" w:space="0" w:color="4F81BC"/>
              <w:bottom w:val="single" w:sz="4" w:space="0" w:color="auto"/>
              <w:right w:val="single" w:sz="8" w:space="0" w:color="4F81BC"/>
            </w:tcBorders>
          </w:tcPr>
          <w:p w:rsidR="00C946CB" w:rsidRPr="00BE1890" w:rsidRDefault="00C946CB" w:rsidP="00C946CB">
            <w:pPr>
              <w:spacing w:after="65"/>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Совместные акции </w:t>
            </w:r>
          </w:p>
          <w:p w:rsidR="00C946CB" w:rsidRDefault="00C946CB" w:rsidP="00C946CB">
            <w:pPr>
              <w:spacing w:after="72"/>
              <w:rPr>
                <w:rFonts w:ascii="Times New Roman" w:eastAsia="Times New Roman" w:hAnsi="Times New Roman" w:cs="Times New Roman"/>
                <w:i/>
                <w:color w:val="000000"/>
                <w:sz w:val="24"/>
              </w:rPr>
            </w:pPr>
            <w:r w:rsidRPr="00BE1890">
              <w:rPr>
                <w:rFonts w:ascii="Times New Roman" w:eastAsia="Times New Roman" w:hAnsi="Times New Roman" w:cs="Times New Roman"/>
                <w:i/>
                <w:color w:val="000000"/>
                <w:sz w:val="24"/>
              </w:rPr>
              <w:t>Проведение совместных мероприятий Экскурсии</w:t>
            </w:r>
            <w:r>
              <w:rPr>
                <w:rFonts w:ascii="Times New Roman" w:eastAsia="Times New Roman" w:hAnsi="Times New Roman" w:cs="Times New Roman"/>
                <w:i/>
                <w:color w:val="000000"/>
                <w:sz w:val="24"/>
              </w:rPr>
              <w:t>.</w:t>
            </w:r>
          </w:p>
          <w:p w:rsidR="00C946CB" w:rsidRDefault="00C946CB" w:rsidP="00C946CB">
            <w:pPr>
              <w:spacing w:after="72"/>
              <w:rPr>
                <w:rFonts w:ascii="Times New Roman" w:eastAsia="Times New Roman" w:hAnsi="Times New Roman" w:cs="Times New Roman"/>
                <w:i/>
                <w:color w:val="000000"/>
                <w:sz w:val="24"/>
              </w:rPr>
            </w:pPr>
          </w:p>
          <w:p w:rsidR="00C946CB" w:rsidRPr="00BE1890" w:rsidRDefault="00C946CB" w:rsidP="00BE1890">
            <w:pPr>
              <w:spacing w:after="72"/>
              <w:rPr>
                <w:rFonts w:ascii="Times New Roman" w:eastAsia="Times New Roman" w:hAnsi="Times New Roman" w:cs="Times New Roman"/>
                <w:i/>
                <w:color w:val="000000"/>
                <w:sz w:val="24"/>
              </w:rPr>
            </w:pPr>
          </w:p>
        </w:tc>
        <w:tc>
          <w:tcPr>
            <w:tcW w:w="5066" w:type="dxa"/>
            <w:tcBorders>
              <w:top w:val="single" w:sz="4" w:space="0" w:color="auto"/>
              <w:left w:val="single" w:sz="8" w:space="0" w:color="4F81BC"/>
              <w:bottom w:val="single" w:sz="4" w:space="0" w:color="auto"/>
              <w:right w:val="single" w:sz="8" w:space="0" w:color="4F81BC"/>
            </w:tcBorders>
          </w:tcPr>
          <w:p w:rsidR="00C946CB" w:rsidRDefault="00C946CB" w:rsidP="00BE1890">
            <w:pP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Обмен опытом работы с педагогическими коллективам</w:t>
            </w:r>
          </w:p>
        </w:tc>
      </w:tr>
      <w:tr w:rsidR="00C946CB" w:rsidRPr="00BE1890" w:rsidTr="00C946CB">
        <w:trPr>
          <w:trHeight w:val="1635"/>
        </w:trPr>
        <w:tc>
          <w:tcPr>
            <w:tcW w:w="5067" w:type="dxa"/>
            <w:tcBorders>
              <w:left w:val="single" w:sz="8" w:space="0" w:color="4F81BC"/>
              <w:bottom w:val="single" w:sz="8" w:space="0" w:color="4F81BC"/>
              <w:right w:val="single" w:sz="8" w:space="0" w:color="4F81BC"/>
            </w:tcBorders>
          </w:tcPr>
          <w:p w:rsidR="00C946CB" w:rsidRPr="00BE1890" w:rsidRDefault="00C946CB" w:rsidP="00C946CB">
            <w:pPr>
              <w:spacing w:after="19" w:line="305" w:lineRule="auto"/>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МБУ «Централизованная библиотечная система» </w:t>
            </w:r>
          </w:p>
          <w:p w:rsidR="00C946CB" w:rsidRDefault="00C946CB" w:rsidP="00C946CB">
            <w:pPr>
              <w:ind w:right="820"/>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библиотека-филиал № 17 </w:t>
            </w:r>
            <w:r w:rsidRPr="00BE1890">
              <w:rPr>
                <w:rFonts w:ascii="Times New Roman" w:eastAsia="Times New Roman" w:hAnsi="Times New Roman" w:cs="Times New Roman"/>
                <w:i/>
                <w:color w:val="000000"/>
                <w:sz w:val="24"/>
              </w:rPr>
              <w:t xml:space="preserve"> Договор о со</w:t>
            </w:r>
            <w:r>
              <w:rPr>
                <w:rFonts w:ascii="Times New Roman" w:eastAsia="Times New Roman" w:hAnsi="Times New Roman" w:cs="Times New Roman"/>
                <w:i/>
                <w:color w:val="000000"/>
                <w:sz w:val="24"/>
              </w:rPr>
              <w:t>трудничестве № 2/4 от 03.09.2021</w:t>
            </w:r>
            <w:r w:rsidRPr="00BE1890">
              <w:rPr>
                <w:rFonts w:ascii="Times New Roman" w:eastAsia="Times New Roman" w:hAnsi="Times New Roman" w:cs="Times New Roman"/>
                <w:i/>
                <w:color w:val="000000"/>
                <w:sz w:val="24"/>
              </w:rPr>
              <w:t xml:space="preserve"> г. </w:t>
            </w:r>
          </w:p>
        </w:tc>
        <w:tc>
          <w:tcPr>
            <w:tcW w:w="5069" w:type="dxa"/>
            <w:tcBorders>
              <w:top w:val="single" w:sz="4" w:space="0" w:color="auto"/>
              <w:left w:val="single" w:sz="8" w:space="0" w:color="4F81BC"/>
              <w:bottom w:val="single" w:sz="8" w:space="0" w:color="4F81BC"/>
              <w:right w:val="single" w:sz="8" w:space="0" w:color="4F81BC"/>
            </w:tcBorders>
          </w:tcPr>
          <w:p w:rsidR="00C946CB" w:rsidRDefault="00C946CB" w:rsidP="00C946CB">
            <w:pPr>
              <w:spacing w:after="75"/>
              <w:rPr>
                <w:rFonts w:ascii="Times New Roman" w:eastAsia="Times New Roman" w:hAnsi="Times New Roman" w:cs="Times New Roman"/>
                <w:i/>
                <w:color w:val="000000"/>
                <w:sz w:val="24"/>
              </w:rPr>
            </w:pPr>
            <w:r w:rsidRPr="00BE1890">
              <w:rPr>
                <w:rFonts w:ascii="Times New Roman" w:eastAsia="Times New Roman" w:hAnsi="Times New Roman" w:cs="Times New Roman"/>
                <w:i/>
                <w:color w:val="000000"/>
                <w:sz w:val="24"/>
              </w:rPr>
              <w:t xml:space="preserve">Совместные акции  </w:t>
            </w:r>
          </w:p>
          <w:p w:rsidR="00C946CB" w:rsidRPr="00BE1890" w:rsidRDefault="00C946CB" w:rsidP="00C946CB">
            <w:pPr>
              <w:spacing w:after="75"/>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Приобщение к чтению </w:t>
            </w:r>
          </w:p>
          <w:p w:rsidR="00C946CB" w:rsidRDefault="00C946CB" w:rsidP="00C946CB">
            <w:pPr>
              <w:rPr>
                <w:rFonts w:ascii="Times New Roman" w:eastAsia="Times New Roman" w:hAnsi="Times New Roman" w:cs="Times New Roman"/>
                <w:i/>
                <w:color w:val="000000"/>
                <w:sz w:val="24"/>
              </w:rPr>
            </w:pPr>
            <w:r w:rsidRPr="00BE1890">
              <w:rPr>
                <w:rFonts w:ascii="Times New Roman" w:eastAsia="Times New Roman" w:hAnsi="Times New Roman" w:cs="Times New Roman"/>
                <w:i/>
                <w:color w:val="000000"/>
                <w:sz w:val="24"/>
              </w:rPr>
              <w:t xml:space="preserve">Проведение совместных мероприятий </w:t>
            </w:r>
          </w:p>
        </w:tc>
        <w:tc>
          <w:tcPr>
            <w:tcW w:w="5066" w:type="dxa"/>
            <w:tcBorders>
              <w:top w:val="single" w:sz="4" w:space="0" w:color="auto"/>
              <w:left w:val="single" w:sz="8" w:space="0" w:color="4F81BC"/>
              <w:bottom w:val="single" w:sz="8" w:space="0" w:color="4F81BC"/>
              <w:right w:val="single" w:sz="8" w:space="0" w:color="4F81BC"/>
            </w:tcBorders>
          </w:tcPr>
          <w:p w:rsidR="00C946CB" w:rsidRDefault="00C946CB" w:rsidP="00C946CB">
            <w:pPr>
              <w:rPr>
                <w:rFonts w:ascii="Times New Roman" w:eastAsia="Times New Roman" w:hAnsi="Times New Roman" w:cs="Times New Roman"/>
                <w:i/>
                <w:color w:val="000000"/>
                <w:sz w:val="24"/>
              </w:rPr>
            </w:pPr>
            <w:r w:rsidRPr="00BE1890">
              <w:rPr>
                <w:rFonts w:ascii="Times New Roman" w:eastAsia="Times New Roman" w:hAnsi="Times New Roman" w:cs="Times New Roman"/>
                <w:i/>
                <w:color w:val="000000"/>
                <w:sz w:val="24"/>
              </w:rPr>
              <w:t xml:space="preserve">Формирование у детей первичного читательского интереса к литературным произведениям и ценностного отношения к художественной литературе </w:t>
            </w:r>
          </w:p>
        </w:tc>
      </w:tr>
      <w:tr w:rsidR="00BE1890" w:rsidRPr="00BE1890" w:rsidTr="00C946CB">
        <w:trPr>
          <w:trHeight w:val="1133"/>
        </w:trPr>
        <w:tc>
          <w:tcPr>
            <w:tcW w:w="5067"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spacing w:line="322" w:lineRule="auto"/>
              <w:jc w:val="both"/>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МУЗ «</w:t>
            </w:r>
            <w:r w:rsidR="00892BD6">
              <w:rPr>
                <w:rFonts w:ascii="Times New Roman" w:eastAsia="Times New Roman" w:hAnsi="Times New Roman" w:cs="Times New Roman"/>
                <w:i/>
                <w:color w:val="000000"/>
                <w:sz w:val="24"/>
              </w:rPr>
              <w:t>Детская городская поликлиника №3</w:t>
            </w:r>
            <w:r w:rsidRPr="00BE1890">
              <w:rPr>
                <w:rFonts w:ascii="Times New Roman" w:eastAsia="Times New Roman" w:hAnsi="Times New Roman" w:cs="Times New Roman"/>
                <w:i/>
                <w:color w:val="000000"/>
                <w:sz w:val="24"/>
              </w:rPr>
              <w:t xml:space="preserve">» муниципального образования город </w:t>
            </w:r>
          </w:p>
          <w:p w:rsidR="00BE1890" w:rsidRPr="00BE1890" w:rsidRDefault="00BE1890" w:rsidP="00BE1890">
            <w:pPr>
              <w:spacing w:after="34"/>
              <w:jc w:val="cente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Новороссийск</w:t>
            </w:r>
            <w:r w:rsidRPr="00BE1890">
              <w:rPr>
                <w:rFonts w:ascii="Times New Roman" w:eastAsia="Times New Roman" w:hAnsi="Times New Roman" w:cs="Times New Roman"/>
                <w:color w:val="000000"/>
                <w:sz w:val="24"/>
              </w:rPr>
              <w:t xml:space="preserve"> </w:t>
            </w:r>
          </w:p>
          <w:p w:rsidR="00BE1890" w:rsidRPr="00BE1890" w:rsidRDefault="00892BD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Договор от 09.01.2021</w:t>
            </w:r>
            <w:r w:rsidR="00BE1890" w:rsidRPr="00BE1890">
              <w:rPr>
                <w:rFonts w:ascii="Times New Roman" w:eastAsia="Times New Roman" w:hAnsi="Times New Roman" w:cs="Times New Roman"/>
                <w:i/>
                <w:color w:val="000000"/>
                <w:sz w:val="24"/>
              </w:rPr>
              <w:t xml:space="preserve"> г.</w:t>
            </w:r>
            <w:r w:rsidR="00BE1890" w:rsidRPr="00BE1890">
              <w:rPr>
                <w:rFonts w:ascii="Times New Roman" w:eastAsia="Times New Roman" w:hAnsi="Times New Roman" w:cs="Times New Roman"/>
                <w:color w:val="000000"/>
                <w:sz w:val="24"/>
              </w:rPr>
              <w:t xml:space="preserve"> </w:t>
            </w:r>
          </w:p>
        </w:tc>
        <w:tc>
          <w:tcPr>
            <w:tcW w:w="5069"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Ежегодный углубленный осмотр</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i/>
                <w:color w:val="000000"/>
                <w:sz w:val="24"/>
              </w:rPr>
              <w:t xml:space="preserve">детей педиатром и врачами – узкими специалистами. Осуществление систематического контроля над здоровьем </w:t>
            </w:r>
          </w:p>
        </w:tc>
        <w:tc>
          <w:tcPr>
            <w:tcW w:w="5066"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Скрининг ведется</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i/>
                <w:color w:val="000000"/>
                <w:sz w:val="24"/>
              </w:rPr>
              <w:t>медперсоналом</w:t>
            </w:r>
            <w:r w:rsidRPr="00BE1890">
              <w:rPr>
                <w:rFonts w:ascii="Times New Roman" w:eastAsia="Times New Roman" w:hAnsi="Times New Roman" w:cs="Times New Roman"/>
                <w:color w:val="000000"/>
                <w:sz w:val="24"/>
              </w:rPr>
              <w:t xml:space="preserve"> </w:t>
            </w:r>
          </w:p>
        </w:tc>
      </w:tr>
      <w:tr w:rsidR="00BE1890" w:rsidRPr="00BE1890" w:rsidTr="00C946CB">
        <w:trPr>
          <w:trHeight w:val="1152"/>
        </w:trPr>
        <w:tc>
          <w:tcPr>
            <w:tcW w:w="5067" w:type="dxa"/>
            <w:tcBorders>
              <w:top w:val="single" w:sz="8" w:space="0" w:color="4F81BC"/>
              <w:left w:val="single" w:sz="8" w:space="0" w:color="4F81BC"/>
              <w:bottom w:val="single" w:sz="8" w:space="0" w:color="4F81BC"/>
              <w:right w:val="single" w:sz="8" w:space="0" w:color="4F81BC"/>
            </w:tcBorders>
          </w:tcPr>
          <w:p w:rsidR="00BE1890" w:rsidRPr="00BE1890" w:rsidRDefault="00892BD6" w:rsidP="00BE1890">
            <w:pPr>
              <w:spacing w:after="66"/>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МБОУ СОШ № 26</w:t>
            </w:r>
            <w:r w:rsidR="00BE1890" w:rsidRPr="00BE1890">
              <w:rPr>
                <w:rFonts w:ascii="Times New Roman" w:eastAsia="Times New Roman" w:hAnsi="Times New Roman" w:cs="Times New Roman"/>
                <w:color w:val="000000"/>
                <w:sz w:val="24"/>
              </w:rPr>
              <w:t xml:space="preserve"> </w:t>
            </w:r>
          </w:p>
          <w:p w:rsidR="00BE1890" w:rsidRPr="00BE1890" w:rsidRDefault="00BE1890" w:rsidP="00BE1890">
            <w:pPr>
              <w:ind w:right="201"/>
              <w:jc w:val="both"/>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Договор о социальном партнерстве  № </w:t>
            </w:r>
            <w:r w:rsidR="00892BD6">
              <w:rPr>
                <w:rFonts w:ascii="Times New Roman" w:eastAsia="Times New Roman" w:hAnsi="Times New Roman" w:cs="Times New Roman"/>
                <w:i/>
                <w:color w:val="000000"/>
                <w:sz w:val="24"/>
              </w:rPr>
              <w:t>3/4 от 03.09.2021</w:t>
            </w:r>
            <w:r w:rsidRPr="00BE1890">
              <w:rPr>
                <w:rFonts w:ascii="Times New Roman" w:eastAsia="Times New Roman" w:hAnsi="Times New Roman" w:cs="Times New Roman"/>
                <w:i/>
                <w:color w:val="000000"/>
                <w:sz w:val="24"/>
              </w:rPr>
              <w:t xml:space="preserve"> г.</w:t>
            </w:r>
            <w:r w:rsidRPr="00BE1890">
              <w:rPr>
                <w:rFonts w:ascii="Times New Roman" w:eastAsia="Times New Roman" w:hAnsi="Times New Roman" w:cs="Times New Roman"/>
                <w:color w:val="000000"/>
                <w:sz w:val="24"/>
              </w:rPr>
              <w:t xml:space="preserve"> </w:t>
            </w:r>
          </w:p>
        </w:tc>
        <w:tc>
          <w:tcPr>
            <w:tcW w:w="5069"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spacing w:after="66"/>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Совместные акции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Посещение</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i/>
                <w:color w:val="000000"/>
                <w:sz w:val="24"/>
              </w:rPr>
              <w:t>открытых уроков, экскурсии</w:t>
            </w:r>
            <w:r w:rsidRPr="00BE1890">
              <w:rPr>
                <w:rFonts w:ascii="Times New Roman" w:eastAsia="Times New Roman" w:hAnsi="Times New Roman" w:cs="Times New Roman"/>
                <w:color w:val="000000"/>
                <w:sz w:val="24"/>
              </w:rPr>
              <w:t xml:space="preserve"> </w:t>
            </w:r>
          </w:p>
        </w:tc>
        <w:tc>
          <w:tcPr>
            <w:tcW w:w="5066"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spacing w:line="314" w:lineRule="auto"/>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Обеспечение</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i/>
                <w:color w:val="000000"/>
                <w:sz w:val="24"/>
              </w:rPr>
              <w:t xml:space="preserve">преемственности обучения и воспитания детей. Формирование предпосылок к учебной деятельности.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Адаптация и социализация детей</w:t>
            </w:r>
            <w:r w:rsidRPr="00BE1890">
              <w:rPr>
                <w:rFonts w:ascii="Times New Roman" w:eastAsia="Times New Roman" w:hAnsi="Times New Roman" w:cs="Times New Roman"/>
                <w:color w:val="000000"/>
                <w:sz w:val="24"/>
              </w:rPr>
              <w:t xml:space="preserve"> </w:t>
            </w:r>
          </w:p>
        </w:tc>
      </w:tr>
      <w:tr w:rsidR="00BE1890" w:rsidRPr="00BE1890" w:rsidTr="00C946CB">
        <w:trPr>
          <w:trHeight w:val="1152"/>
        </w:trPr>
        <w:tc>
          <w:tcPr>
            <w:tcW w:w="5067" w:type="dxa"/>
            <w:tcBorders>
              <w:top w:val="single" w:sz="8" w:space="0" w:color="4F81BC"/>
              <w:left w:val="single" w:sz="8" w:space="0" w:color="4F81BC"/>
              <w:bottom w:val="single" w:sz="8" w:space="0" w:color="4F81BC"/>
              <w:right w:val="single" w:sz="8" w:space="0" w:color="4F81BC"/>
            </w:tcBorders>
          </w:tcPr>
          <w:p w:rsidR="00BE1890" w:rsidRPr="00BE1890" w:rsidRDefault="00892BD6" w:rsidP="00BE1890">
            <w:pPr>
              <w:ind w:right="590"/>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Храм Григория Победоносца.</w:t>
            </w:r>
            <w:r w:rsidR="00BE1890" w:rsidRPr="00BE1890">
              <w:rPr>
                <w:rFonts w:ascii="Times New Roman" w:eastAsia="Times New Roman" w:hAnsi="Times New Roman" w:cs="Times New Roman"/>
                <w:i/>
                <w:color w:val="000000"/>
                <w:sz w:val="24"/>
              </w:rPr>
              <w:t xml:space="preserve"> Договор о со</w:t>
            </w:r>
            <w:r>
              <w:rPr>
                <w:rFonts w:ascii="Times New Roman" w:eastAsia="Times New Roman" w:hAnsi="Times New Roman" w:cs="Times New Roman"/>
                <w:i/>
                <w:color w:val="000000"/>
                <w:sz w:val="24"/>
              </w:rPr>
              <w:t>трудничестве  №1/4 от 02.09.2021</w:t>
            </w:r>
            <w:r w:rsidR="00BE1890" w:rsidRPr="00BE1890">
              <w:rPr>
                <w:rFonts w:ascii="Times New Roman" w:eastAsia="Times New Roman" w:hAnsi="Times New Roman" w:cs="Times New Roman"/>
                <w:i/>
                <w:color w:val="000000"/>
                <w:sz w:val="24"/>
              </w:rPr>
              <w:t xml:space="preserve">г. </w:t>
            </w:r>
          </w:p>
        </w:tc>
        <w:tc>
          <w:tcPr>
            <w:tcW w:w="5069"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spacing w:after="65"/>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Совместные акции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Проведение совместных мероприятий Экскурсии </w:t>
            </w:r>
          </w:p>
        </w:tc>
        <w:tc>
          <w:tcPr>
            <w:tcW w:w="5066"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rPr>
              <w:t xml:space="preserve">Формирование у детей первичных основ об основах православной культуры, традиционных православных праздниках и обрядах </w:t>
            </w:r>
          </w:p>
        </w:tc>
      </w:tr>
    </w:tbl>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lastRenderedPageBreak/>
        <w:t xml:space="preserve">Вывод: МБДОУ </w:t>
      </w:r>
      <w:r w:rsidR="00C946CB">
        <w:rPr>
          <w:rFonts w:ascii="Times New Roman" w:eastAsia="Times New Roman" w:hAnsi="Times New Roman" w:cs="Times New Roman"/>
          <w:b/>
          <w:color w:val="000000"/>
          <w:sz w:val="24"/>
          <w:lang w:eastAsia="ru-RU"/>
        </w:rPr>
        <w:t>детский сад № 75</w:t>
      </w:r>
      <w:r w:rsidRPr="00BE1890">
        <w:rPr>
          <w:rFonts w:ascii="Times New Roman" w:eastAsia="Times New Roman" w:hAnsi="Times New Roman" w:cs="Times New Roman"/>
          <w:b/>
          <w:color w:val="000000"/>
          <w:sz w:val="24"/>
          <w:lang w:eastAsia="ru-RU"/>
        </w:rPr>
        <w:t xml:space="preserve"> те</w:t>
      </w:r>
      <w:r w:rsidR="00C946CB">
        <w:rPr>
          <w:rFonts w:ascii="Times New Roman" w:eastAsia="Times New Roman" w:hAnsi="Times New Roman" w:cs="Times New Roman"/>
          <w:b/>
          <w:color w:val="000000"/>
          <w:sz w:val="24"/>
          <w:lang w:eastAsia="ru-RU"/>
        </w:rPr>
        <w:t>сно сотрудничает с педагогами МБДОУ № 83, МАДОУ № 30, МБОУ СОШ № 26</w:t>
      </w:r>
      <w:r w:rsidRPr="00BE1890">
        <w:rPr>
          <w:rFonts w:ascii="Times New Roman" w:eastAsia="Times New Roman" w:hAnsi="Times New Roman" w:cs="Times New Roman"/>
          <w:b/>
          <w:color w:val="000000"/>
          <w:sz w:val="24"/>
          <w:lang w:eastAsia="ru-RU"/>
        </w:rPr>
        <w:t xml:space="preserve">, ДК </w:t>
      </w:r>
      <w:r w:rsidR="00C946CB">
        <w:rPr>
          <w:rFonts w:ascii="Times New Roman" w:eastAsia="Times New Roman" w:hAnsi="Times New Roman" w:cs="Times New Roman"/>
          <w:b/>
          <w:color w:val="000000"/>
          <w:sz w:val="24"/>
          <w:lang w:eastAsia="ru-RU"/>
        </w:rPr>
        <w:t>ст.Натухаевской</w:t>
      </w:r>
      <w:r w:rsidRPr="00BE1890">
        <w:rPr>
          <w:rFonts w:ascii="Times New Roman" w:eastAsia="Times New Roman" w:hAnsi="Times New Roman" w:cs="Times New Roman"/>
          <w:b/>
          <w:color w:val="000000"/>
          <w:sz w:val="24"/>
          <w:lang w:eastAsia="ru-RU"/>
        </w:rPr>
        <w:t xml:space="preserve"> и администрацией </w:t>
      </w:r>
      <w:r w:rsidR="00C946CB">
        <w:rPr>
          <w:rFonts w:ascii="Times New Roman" w:eastAsia="Times New Roman" w:hAnsi="Times New Roman" w:cs="Times New Roman"/>
          <w:b/>
          <w:color w:val="000000"/>
          <w:sz w:val="24"/>
          <w:lang w:eastAsia="ru-RU"/>
        </w:rPr>
        <w:t>Натухаевского сельского округа</w:t>
      </w:r>
      <w:r w:rsidRPr="00BE1890">
        <w:rPr>
          <w:rFonts w:ascii="Times New Roman" w:eastAsia="Times New Roman" w:hAnsi="Times New Roman" w:cs="Times New Roman"/>
          <w:b/>
          <w:color w:val="000000"/>
          <w:sz w:val="24"/>
          <w:lang w:eastAsia="ru-RU"/>
        </w:rPr>
        <w:t xml:space="preserve"> и др. Сотрудники и воспитанники МБДОУ принимают активное участие в совместных выставках, концертах и.д.  Планируем продолжить совместную работу с данными учреждениями на таком же уровне. </w:t>
      </w:r>
    </w:p>
    <w:p w:rsidR="00BE1890" w:rsidRPr="00BE1890" w:rsidRDefault="00BE1890" w:rsidP="00BE1890">
      <w:pPr>
        <w:spacing w:after="6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2.2.3. Анализ состояния взаимодействия с семьями воспитанников.</w:t>
      </w:r>
      <w:r w:rsidRPr="00BE1890">
        <w:rPr>
          <w:rFonts w:ascii="Times New Roman" w:eastAsia="Times New Roman" w:hAnsi="Times New Roman" w:cs="Times New Roman"/>
          <w:color w:val="000000"/>
          <w:sz w:val="24"/>
          <w:lang w:eastAsia="ru-RU"/>
        </w:rPr>
        <w:t xml:space="preserve"> </w:t>
      </w:r>
    </w:p>
    <w:p w:rsidR="00BE1890" w:rsidRPr="00BE1890" w:rsidRDefault="00C946CB"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Одним из участников  образовательного  процесса   являются родители  (законные  представители)  воспитанников.  Взаимоотношения  между  участниками  образовательного  процесса  регулируются  действующим  законодательством,  Уставом  детского  сада,  родительским   договором.  Родительский  договор  заключается  с  каждой  семьей  индивидуально  и  гарантирует  создание комфортных  условий  пребывания  и  предоставления  полного  спектра образовательных  услуг  в  соответствии  с  индивидуальными  особенностями  и  возможностями  ребенка  и  образовательными  потребностями  родителей. </w:t>
      </w:r>
    </w:p>
    <w:p w:rsidR="00BE1890" w:rsidRPr="00BE1890" w:rsidRDefault="001B4B76" w:rsidP="00BE1890">
      <w:pPr>
        <w:spacing w:after="4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Взаимодействие дошкольного образовательного учреждения и родителей детей, посещающих образовательное учреждение, направлено на организацию единого образовательного пространства развития ребенка и основывается на вовлечение семей в образовательный процесс ДОУ. В детском саду сложилась система сотрудничества с родителями детей. В основе этой системы  – 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образовательной программы детского сада.   Ежегодное изучение мнения родителей о качестве образовательной деятельности детского сада позволяет нам выявлять сильные стороны  образовательной деятельности и выделять стороны, требующие внесения коррективов.</w:t>
      </w:r>
      <w:r w:rsidR="00BE1890" w:rsidRPr="00BE1890">
        <w:rPr>
          <w:rFonts w:ascii="Calibri" w:eastAsia="Calibri" w:hAnsi="Calibri" w:cs="Calibri"/>
          <w:color w:val="1F487C"/>
          <w:sz w:val="21"/>
          <w:lang w:eastAsia="ru-RU"/>
        </w:rPr>
        <w:t xml:space="preserve"> </w:t>
      </w:r>
    </w:p>
    <w:p w:rsidR="001B4B76" w:rsidRDefault="00BE1890" w:rsidP="00BE1890">
      <w:pPr>
        <w:spacing w:after="1" w:line="319" w:lineRule="auto"/>
        <w:ind w:right="167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Изучение запросов родителей показало, что 99 % опрошенных положительно отзываются о дошкольном учреждении, отмечают: </w:t>
      </w:r>
    </w:p>
    <w:p w:rsidR="001B4B76" w:rsidRDefault="00BE1890" w:rsidP="00BE1890">
      <w:pPr>
        <w:spacing w:after="1" w:line="319" w:lineRule="auto"/>
        <w:ind w:right="1676"/>
        <w:rPr>
          <w:rFonts w:ascii="Times New Roman" w:eastAsia="Times New Roman" w:hAnsi="Times New Roman" w:cs="Times New Roman"/>
          <w:color w:val="000000"/>
          <w:sz w:val="24"/>
          <w:lang w:eastAsia="ru-RU"/>
        </w:rPr>
      </w:pPr>
      <w:r w:rsidRPr="00BE1890">
        <w:rPr>
          <w:rFonts w:ascii="Wingdings" w:eastAsia="Wingdings" w:hAnsi="Wingdings" w:cs="Wingdings"/>
          <w:color w:val="000000"/>
          <w:sz w:val="24"/>
          <w:lang w:eastAsia="ru-RU"/>
        </w:rPr>
        <w:t></w:t>
      </w:r>
      <w:r w:rsidRPr="00BE1890">
        <w:rPr>
          <w:rFonts w:ascii="Arial" w:eastAsia="Arial" w:hAnsi="Arial" w:cs="Arial"/>
          <w:color w:val="000000"/>
          <w:sz w:val="24"/>
          <w:lang w:eastAsia="ru-RU"/>
        </w:rPr>
        <w:t xml:space="preserve"> </w:t>
      </w:r>
      <w:r w:rsidRPr="00BE1890">
        <w:rPr>
          <w:rFonts w:ascii="Arial" w:eastAsia="Arial" w:hAnsi="Arial" w:cs="Arial"/>
          <w:color w:val="000000"/>
          <w:sz w:val="24"/>
          <w:lang w:eastAsia="ru-RU"/>
        </w:rPr>
        <w:tab/>
      </w:r>
      <w:r w:rsidRPr="00BE1890">
        <w:rPr>
          <w:rFonts w:ascii="Times New Roman" w:eastAsia="Times New Roman" w:hAnsi="Times New Roman" w:cs="Times New Roman"/>
          <w:color w:val="000000"/>
          <w:sz w:val="24"/>
          <w:lang w:eastAsia="ru-RU"/>
        </w:rPr>
        <w:t>хорошее качество ухода, оздоровления, воспитания и обучения за детьми;</w:t>
      </w:r>
    </w:p>
    <w:p w:rsidR="00BE1890" w:rsidRPr="00BE1890" w:rsidRDefault="00BE1890" w:rsidP="00BE1890">
      <w:pPr>
        <w:spacing w:after="1" w:line="319" w:lineRule="auto"/>
        <w:ind w:right="167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Wingdings" w:eastAsia="Wingdings" w:hAnsi="Wingdings" w:cs="Wingdings"/>
          <w:color w:val="000000"/>
          <w:sz w:val="24"/>
          <w:lang w:eastAsia="ru-RU"/>
        </w:rPr>
        <w:t></w:t>
      </w:r>
      <w:r w:rsidRPr="00BE1890">
        <w:rPr>
          <w:rFonts w:ascii="Arial" w:eastAsia="Arial" w:hAnsi="Arial" w:cs="Arial"/>
          <w:color w:val="000000"/>
          <w:sz w:val="24"/>
          <w:lang w:eastAsia="ru-RU"/>
        </w:rPr>
        <w:t xml:space="preserve"> </w:t>
      </w:r>
      <w:r w:rsidRPr="00BE1890">
        <w:rPr>
          <w:rFonts w:ascii="Arial" w:eastAsia="Arial" w:hAnsi="Arial" w:cs="Arial"/>
          <w:color w:val="000000"/>
          <w:sz w:val="24"/>
          <w:lang w:eastAsia="ru-RU"/>
        </w:rPr>
        <w:tab/>
      </w:r>
      <w:r w:rsidRPr="00BE1890">
        <w:rPr>
          <w:rFonts w:ascii="Times New Roman" w:eastAsia="Times New Roman" w:hAnsi="Times New Roman" w:cs="Times New Roman"/>
          <w:color w:val="000000"/>
          <w:sz w:val="24"/>
          <w:lang w:eastAsia="ru-RU"/>
        </w:rPr>
        <w:t xml:space="preserve">квалифицированную помощь специалистов. </w:t>
      </w:r>
    </w:p>
    <w:p w:rsidR="00BE1890" w:rsidRPr="00BE1890" w:rsidRDefault="00BE1890" w:rsidP="00BE1890">
      <w:pPr>
        <w:spacing w:after="5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Педагоги дошкольного учреждения уделяют большое внимание работе с семьями воспитанников, вовлекая родителей в единое образовательное пространство. Используются разнообразные формы работы с родителями: </w:t>
      </w:r>
    </w:p>
    <w:p w:rsidR="00BE1890" w:rsidRPr="001B4B76" w:rsidRDefault="00BE1890" w:rsidP="00200B01">
      <w:pPr>
        <w:numPr>
          <w:ilvl w:val="0"/>
          <w:numId w:val="18"/>
        </w:numPr>
        <w:spacing w:after="57"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привлечение родителей к органи</w:t>
      </w:r>
      <w:r w:rsidR="001B4B76">
        <w:rPr>
          <w:rFonts w:ascii="Times New Roman" w:eastAsia="Times New Roman" w:hAnsi="Times New Roman" w:cs="Times New Roman"/>
          <w:color w:val="000000"/>
          <w:sz w:val="24"/>
          <w:lang w:eastAsia="ru-RU"/>
        </w:rPr>
        <w:t>зации деятельности детей в ДОУ;</w:t>
      </w:r>
    </w:p>
    <w:p w:rsidR="00BE1890" w:rsidRPr="00BE1890" w:rsidRDefault="00BE1890" w:rsidP="00200B01">
      <w:pPr>
        <w:numPr>
          <w:ilvl w:val="0"/>
          <w:numId w:val="18"/>
        </w:numPr>
        <w:spacing w:after="59"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общие групповые родительские собрания;</w:t>
      </w:r>
    </w:p>
    <w:p w:rsidR="00BE1890" w:rsidRPr="00BE1890" w:rsidRDefault="00BE1890" w:rsidP="00200B01">
      <w:pPr>
        <w:numPr>
          <w:ilvl w:val="0"/>
          <w:numId w:val="18"/>
        </w:numPr>
        <w:spacing w:after="57"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наглядные формы работы с родителями: папки передвижки, стендовые материалы, фотовыставки и т.д.; </w:t>
      </w:r>
    </w:p>
    <w:p w:rsidR="00BE1890" w:rsidRPr="00BE1890" w:rsidRDefault="00BE1890" w:rsidP="00200B01">
      <w:pPr>
        <w:numPr>
          <w:ilvl w:val="0"/>
          <w:numId w:val="18"/>
        </w:numPr>
        <w:spacing w:after="57"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консультации (устные, письменные</w:t>
      </w:r>
      <w:r w:rsidR="001B4B76">
        <w:rPr>
          <w:rFonts w:ascii="Times New Roman" w:eastAsia="Times New Roman" w:hAnsi="Times New Roman" w:cs="Times New Roman"/>
          <w:color w:val="000000"/>
          <w:sz w:val="24"/>
          <w:lang w:eastAsia="ru-RU"/>
        </w:rPr>
        <w:t>, через различные соц.сети</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18"/>
        </w:numPr>
        <w:spacing w:after="58"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творческие отчёты воспитателей для родителей; </w:t>
      </w:r>
    </w:p>
    <w:p w:rsidR="00BE1890" w:rsidRPr="00BE1890" w:rsidRDefault="00BE1890" w:rsidP="00200B01">
      <w:pPr>
        <w:numPr>
          <w:ilvl w:val="0"/>
          <w:numId w:val="18"/>
        </w:numPr>
        <w:spacing w:after="64"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«Устные журналы» (советы </w:t>
      </w:r>
      <w:r w:rsidR="001B4B76">
        <w:rPr>
          <w:rFonts w:ascii="Times New Roman" w:eastAsia="Times New Roman" w:hAnsi="Times New Roman" w:cs="Times New Roman"/>
          <w:color w:val="000000"/>
          <w:sz w:val="24"/>
          <w:lang w:eastAsia="ru-RU"/>
        </w:rPr>
        <w:t>врача</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18"/>
        </w:numPr>
        <w:spacing w:after="5" w:line="271" w:lineRule="auto"/>
        <w:ind w:right="355" w:hanging="14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«Творческая мастерская» (совместное изготовление пособий, игр, игрушек, стенгазет и т.д.).</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62"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Проблема: не все родители проявляют активность в жизнедеятельности ДОУ. Некоторые педагоги испытывают трудности в проведении мероприятий с родителями. Многие родители, ссылаясь на занятость или отсутствием времени стараются не посещать мероприятия в ДОУ.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Характеристика состава семей.</w:t>
      </w:r>
      <w:r w:rsidRPr="00BE1890">
        <w:rPr>
          <w:rFonts w:ascii="Times New Roman" w:eastAsia="Times New Roman" w:hAnsi="Times New Roman" w:cs="Times New Roman"/>
          <w:b/>
          <w:i/>
          <w:color w:val="000000"/>
          <w:sz w:val="24"/>
          <w:lang w:eastAsia="ru-RU"/>
        </w:rPr>
        <w:t xml:space="preserve"> </w:t>
      </w:r>
    </w:p>
    <w:tbl>
      <w:tblPr>
        <w:tblStyle w:val="TableGrid"/>
        <w:tblW w:w="15026" w:type="dxa"/>
        <w:tblInd w:w="360" w:type="dxa"/>
        <w:tblCellMar>
          <w:left w:w="108" w:type="dxa"/>
          <w:right w:w="115" w:type="dxa"/>
        </w:tblCellMar>
        <w:tblLook w:val="04A0" w:firstRow="1" w:lastRow="0" w:firstColumn="1" w:lastColumn="0" w:noHBand="0" w:noVBand="1"/>
      </w:tblPr>
      <w:tblGrid>
        <w:gridCol w:w="4239"/>
        <w:gridCol w:w="2158"/>
        <w:gridCol w:w="2158"/>
        <w:gridCol w:w="2155"/>
        <w:gridCol w:w="2158"/>
        <w:gridCol w:w="2158"/>
      </w:tblGrid>
      <w:tr w:rsidR="00BE1890" w:rsidRPr="00BE1890" w:rsidTr="00725A30">
        <w:trPr>
          <w:trHeight w:val="562"/>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lastRenderedPageBreak/>
              <w:t xml:space="preserve">Критерии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1B4B76">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2016-2017</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2</w:t>
            </w:r>
            <w:r w:rsidR="001B4B76">
              <w:rPr>
                <w:rFonts w:ascii="Times New Roman" w:eastAsia="Times New Roman" w:hAnsi="Times New Roman" w:cs="Times New Roman"/>
                <w:b/>
                <w:color w:val="000000"/>
                <w:sz w:val="24"/>
              </w:rPr>
              <w:t>017-2018</w:t>
            </w:r>
            <w:r w:rsidRPr="00BE1890">
              <w:rPr>
                <w:rFonts w:ascii="Times New Roman" w:eastAsia="Times New Roman" w:hAnsi="Times New Roman" w:cs="Times New Roman"/>
                <w:b/>
                <w:color w:val="000000"/>
                <w:sz w:val="24"/>
              </w:rPr>
              <w:t xml:space="preserve">  учебный год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Полная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56%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53%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48%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52%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49%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Неполная (разведенная)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21%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24%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18%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22%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Неполная (вдова)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Неполная  (вне брака)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17%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14%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w:t>
            </w:r>
            <w:r w:rsidR="00BE1890" w:rsidRPr="00BE1890">
              <w:rPr>
                <w:rFonts w:ascii="Times New Roman" w:eastAsia="Times New Roman" w:hAnsi="Times New Roman" w:cs="Times New Roman"/>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r>
      <w:tr w:rsidR="00BE1890" w:rsidRPr="00BE1890" w:rsidTr="00725A30">
        <w:trPr>
          <w:trHeight w:val="288"/>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Многодетная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16%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Опекуны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BE1890" w:rsidRPr="00BE1890">
              <w:rPr>
                <w:rFonts w:ascii="Times New Roman" w:eastAsia="Times New Roman" w:hAnsi="Times New Roman" w:cs="Times New Roman"/>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Характеристика возрастного состава родителей.</w:t>
      </w:r>
      <w:r w:rsidRPr="00BE1890">
        <w:rPr>
          <w:rFonts w:ascii="Times New Roman" w:eastAsia="Times New Roman" w:hAnsi="Times New Roman" w:cs="Times New Roman"/>
          <w:b/>
          <w:i/>
          <w:color w:val="000000"/>
          <w:sz w:val="24"/>
          <w:lang w:eastAsia="ru-RU"/>
        </w:rPr>
        <w:t xml:space="preserve"> </w:t>
      </w:r>
    </w:p>
    <w:tbl>
      <w:tblPr>
        <w:tblStyle w:val="TableGrid"/>
        <w:tblW w:w="15026" w:type="dxa"/>
        <w:tblInd w:w="360" w:type="dxa"/>
        <w:tblCellMar>
          <w:left w:w="108" w:type="dxa"/>
          <w:right w:w="115" w:type="dxa"/>
        </w:tblCellMar>
        <w:tblLook w:val="04A0" w:firstRow="1" w:lastRow="0" w:firstColumn="1" w:lastColumn="0" w:noHBand="0" w:noVBand="1"/>
      </w:tblPr>
      <w:tblGrid>
        <w:gridCol w:w="4239"/>
        <w:gridCol w:w="2158"/>
        <w:gridCol w:w="2158"/>
        <w:gridCol w:w="2155"/>
        <w:gridCol w:w="2158"/>
        <w:gridCol w:w="2158"/>
      </w:tblGrid>
      <w:tr w:rsidR="00BE1890" w:rsidRPr="00BE1890" w:rsidTr="00725A30">
        <w:trPr>
          <w:trHeight w:val="562"/>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Критерии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2016-2017</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2017-2018</w:t>
            </w:r>
            <w:r w:rsidR="00BE1890" w:rsidRPr="00BE1890">
              <w:rPr>
                <w:rFonts w:ascii="Times New Roman" w:eastAsia="Times New Roman" w:hAnsi="Times New Roman" w:cs="Times New Roman"/>
                <w:b/>
                <w:color w:val="000000"/>
                <w:sz w:val="24"/>
              </w:rPr>
              <w:t xml:space="preserve">  учебный год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 25 лет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18%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14%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16%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 25 до 30 лет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44%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42%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42%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44%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37%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 30 до 40 лет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36%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44%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41%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36%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43% </w:t>
            </w:r>
          </w:p>
        </w:tc>
      </w:tr>
      <w:tr w:rsidR="00BE1890" w:rsidRPr="00BE1890" w:rsidTr="00725A30">
        <w:trPr>
          <w:trHeight w:val="288"/>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Свыше 40 лет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r>
    </w:tbl>
    <w:p w:rsidR="00BE1890" w:rsidRPr="00BE1890" w:rsidRDefault="00BE1890" w:rsidP="00BE1890">
      <w:pPr>
        <w:spacing w:after="325"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Характеристика социально статуса родителей. </w:t>
      </w:r>
    </w:p>
    <w:p w:rsidR="00BE1890" w:rsidRPr="00BE1890" w:rsidRDefault="00BE1890" w:rsidP="00BE1890">
      <w:pPr>
        <w:spacing w:after="419" w:line="328" w:lineRule="auto"/>
        <w:ind w:right="749"/>
        <w:jc w:val="both"/>
        <w:rPr>
          <w:rFonts w:ascii="Times New Roman" w:eastAsia="Times New Roman" w:hAnsi="Times New Roman" w:cs="Times New Roman"/>
          <w:color w:val="000000"/>
          <w:sz w:val="24"/>
          <w:lang w:eastAsia="ru-RU"/>
        </w:rPr>
      </w:pPr>
      <w:r w:rsidRPr="00BE1890">
        <w:rPr>
          <w:rFonts w:ascii="Calibri" w:eastAsia="Calibri" w:hAnsi="Calibri" w:cs="Calibri"/>
          <w:noProof/>
          <w:color w:val="000000"/>
          <w:lang w:eastAsia="ru-RU"/>
        </w:rPr>
        <mc:AlternateContent>
          <mc:Choice Requires="wpg">
            <w:drawing>
              <wp:anchor distT="0" distB="0" distL="114300" distR="114300" simplePos="0" relativeHeight="251659264" behindDoc="0" locked="0" layoutInCell="1" allowOverlap="1" wp14:anchorId="3F8F5557" wp14:editId="78C9BD9F">
                <wp:simplePos x="0" y="0"/>
                <wp:positionH relativeFrom="column">
                  <wp:posOffset>2991160</wp:posOffset>
                </wp:positionH>
                <wp:positionV relativeFrom="paragraph">
                  <wp:posOffset>4381</wp:posOffset>
                </wp:positionV>
                <wp:extent cx="5170331" cy="1291545"/>
                <wp:effectExtent l="0" t="0" r="0" b="0"/>
                <wp:wrapSquare wrapText="bothSides"/>
                <wp:docPr id="167661" name="Group 167661"/>
                <wp:cNvGraphicFramePr/>
                <a:graphic xmlns:a="http://schemas.openxmlformats.org/drawingml/2006/main">
                  <a:graphicData uri="http://schemas.microsoft.com/office/word/2010/wordprocessingGroup">
                    <wpg:wgp>
                      <wpg:cNvGrpSpPr/>
                      <wpg:grpSpPr>
                        <a:xfrm>
                          <a:off x="0" y="0"/>
                          <a:ext cx="5170331" cy="1291545"/>
                          <a:chOff x="0" y="0"/>
                          <a:chExt cx="5170331" cy="1291545"/>
                        </a:xfrm>
                      </wpg:grpSpPr>
                      <wps:wsp>
                        <wps:cNvPr id="12179" name="Shape 12179"/>
                        <wps:cNvSpPr/>
                        <wps:spPr>
                          <a:xfrm>
                            <a:off x="1342150" y="229845"/>
                            <a:ext cx="413321" cy="274843"/>
                          </a:xfrm>
                          <a:custGeom>
                            <a:avLst/>
                            <a:gdLst/>
                            <a:ahLst/>
                            <a:cxnLst/>
                            <a:rect l="0" t="0" r="0" b="0"/>
                            <a:pathLst>
                              <a:path w="413321" h="274843">
                                <a:moveTo>
                                  <a:pt x="0" y="0"/>
                                </a:moveTo>
                                <a:lnTo>
                                  <a:pt x="22879" y="0"/>
                                </a:lnTo>
                                <a:lnTo>
                                  <a:pt x="45757" y="0"/>
                                </a:lnTo>
                                <a:lnTo>
                                  <a:pt x="70159" y="0"/>
                                </a:lnTo>
                                <a:lnTo>
                                  <a:pt x="93037" y="0"/>
                                </a:lnTo>
                                <a:lnTo>
                                  <a:pt x="115915" y="0"/>
                                </a:lnTo>
                                <a:lnTo>
                                  <a:pt x="138791" y="0"/>
                                </a:lnTo>
                                <a:lnTo>
                                  <a:pt x="161668" y="1216"/>
                                </a:lnTo>
                                <a:lnTo>
                                  <a:pt x="186071" y="1216"/>
                                </a:lnTo>
                                <a:lnTo>
                                  <a:pt x="208948" y="1216"/>
                                </a:lnTo>
                                <a:lnTo>
                                  <a:pt x="231826" y="2435"/>
                                </a:lnTo>
                                <a:lnTo>
                                  <a:pt x="254705" y="3651"/>
                                </a:lnTo>
                                <a:lnTo>
                                  <a:pt x="277583" y="3651"/>
                                </a:lnTo>
                                <a:lnTo>
                                  <a:pt x="300460" y="4867"/>
                                </a:lnTo>
                                <a:lnTo>
                                  <a:pt x="323338" y="6083"/>
                                </a:lnTo>
                                <a:lnTo>
                                  <a:pt x="346214" y="7299"/>
                                </a:lnTo>
                                <a:lnTo>
                                  <a:pt x="369091" y="7299"/>
                                </a:lnTo>
                                <a:lnTo>
                                  <a:pt x="391969" y="8515"/>
                                </a:lnTo>
                                <a:lnTo>
                                  <a:pt x="413321" y="10946"/>
                                </a:lnTo>
                                <a:lnTo>
                                  <a:pt x="45757" y="274843"/>
                                </a:lnTo>
                                <a:lnTo>
                                  <a:pt x="0" y="0"/>
                                </a:lnTo>
                                <a:close/>
                              </a:path>
                            </a:pathLst>
                          </a:custGeom>
                          <a:solidFill>
                            <a:srgbClr val="993366"/>
                          </a:solidFill>
                          <a:ln w="0" cap="flat">
                            <a:noFill/>
                            <a:miter lim="127000"/>
                          </a:ln>
                          <a:effectLst/>
                        </wps:spPr>
                        <wps:bodyPr/>
                      </wps:wsp>
                      <wps:wsp>
                        <wps:cNvPr id="12180" name="Shape 12180"/>
                        <wps:cNvSpPr/>
                        <wps:spPr>
                          <a:xfrm>
                            <a:off x="1342151" y="229846"/>
                            <a:ext cx="413321" cy="274842"/>
                          </a:xfrm>
                          <a:custGeom>
                            <a:avLst/>
                            <a:gdLst/>
                            <a:ahLst/>
                            <a:cxnLst/>
                            <a:rect l="0" t="0" r="0" b="0"/>
                            <a:pathLst>
                              <a:path w="413321" h="274842">
                                <a:moveTo>
                                  <a:pt x="0" y="0"/>
                                </a:moveTo>
                                <a:lnTo>
                                  <a:pt x="0" y="0"/>
                                </a:lnTo>
                                <a:lnTo>
                                  <a:pt x="22878" y="0"/>
                                </a:lnTo>
                                <a:lnTo>
                                  <a:pt x="45755" y="0"/>
                                </a:lnTo>
                                <a:lnTo>
                                  <a:pt x="70158" y="0"/>
                                </a:lnTo>
                                <a:lnTo>
                                  <a:pt x="93035" y="0"/>
                                </a:lnTo>
                                <a:lnTo>
                                  <a:pt x="115913" y="0"/>
                                </a:lnTo>
                                <a:lnTo>
                                  <a:pt x="138790" y="0"/>
                                </a:lnTo>
                                <a:lnTo>
                                  <a:pt x="161668" y="1216"/>
                                </a:lnTo>
                                <a:lnTo>
                                  <a:pt x="186071" y="1216"/>
                                </a:lnTo>
                                <a:lnTo>
                                  <a:pt x="208948" y="1216"/>
                                </a:lnTo>
                                <a:lnTo>
                                  <a:pt x="231826" y="2432"/>
                                </a:lnTo>
                                <a:lnTo>
                                  <a:pt x="254703" y="3648"/>
                                </a:lnTo>
                                <a:lnTo>
                                  <a:pt x="277581" y="3648"/>
                                </a:lnTo>
                                <a:lnTo>
                                  <a:pt x="300459" y="4864"/>
                                </a:lnTo>
                                <a:lnTo>
                                  <a:pt x="323336" y="6081"/>
                                </a:lnTo>
                                <a:lnTo>
                                  <a:pt x="346214" y="7297"/>
                                </a:lnTo>
                                <a:lnTo>
                                  <a:pt x="369091" y="7297"/>
                                </a:lnTo>
                                <a:lnTo>
                                  <a:pt x="391969" y="8513"/>
                                </a:lnTo>
                                <a:lnTo>
                                  <a:pt x="413321" y="10945"/>
                                </a:lnTo>
                                <a:lnTo>
                                  <a:pt x="45755" y="274842"/>
                                </a:lnTo>
                                <a:lnTo>
                                  <a:pt x="0" y="0"/>
                                </a:lnTo>
                                <a:close/>
                              </a:path>
                            </a:pathLst>
                          </a:custGeom>
                          <a:noFill/>
                          <a:ln w="9729" cap="sq" cmpd="sng" algn="ctr">
                            <a:solidFill>
                              <a:srgbClr val="000000"/>
                            </a:solidFill>
                            <a:prstDash val="solid"/>
                            <a:miter lim="127000"/>
                          </a:ln>
                          <a:effectLst/>
                        </wps:spPr>
                        <wps:bodyPr/>
                      </wps:wsp>
                      <wps:wsp>
                        <wps:cNvPr id="12181" name="Shape 12181"/>
                        <wps:cNvSpPr/>
                        <wps:spPr>
                          <a:xfrm>
                            <a:off x="1387907" y="240791"/>
                            <a:ext cx="822066" cy="263896"/>
                          </a:xfrm>
                          <a:custGeom>
                            <a:avLst/>
                            <a:gdLst/>
                            <a:ahLst/>
                            <a:cxnLst/>
                            <a:rect l="0" t="0" r="0" b="0"/>
                            <a:pathLst>
                              <a:path w="822066" h="263896">
                                <a:moveTo>
                                  <a:pt x="367565" y="0"/>
                                </a:moveTo>
                                <a:lnTo>
                                  <a:pt x="390442" y="1216"/>
                                </a:lnTo>
                                <a:lnTo>
                                  <a:pt x="411796" y="2432"/>
                                </a:lnTo>
                                <a:lnTo>
                                  <a:pt x="434674" y="3648"/>
                                </a:lnTo>
                                <a:lnTo>
                                  <a:pt x="456026" y="4864"/>
                                </a:lnTo>
                                <a:lnTo>
                                  <a:pt x="478904" y="7297"/>
                                </a:lnTo>
                                <a:lnTo>
                                  <a:pt x="500256" y="8513"/>
                                </a:lnTo>
                                <a:lnTo>
                                  <a:pt x="521607" y="10945"/>
                                </a:lnTo>
                                <a:lnTo>
                                  <a:pt x="542960" y="12161"/>
                                </a:lnTo>
                                <a:lnTo>
                                  <a:pt x="564312" y="14593"/>
                                </a:lnTo>
                                <a:lnTo>
                                  <a:pt x="585664" y="17026"/>
                                </a:lnTo>
                                <a:lnTo>
                                  <a:pt x="605491" y="18242"/>
                                </a:lnTo>
                                <a:lnTo>
                                  <a:pt x="626845" y="20674"/>
                                </a:lnTo>
                                <a:lnTo>
                                  <a:pt x="646673" y="23106"/>
                                </a:lnTo>
                                <a:lnTo>
                                  <a:pt x="668025" y="25538"/>
                                </a:lnTo>
                                <a:lnTo>
                                  <a:pt x="687852" y="27971"/>
                                </a:lnTo>
                                <a:lnTo>
                                  <a:pt x="707679" y="30403"/>
                                </a:lnTo>
                                <a:lnTo>
                                  <a:pt x="727507" y="32835"/>
                                </a:lnTo>
                                <a:lnTo>
                                  <a:pt x="745807" y="35267"/>
                                </a:lnTo>
                                <a:lnTo>
                                  <a:pt x="765634" y="38916"/>
                                </a:lnTo>
                                <a:lnTo>
                                  <a:pt x="783936" y="41348"/>
                                </a:lnTo>
                                <a:lnTo>
                                  <a:pt x="803764" y="43780"/>
                                </a:lnTo>
                                <a:lnTo>
                                  <a:pt x="822066" y="47429"/>
                                </a:lnTo>
                                <a:lnTo>
                                  <a:pt x="0" y="263896"/>
                                </a:lnTo>
                                <a:lnTo>
                                  <a:pt x="367565" y="0"/>
                                </a:lnTo>
                                <a:close/>
                              </a:path>
                            </a:pathLst>
                          </a:custGeom>
                          <a:solidFill>
                            <a:srgbClr val="FFFFCC"/>
                          </a:solidFill>
                          <a:ln w="0" cap="sq">
                            <a:noFill/>
                            <a:miter lim="127000"/>
                          </a:ln>
                          <a:effectLst/>
                        </wps:spPr>
                        <wps:bodyPr/>
                      </wps:wsp>
                      <wps:wsp>
                        <wps:cNvPr id="12182" name="Shape 12182"/>
                        <wps:cNvSpPr/>
                        <wps:spPr>
                          <a:xfrm>
                            <a:off x="1387906" y="240791"/>
                            <a:ext cx="822067" cy="263897"/>
                          </a:xfrm>
                          <a:custGeom>
                            <a:avLst/>
                            <a:gdLst/>
                            <a:ahLst/>
                            <a:cxnLst/>
                            <a:rect l="0" t="0" r="0" b="0"/>
                            <a:pathLst>
                              <a:path w="822067" h="263897">
                                <a:moveTo>
                                  <a:pt x="367566" y="0"/>
                                </a:moveTo>
                                <a:lnTo>
                                  <a:pt x="367566" y="0"/>
                                </a:lnTo>
                                <a:lnTo>
                                  <a:pt x="390444" y="1216"/>
                                </a:lnTo>
                                <a:lnTo>
                                  <a:pt x="411796" y="2432"/>
                                </a:lnTo>
                                <a:lnTo>
                                  <a:pt x="434674" y="3648"/>
                                </a:lnTo>
                                <a:lnTo>
                                  <a:pt x="456026" y="4864"/>
                                </a:lnTo>
                                <a:lnTo>
                                  <a:pt x="478904" y="7297"/>
                                </a:lnTo>
                                <a:lnTo>
                                  <a:pt x="500256" y="8513"/>
                                </a:lnTo>
                                <a:lnTo>
                                  <a:pt x="521608" y="10945"/>
                                </a:lnTo>
                                <a:lnTo>
                                  <a:pt x="542961" y="12161"/>
                                </a:lnTo>
                                <a:lnTo>
                                  <a:pt x="564313" y="14593"/>
                                </a:lnTo>
                                <a:lnTo>
                                  <a:pt x="585666" y="17026"/>
                                </a:lnTo>
                                <a:lnTo>
                                  <a:pt x="605493" y="18242"/>
                                </a:lnTo>
                                <a:lnTo>
                                  <a:pt x="626845" y="20674"/>
                                </a:lnTo>
                                <a:lnTo>
                                  <a:pt x="646673" y="23106"/>
                                </a:lnTo>
                                <a:lnTo>
                                  <a:pt x="668025" y="25538"/>
                                </a:lnTo>
                                <a:lnTo>
                                  <a:pt x="687852" y="27971"/>
                                </a:lnTo>
                                <a:lnTo>
                                  <a:pt x="707679" y="30403"/>
                                </a:lnTo>
                                <a:lnTo>
                                  <a:pt x="727507" y="32835"/>
                                </a:lnTo>
                                <a:lnTo>
                                  <a:pt x="745809" y="35267"/>
                                </a:lnTo>
                                <a:lnTo>
                                  <a:pt x="765636" y="38916"/>
                                </a:lnTo>
                                <a:lnTo>
                                  <a:pt x="783938" y="41348"/>
                                </a:lnTo>
                                <a:lnTo>
                                  <a:pt x="803765" y="43780"/>
                                </a:lnTo>
                                <a:lnTo>
                                  <a:pt x="822067" y="47429"/>
                                </a:lnTo>
                                <a:lnTo>
                                  <a:pt x="0" y="263897"/>
                                </a:lnTo>
                                <a:lnTo>
                                  <a:pt x="367566" y="0"/>
                                </a:lnTo>
                                <a:close/>
                              </a:path>
                            </a:pathLst>
                          </a:custGeom>
                          <a:noFill/>
                          <a:ln w="9729" cap="sq" cmpd="sng" algn="ctr">
                            <a:solidFill>
                              <a:srgbClr val="000000"/>
                            </a:solidFill>
                            <a:prstDash val="solid"/>
                            <a:miter lim="127000"/>
                          </a:ln>
                          <a:effectLst/>
                        </wps:spPr>
                        <wps:bodyPr/>
                      </wps:wsp>
                      <wps:wsp>
                        <wps:cNvPr id="12183" name="Shape 12183"/>
                        <wps:cNvSpPr/>
                        <wps:spPr>
                          <a:xfrm>
                            <a:off x="2720907" y="509551"/>
                            <a:ext cx="1525" cy="297948"/>
                          </a:xfrm>
                          <a:custGeom>
                            <a:avLst/>
                            <a:gdLst/>
                            <a:ahLst/>
                            <a:cxnLst/>
                            <a:rect l="0" t="0" r="0" b="0"/>
                            <a:pathLst>
                              <a:path w="1525" h="297948">
                                <a:moveTo>
                                  <a:pt x="1525" y="0"/>
                                </a:moveTo>
                                <a:lnTo>
                                  <a:pt x="1525" y="288219"/>
                                </a:lnTo>
                                <a:lnTo>
                                  <a:pt x="1525" y="293084"/>
                                </a:lnTo>
                                <a:lnTo>
                                  <a:pt x="0" y="297948"/>
                                </a:lnTo>
                                <a:lnTo>
                                  <a:pt x="0" y="4864"/>
                                </a:lnTo>
                                <a:lnTo>
                                  <a:pt x="1525" y="0"/>
                                </a:lnTo>
                                <a:close/>
                              </a:path>
                            </a:pathLst>
                          </a:custGeom>
                          <a:solidFill>
                            <a:srgbClr val="668080"/>
                          </a:solidFill>
                          <a:ln w="0" cap="sq">
                            <a:noFill/>
                            <a:miter lim="127000"/>
                          </a:ln>
                          <a:effectLst/>
                        </wps:spPr>
                        <wps:bodyPr/>
                      </wps:wsp>
                      <wps:wsp>
                        <wps:cNvPr id="12184" name="Shape 12184"/>
                        <wps:cNvSpPr/>
                        <wps:spPr>
                          <a:xfrm>
                            <a:off x="2722432" y="504687"/>
                            <a:ext cx="0" cy="4864"/>
                          </a:xfrm>
                          <a:custGeom>
                            <a:avLst/>
                            <a:gdLst/>
                            <a:ahLst/>
                            <a:cxnLst/>
                            <a:rect l="0" t="0" r="0" b="0"/>
                            <a:pathLst>
                              <a:path h="4864">
                                <a:moveTo>
                                  <a:pt x="0" y="4864"/>
                                </a:moveTo>
                                <a:lnTo>
                                  <a:pt x="0" y="0"/>
                                </a:lnTo>
                                <a:close/>
                              </a:path>
                            </a:pathLst>
                          </a:custGeom>
                          <a:solidFill>
                            <a:srgbClr val="668080"/>
                          </a:solidFill>
                          <a:ln w="0" cap="sq">
                            <a:noFill/>
                            <a:miter lim="127000"/>
                          </a:ln>
                          <a:effectLst/>
                        </wps:spPr>
                        <wps:bodyPr/>
                      </wps:wsp>
                      <wps:wsp>
                        <wps:cNvPr id="12185" name="Shape 12185"/>
                        <wps:cNvSpPr/>
                        <wps:spPr>
                          <a:xfrm>
                            <a:off x="2720906" y="504688"/>
                            <a:ext cx="1525" cy="302813"/>
                          </a:xfrm>
                          <a:custGeom>
                            <a:avLst/>
                            <a:gdLst/>
                            <a:ahLst/>
                            <a:cxnLst/>
                            <a:rect l="0" t="0" r="0" b="0"/>
                            <a:pathLst>
                              <a:path w="1525" h="302813">
                                <a:moveTo>
                                  <a:pt x="1525" y="0"/>
                                </a:moveTo>
                                <a:lnTo>
                                  <a:pt x="1525" y="0"/>
                                </a:lnTo>
                                <a:lnTo>
                                  <a:pt x="1525" y="4864"/>
                                </a:lnTo>
                                <a:lnTo>
                                  <a:pt x="0" y="9729"/>
                                </a:lnTo>
                                <a:lnTo>
                                  <a:pt x="0" y="302813"/>
                                </a:lnTo>
                                <a:lnTo>
                                  <a:pt x="1525" y="297948"/>
                                </a:lnTo>
                                <a:lnTo>
                                  <a:pt x="1525" y="293084"/>
                                </a:lnTo>
                                <a:lnTo>
                                  <a:pt x="1525" y="0"/>
                                </a:lnTo>
                                <a:close/>
                              </a:path>
                            </a:pathLst>
                          </a:custGeom>
                          <a:noFill/>
                          <a:ln w="9729" cap="sq" cmpd="sng" algn="ctr">
                            <a:solidFill>
                              <a:srgbClr val="000000"/>
                            </a:solidFill>
                            <a:prstDash val="solid"/>
                            <a:miter lim="127000"/>
                          </a:ln>
                          <a:effectLst/>
                        </wps:spPr>
                        <wps:bodyPr/>
                      </wps:wsp>
                      <wps:wsp>
                        <wps:cNvPr id="12186" name="Shape 12186"/>
                        <wps:cNvSpPr/>
                        <wps:spPr>
                          <a:xfrm>
                            <a:off x="1387905" y="288218"/>
                            <a:ext cx="1334526" cy="226197"/>
                          </a:xfrm>
                          <a:custGeom>
                            <a:avLst/>
                            <a:gdLst/>
                            <a:ahLst/>
                            <a:cxnLst/>
                            <a:rect l="0" t="0" r="0" b="0"/>
                            <a:pathLst>
                              <a:path w="1334526" h="226197">
                                <a:moveTo>
                                  <a:pt x="822067" y="0"/>
                                </a:moveTo>
                                <a:lnTo>
                                  <a:pt x="840369" y="2432"/>
                                </a:lnTo>
                                <a:lnTo>
                                  <a:pt x="857146" y="6081"/>
                                </a:lnTo>
                                <a:lnTo>
                                  <a:pt x="875448" y="8513"/>
                                </a:lnTo>
                                <a:lnTo>
                                  <a:pt x="892227" y="12161"/>
                                </a:lnTo>
                                <a:lnTo>
                                  <a:pt x="910529" y="15810"/>
                                </a:lnTo>
                                <a:lnTo>
                                  <a:pt x="927305" y="18242"/>
                                </a:lnTo>
                                <a:lnTo>
                                  <a:pt x="944082" y="21890"/>
                                </a:lnTo>
                                <a:lnTo>
                                  <a:pt x="959334" y="25539"/>
                                </a:lnTo>
                                <a:lnTo>
                                  <a:pt x="976111" y="29187"/>
                                </a:lnTo>
                                <a:lnTo>
                                  <a:pt x="991362" y="32835"/>
                                </a:lnTo>
                                <a:lnTo>
                                  <a:pt x="1006613" y="36483"/>
                                </a:lnTo>
                                <a:lnTo>
                                  <a:pt x="1021864" y="40132"/>
                                </a:lnTo>
                                <a:lnTo>
                                  <a:pt x="1037116" y="43780"/>
                                </a:lnTo>
                                <a:lnTo>
                                  <a:pt x="1050843" y="47429"/>
                                </a:lnTo>
                                <a:lnTo>
                                  <a:pt x="1066095" y="51077"/>
                                </a:lnTo>
                                <a:lnTo>
                                  <a:pt x="1079821" y="54725"/>
                                </a:lnTo>
                                <a:lnTo>
                                  <a:pt x="1093548" y="58374"/>
                                </a:lnTo>
                                <a:lnTo>
                                  <a:pt x="1105750" y="63238"/>
                                </a:lnTo>
                                <a:lnTo>
                                  <a:pt x="1119477" y="66886"/>
                                </a:lnTo>
                                <a:lnTo>
                                  <a:pt x="1131678" y="70535"/>
                                </a:lnTo>
                                <a:lnTo>
                                  <a:pt x="1143880" y="75400"/>
                                </a:lnTo>
                                <a:lnTo>
                                  <a:pt x="1156081" y="79049"/>
                                </a:lnTo>
                                <a:lnTo>
                                  <a:pt x="1166757" y="82697"/>
                                </a:lnTo>
                                <a:lnTo>
                                  <a:pt x="1177434" y="87562"/>
                                </a:lnTo>
                                <a:lnTo>
                                  <a:pt x="1188110" y="91210"/>
                                </a:lnTo>
                                <a:lnTo>
                                  <a:pt x="1198786" y="96074"/>
                                </a:lnTo>
                                <a:lnTo>
                                  <a:pt x="1209462" y="100939"/>
                                </a:lnTo>
                                <a:lnTo>
                                  <a:pt x="1218612" y="104587"/>
                                </a:lnTo>
                                <a:lnTo>
                                  <a:pt x="1227763" y="109452"/>
                                </a:lnTo>
                                <a:lnTo>
                                  <a:pt x="1236914" y="113100"/>
                                </a:lnTo>
                                <a:lnTo>
                                  <a:pt x="1246065" y="117965"/>
                                </a:lnTo>
                                <a:lnTo>
                                  <a:pt x="1253691" y="122829"/>
                                </a:lnTo>
                                <a:lnTo>
                                  <a:pt x="1261316" y="127693"/>
                                </a:lnTo>
                                <a:lnTo>
                                  <a:pt x="1268942" y="131342"/>
                                </a:lnTo>
                                <a:lnTo>
                                  <a:pt x="1276568" y="136206"/>
                                </a:lnTo>
                                <a:lnTo>
                                  <a:pt x="1282669" y="141071"/>
                                </a:lnTo>
                                <a:lnTo>
                                  <a:pt x="1288769" y="145935"/>
                                </a:lnTo>
                                <a:lnTo>
                                  <a:pt x="1294870" y="149584"/>
                                </a:lnTo>
                                <a:lnTo>
                                  <a:pt x="1299446" y="154448"/>
                                </a:lnTo>
                                <a:lnTo>
                                  <a:pt x="1305546" y="159312"/>
                                </a:lnTo>
                                <a:lnTo>
                                  <a:pt x="1310122" y="164176"/>
                                </a:lnTo>
                                <a:lnTo>
                                  <a:pt x="1313172" y="169040"/>
                                </a:lnTo>
                                <a:lnTo>
                                  <a:pt x="1317748" y="173905"/>
                                </a:lnTo>
                                <a:lnTo>
                                  <a:pt x="1320798" y="178769"/>
                                </a:lnTo>
                                <a:lnTo>
                                  <a:pt x="1323850" y="183633"/>
                                </a:lnTo>
                                <a:lnTo>
                                  <a:pt x="1326900" y="188498"/>
                                </a:lnTo>
                                <a:lnTo>
                                  <a:pt x="1328426" y="193362"/>
                                </a:lnTo>
                                <a:lnTo>
                                  <a:pt x="1331476" y="197011"/>
                                </a:lnTo>
                                <a:lnTo>
                                  <a:pt x="1333001" y="201875"/>
                                </a:lnTo>
                                <a:lnTo>
                                  <a:pt x="1333001" y="206740"/>
                                </a:lnTo>
                                <a:lnTo>
                                  <a:pt x="1334526" y="211604"/>
                                </a:lnTo>
                                <a:lnTo>
                                  <a:pt x="1334526" y="216469"/>
                                </a:lnTo>
                                <a:lnTo>
                                  <a:pt x="1334526" y="221333"/>
                                </a:lnTo>
                                <a:lnTo>
                                  <a:pt x="1333001" y="226197"/>
                                </a:lnTo>
                                <a:lnTo>
                                  <a:pt x="0" y="216469"/>
                                </a:lnTo>
                                <a:lnTo>
                                  <a:pt x="822067" y="0"/>
                                </a:lnTo>
                                <a:close/>
                              </a:path>
                            </a:pathLst>
                          </a:custGeom>
                          <a:solidFill>
                            <a:srgbClr val="CCFFFF"/>
                          </a:solidFill>
                          <a:ln w="0" cap="sq">
                            <a:noFill/>
                            <a:miter lim="127000"/>
                          </a:ln>
                          <a:effectLst/>
                        </wps:spPr>
                        <wps:bodyPr/>
                      </wps:wsp>
                      <wps:wsp>
                        <wps:cNvPr id="12187" name="Shape 12187"/>
                        <wps:cNvSpPr/>
                        <wps:spPr>
                          <a:xfrm>
                            <a:off x="1387906" y="288219"/>
                            <a:ext cx="1334525" cy="226197"/>
                          </a:xfrm>
                          <a:custGeom>
                            <a:avLst/>
                            <a:gdLst/>
                            <a:ahLst/>
                            <a:cxnLst/>
                            <a:rect l="0" t="0" r="0" b="0"/>
                            <a:pathLst>
                              <a:path w="1334525" h="226197">
                                <a:moveTo>
                                  <a:pt x="822067" y="0"/>
                                </a:moveTo>
                                <a:lnTo>
                                  <a:pt x="822067" y="0"/>
                                </a:lnTo>
                                <a:lnTo>
                                  <a:pt x="840369" y="2432"/>
                                </a:lnTo>
                                <a:lnTo>
                                  <a:pt x="857146" y="6081"/>
                                </a:lnTo>
                                <a:lnTo>
                                  <a:pt x="875448" y="8513"/>
                                </a:lnTo>
                                <a:lnTo>
                                  <a:pt x="892225" y="12161"/>
                                </a:lnTo>
                                <a:lnTo>
                                  <a:pt x="910527" y="15810"/>
                                </a:lnTo>
                                <a:lnTo>
                                  <a:pt x="927304" y="18242"/>
                                </a:lnTo>
                                <a:lnTo>
                                  <a:pt x="944081" y="21890"/>
                                </a:lnTo>
                                <a:lnTo>
                                  <a:pt x="959333" y="25538"/>
                                </a:lnTo>
                                <a:lnTo>
                                  <a:pt x="976109" y="29187"/>
                                </a:lnTo>
                                <a:lnTo>
                                  <a:pt x="991361" y="32835"/>
                                </a:lnTo>
                                <a:lnTo>
                                  <a:pt x="1006613" y="36483"/>
                                </a:lnTo>
                                <a:lnTo>
                                  <a:pt x="1021865" y="40132"/>
                                </a:lnTo>
                                <a:lnTo>
                                  <a:pt x="1037117" y="43780"/>
                                </a:lnTo>
                                <a:lnTo>
                                  <a:pt x="1050843" y="47429"/>
                                </a:lnTo>
                                <a:lnTo>
                                  <a:pt x="1066095" y="51077"/>
                                </a:lnTo>
                                <a:lnTo>
                                  <a:pt x="1079821" y="54725"/>
                                </a:lnTo>
                                <a:lnTo>
                                  <a:pt x="1093548" y="58374"/>
                                </a:lnTo>
                                <a:lnTo>
                                  <a:pt x="1105749" y="63238"/>
                                </a:lnTo>
                                <a:lnTo>
                                  <a:pt x="1119476" y="66886"/>
                                </a:lnTo>
                                <a:lnTo>
                                  <a:pt x="1131677" y="70535"/>
                                </a:lnTo>
                                <a:lnTo>
                                  <a:pt x="1143878" y="75399"/>
                                </a:lnTo>
                                <a:lnTo>
                                  <a:pt x="1156080" y="79048"/>
                                </a:lnTo>
                                <a:lnTo>
                                  <a:pt x="1166756" y="82696"/>
                                </a:lnTo>
                                <a:lnTo>
                                  <a:pt x="1177432" y="87560"/>
                                </a:lnTo>
                                <a:lnTo>
                                  <a:pt x="1188108" y="91209"/>
                                </a:lnTo>
                                <a:lnTo>
                                  <a:pt x="1198785" y="96073"/>
                                </a:lnTo>
                                <a:lnTo>
                                  <a:pt x="1209461" y="100938"/>
                                </a:lnTo>
                                <a:lnTo>
                                  <a:pt x="1218612" y="104586"/>
                                </a:lnTo>
                                <a:lnTo>
                                  <a:pt x="1227763" y="109450"/>
                                </a:lnTo>
                                <a:lnTo>
                                  <a:pt x="1236914" y="113099"/>
                                </a:lnTo>
                                <a:lnTo>
                                  <a:pt x="1246065" y="117963"/>
                                </a:lnTo>
                                <a:lnTo>
                                  <a:pt x="1253691" y="122828"/>
                                </a:lnTo>
                                <a:lnTo>
                                  <a:pt x="1261316" y="127692"/>
                                </a:lnTo>
                                <a:lnTo>
                                  <a:pt x="1268942" y="131340"/>
                                </a:lnTo>
                                <a:lnTo>
                                  <a:pt x="1276568" y="136205"/>
                                </a:lnTo>
                                <a:lnTo>
                                  <a:pt x="1282669" y="141069"/>
                                </a:lnTo>
                                <a:lnTo>
                                  <a:pt x="1288769" y="145934"/>
                                </a:lnTo>
                                <a:lnTo>
                                  <a:pt x="1294870" y="149582"/>
                                </a:lnTo>
                                <a:lnTo>
                                  <a:pt x="1299446" y="154447"/>
                                </a:lnTo>
                                <a:lnTo>
                                  <a:pt x="1305546" y="159311"/>
                                </a:lnTo>
                                <a:lnTo>
                                  <a:pt x="1310122" y="164176"/>
                                </a:lnTo>
                                <a:lnTo>
                                  <a:pt x="1313172" y="169040"/>
                                </a:lnTo>
                                <a:lnTo>
                                  <a:pt x="1317748" y="173905"/>
                                </a:lnTo>
                                <a:lnTo>
                                  <a:pt x="1320798" y="178769"/>
                                </a:lnTo>
                                <a:lnTo>
                                  <a:pt x="1323849" y="183633"/>
                                </a:lnTo>
                                <a:lnTo>
                                  <a:pt x="1326899" y="188498"/>
                                </a:lnTo>
                                <a:lnTo>
                                  <a:pt x="1328424" y="193362"/>
                                </a:lnTo>
                                <a:lnTo>
                                  <a:pt x="1331475" y="197011"/>
                                </a:lnTo>
                                <a:lnTo>
                                  <a:pt x="1333000" y="201875"/>
                                </a:lnTo>
                                <a:lnTo>
                                  <a:pt x="1333000" y="206740"/>
                                </a:lnTo>
                                <a:lnTo>
                                  <a:pt x="1334525" y="211604"/>
                                </a:lnTo>
                                <a:lnTo>
                                  <a:pt x="1334525" y="216469"/>
                                </a:lnTo>
                                <a:lnTo>
                                  <a:pt x="1334525" y="221333"/>
                                </a:lnTo>
                                <a:lnTo>
                                  <a:pt x="1333000" y="226197"/>
                                </a:lnTo>
                                <a:lnTo>
                                  <a:pt x="0" y="216469"/>
                                </a:lnTo>
                                <a:lnTo>
                                  <a:pt x="822067" y="0"/>
                                </a:lnTo>
                                <a:close/>
                              </a:path>
                            </a:pathLst>
                          </a:custGeom>
                          <a:noFill/>
                          <a:ln w="9729" cap="sq" cmpd="sng" algn="ctr">
                            <a:solidFill>
                              <a:srgbClr val="000000"/>
                            </a:solidFill>
                            <a:prstDash val="solid"/>
                            <a:miter lim="127000"/>
                          </a:ln>
                          <a:effectLst/>
                        </wps:spPr>
                        <wps:bodyPr/>
                      </wps:wsp>
                      <wps:wsp>
                        <wps:cNvPr id="12188" name="Shape 12188"/>
                        <wps:cNvSpPr/>
                        <wps:spPr>
                          <a:xfrm>
                            <a:off x="54906" y="514416"/>
                            <a:ext cx="79310" cy="378213"/>
                          </a:xfrm>
                          <a:custGeom>
                            <a:avLst/>
                            <a:gdLst/>
                            <a:ahLst/>
                            <a:cxnLst/>
                            <a:rect l="0" t="0" r="0" b="0"/>
                            <a:pathLst>
                              <a:path w="79310" h="378213">
                                <a:moveTo>
                                  <a:pt x="0" y="0"/>
                                </a:moveTo>
                                <a:lnTo>
                                  <a:pt x="1525" y="4864"/>
                                </a:lnTo>
                                <a:lnTo>
                                  <a:pt x="3050" y="9729"/>
                                </a:lnTo>
                                <a:lnTo>
                                  <a:pt x="4575" y="14592"/>
                                </a:lnTo>
                                <a:lnTo>
                                  <a:pt x="7626" y="19457"/>
                                </a:lnTo>
                                <a:lnTo>
                                  <a:pt x="9151" y="24324"/>
                                </a:lnTo>
                                <a:lnTo>
                                  <a:pt x="12201" y="29188"/>
                                </a:lnTo>
                                <a:lnTo>
                                  <a:pt x="16777" y="34052"/>
                                </a:lnTo>
                                <a:lnTo>
                                  <a:pt x="19827" y="38917"/>
                                </a:lnTo>
                                <a:lnTo>
                                  <a:pt x="24402" y="42565"/>
                                </a:lnTo>
                                <a:lnTo>
                                  <a:pt x="28978" y="47430"/>
                                </a:lnTo>
                                <a:lnTo>
                                  <a:pt x="33554" y="52294"/>
                                </a:lnTo>
                                <a:lnTo>
                                  <a:pt x="39654" y="57159"/>
                                </a:lnTo>
                                <a:lnTo>
                                  <a:pt x="45755" y="62023"/>
                                </a:lnTo>
                                <a:lnTo>
                                  <a:pt x="51857" y="66888"/>
                                </a:lnTo>
                                <a:lnTo>
                                  <a:pt x="57958" y="70536"/>
                                </a:lnTo>
                                <a:lnTo>
                                  <a:pt x="65584" y="75400"/>
                                </a:lnTo>
                                <a:lnTo>
                                  <a:pt x="71684" y="80265"/>
                                </a:lnTo>
                                <a:lnTo>
                                  <a:pt x="79310" y="85128"/>
                                </a:lnTo>
                                <a:lnTo>
                                  <a:pt x="79310" y="378213"/>
                                </a:lnTo>
                                <a:lnTo>
                                  <a:pt x="71684" y="373349"/>
                                </a:lnTo>
                                <a:lnTo>
                                  <a:pt x="65584" y="368482"/>
                                </a:lnTo>
                                <a:lnTo>
                                  <a:pt x="57958" y="363617"/>
                                </a:lnTo>
                                <a:lnTo>
                                  <a:pt x="51857" y="359969"/>
                                </a:lnTo>
                                <a:lnTo>
                                  <a:pt x="45755" y="355105"/>
                                </a:lnTo>
                                <a:lnTo>
                                  <a:pt x="39654" y="350241"/>
                                </a:lnTo>
                                <a:lnTo>
                                  <a:pt x="33554" y="345377"/>
                                </a:lnTo>
                                <a:lnTo>
                                  <a:pt x="28978" y="340512"/>
                                </a:lnTo>
                                <a:lnTo>
                                  <a:pt x="24402" y="335648"/>
                                </a:lnTo>
                                <a:lnTo>
                                  <a:pt x="19827" y="332000"/>
                                </a:lnTo>
                                <a:lnTo>
                                  <a:pt x="16777" y="327135"/>
                                </a:lnTo>
                                <a:lnTo>
                                  <a:pt x="12201" y="322271"/>
                                </a:lnTo>
                                <a:lnTo>
                                  <a:pt x="9151" y="317406"/>
                                </a:lnTo>
                                <a:lnTo>
                                  <a:pt x="7626" y="312541"/>
                                </a:lnTo>
                                <a:lnTo>
                                  <a:pt x="4575" y="307677"/>
                                </a:lnTo>
                                <a:lnTo>
                                  <a:pt x="3050" y="302813"/>
                                </a:lnTo>
                                <a:lnTo>
                                  <a:pt x="1525" y="297948"/>
                                </a:lnTo>
                                <a:lnTo>
                                  <a:pt x="0" y="293084"/>
                                </a:lnTo>
                                <a:lnTo>
                                  <a:pt x="0" y="288219"/>
                                </a:lnTo>
                                <a:lnTo>
                                  <a:pt x="0" y="283355"/>
                                </a:lnTo>
                                <a:lnTo>
                                  <a:pt x="0" y="0"/>
                                </a:lnTo>
                                <a:close/>
                              </a:path>
                            </a:pathLst>
                          </a:custGeom>
                          <a:solidFill>
                            <a:srgbClr val="4D4D80"/>
                          </a:solidFill>
                          <a:ln w="0" cap="sq">
                            <a:noFill/>
                            <a:miter lim="127000"/>
                          </a:ln>
                          <a:effectLst/>
                        </wps:spPr>
                        <wps:bodyPr/>
                      </wps:wsp>
                      <wps:wsp>
                        <wps:cNvPr id="12189" name="Shape 12189"/>
                        <wps:cNvSpPr/>
                        <wps:spPr>
                          <a:xfrm>
                            <a:off x="54906" y="504687"/>
                            <a:ext cx="0" cy="9729"/>
                          </a:xfrm>
                          <a:custGeom>
                            <a:avLst/>
                            <a:gdLst/>
                            <a:ahLst/>
                            <a:cxnLst/>
                            <a:rect l="0" t="0" r="0" b="0"/>
                            <a:pathLst>
                              <a:path h="9729">
                                <a:moveTo>
                                  <a:pt x="0" y="9729"/>
                                </a:moveTo>
                                <a:lnTo>
                                  <a:pt x="0" y="4864"/>
                                </a:lnTo>
                                <a:lnTo>
                                  <a:pt x="0" y="0"/>
                                </a:lnTo>
                                <a:close/>
                              </a:path>
                            </a:pathLst>
                          </a:custGeom>
                          <a:solidFill>
                            <a:srgbClr val="4D4D80"/>
                          </a:solidFill>
                          <a:ln w="0" cap="sq">
                            <a:noFill/>
                            <a:miter lim="127000"/>
                          </a:ln>
                          <a:effectLst/>
                        </wps:spPr>
                        <wps:bodyPr/>
                      </wps:wsp>
                      <wps:wsp>
                        <wps:cNvPr id="12190" name="Shape 12190"/>
                        <wps:cNvSpPr/>
                        <wps:spPr>
                          <a:xfrm>
                            <a:off x="54907" y="504688"/>
                            <a:ext cx="79309" cy="387941"/>
                          </a:xfrm>
                          <a:custGeom>
                            <a:avLst/>
                            <a:gdLst/>
                            <a:ahLst/>
                            <a:cxnLst/>
                            <a:rect l="0" t="0" r="0" b="0"/>
                            <a:pathLst>
                              <a:path w="79309" h="387941">
                                <a:moveTo>
                                  <a:pt x="79309" y="94857"/>
                                </a:moveTo>
                                <a:lnTo>
                                  <a:pt x="79309" y="94857"/>
                                </a:lnTo>
                                <a:lnTo>
                                  <a:pt x="71683" y="89993"/>
                                </a:lnTo>
                                <a:lnTo>
                                  <a:pt x="65582" y="85128"/>
                                </a:lnTo>
                                <a:lnTo>
                                  <a:pt x="57956" y="80264"/>
                                </a:lnTo>
                                <a:lnTo>
                                  <a:pt x="51856" y="76615"/>
                                </a:lnTo>
                                <a:lnTo>
                                  <a:pt x="45755" y="71751"/>
                                </a:lnTo>
                                <a:lnTo>
                                  <a:pt x="39654" y="66886"/>
                                </a:lnTo>
                                <a:lnTo>
                                  <a:pt x="33554" y="62022"/>
                                </a:lnTo>
                                <a:lnTo>
                                  <a:pt x="28978" y="57157"/>
                                </a:lnTo>
                                <a:lnTo>
                                  <a:pt x="24402" y="52293"/>
                                </a:lnTo>
                                <a:lnTo>
                                  <a:pt x="19827" y="48645"/>
                                </a:lnTo>
                                <a:lnTo>
                                  <a:pt x="16777" y="43780"/>
                                </a:lnTo>
                                <a:lnTo>
                                  <a:pt x="12201" y="38916"/>
                                </a:lnTo>
                                <a:lnTo>
                                  <a:pt x="9151" y="34051"/>
                                </a:lnTo>
                                <a:lnTo>
                                  <a:pt x="7626" y="29187"/>
                                </a:lnTo>
                                <a:lnTo>
                                  <a:pt x="4575" y="24322"/>
                                </a:lnTo>
                                <a:lnTo>
                                  <a:pt x="3050" y="19458"/>
                                </a:lnTo>
                                <a:lnTo>
                                  <a:pt x="1525" y="14593"/>
                                </a:lnTo>
                                <a:lnTo>
                                  <a:pt x="0" y="9729"/>
                                </a:lnTo>
                                <a:lnTo>
                                  <a:pt x="0" y="4864"/>
                                </a:lnTo>
                                <a:lnTo>
                                  <a:pt x="0" y="0"/>
                                </a:lnTo>
                                <a:lnTo>
                                  <a:pt x="0" y="293084"/>
                                </a:lnTo>
                                <a:lnTo>
                                  <a:pt x="0" y="297948"/>
                                </a:lnTo>
                                <a:lnTo>
                                  <a:pt x="0" y="302813"/>
                                </a:lnTo>
                                <a:lnTo>
                                  <a:pt x="1525" y="307677"/>
                                </a:lnTo>
                                <a:lnTo>
                                  <a:pt x="3050" y="312542"/>
                                </a:lnTo>
                                <a:lnTo>
                                  <a:pt x="4575" y="317406"/>
                                </a:lnTo>
                                <a:lnTo>
                                  <a:pt x="7626" y="322271"/>
                                </a:lnTo>
                                <a:lnTo>
                                  <a:pt x="9151" y="327135"/>
                                </a:lnTo>
                                <a:lnTo>
                                  <a:pt x="12201" y="332000"/>
                                </a:lnTo>
                                <a:lnTo>
                                  <a:pt x="16777" y="336864"/>
                                </a:lnTo>
                                <a:lnTo>
                                  <a:pt x="19827" y="341728"/>
                                </a:lnTo>
                                <a:lnTo>
                                  <a:pt x="24402" y="345377"/>
                                </a:lnTo>
                                <a:lnTo>
                                  <a:pt x="28978" y="350241"/>
                                </a:lnTo>
                                <a:lnTo>
                                  <a:pt x="33554" y="355105"/>
                                </a:lnTo>
                                <a:lnTo>
                                  <a:pt x="39654" y="359970"/>
                                </a:lnTo>
                                <a:lnTo>
                                  <a:pt x="45755" y="364835"/>
                                </a:lnTo>
                                <a:lnTo>
                                  <a:pt x="51856" y="369699"/>
                                </a:lnTo>
                                <a:lnTo>
                                  <a:pt x="57956" y="373347"/>
                                </a:lnTo>
                                <a:lnTo>
                                  <a:pt x="65582" y="378212"/>
                                </a:lnTo>
                                <a:lnTo>
                                  <a:pt x="71683" y="383076"/>
                                </a:lnTo>
                                <a:lnTo>
                                  <a:pt x="79309" y="387941"/>
                                </a:lnTo>
                                <a:lnTo>
                                  <a:pt x="79309" y="94857"/>
                                </a:lnTo>
                                <a:close/>
                              </a:path>
                            </a:pathLst>
                          </a:custGeom>
                          <a:noFill/>
                          <a:ln w="9729" cap="sq" cmpd="sng" algn="ctr">
                            <a:solidFill>
                              <a:srgbClr val="000000"/>
                            </a:solidFill>
                            <a:prstDash val="solid"/>
                            <a:miter lim="127000"/>
                          </a:ln>
                          <a:effectLst/>
                        </wps:spPr>
                        <wps:bodyPr/>
                      </wps:wsp>
                      <wps:wsp>
                        <wps:cNvPr id="12191" name="Shape 12191"/>
                        <wps:cNvSpPr/>
                        <wps:spPr>
                          <a:xfrm>
                            <a:off x="54906" y="229846"/>
                            <a:ext cx="1332999" cy="369699"/>
                          </a:xfrm>
                          <a:custGeom>
                            <a:avLst/>
                            <a:gdLst/>
                            <a:ahLst/>
                            <a:cxnLst/>
                            <a:rect l="0" t="0" r="0" b="0"/>
                            <a:pathLst>
                              <a:path w="1332999" h="369699">
                                <a:moveTo>
                                  <a:pt x="1239965" y="0"/>
                                </a:moveTo>
                                <a:lnTo>
                                  <a:pt x="1262842" y="0"/>
                                </a:lnTo>
                                <a:lnTo>
                                  <a:pt x="1287244" y="0"/>
                                </a:lnTo>
                                <a:lnTo>
                                  <a:pt x="1332999" y="274841"/>
                                </a:lnTo>
                                <a:lnTo>
                                  <a:pt x="79310" y="369699"/>
                                </a:lnTo>
                                <a:lnTo>
                                  <a:pt x="71684" y="364835"/>
                                </a:lnTo>
                                <a:lnTo>
                                  <a:pt x="65584" y="359970"/>
                                </a:lnTo>
                                <a:lnTo>
                                  <a:pt x="57958" y="355106"/>
                                </a:lnTo>
                                <a:lnTo>
                                  <a:pt x="51857" y="351457"/>
                                </a:lnTo>
                                <a:lnTo>
                                  <a:pt x="45755" y="346593"/>
                                </a:lnTo>
                                <a:lnTo>
                                  <a:pt x="39654" y="341728"/>
                                </a:lnTo>
                                <a:lnTo>
                                  <a:pt x="33554" y="336864"/>
                                </a:lnTo>
                                <a:lnTo>
                                  <a:pt x="28978" y="331999"/>
                                </a:lnTo>
                                <a:lnTo>
                                  <a:pt x="24402" y="327135"/>
                                </a:lnTo>
                                <a:lnTo>
                                  <a:pt x="19827" y="323487"/>
                                </a:lnTo>
                                <a:lnTo>
                                  <a:pt x="16777" y="318622"/>
                                </a:lnTo>
                                <a:lnTo>
                                  <a:pt x="12201" y="313758"/>
                                </a:lnTo>
                                <a:lnTo>
                                  <a:pt x="9151" y="308893"/>
                                </a:lnTo>
                                <a:lnTo>
                                  <a:pt x="7626" y="304028"/>
                                </a:lnTo>
                                <a:lnTo>
                                  <a:pt x="4575" y="299163"/>
                                </a:lnTo>
                                <a:lnTo>
                                  <a:pt x="3050" y="294299"/>
                                </a:lnTo>
                                <a:lnTo>
                                  <a:pt x="1525" y="289434"/>
                                </a:lnTo>
                                <a:lnTo>
                                  <a:pt x="0" y="284570"/>
                                </a:lnTo>
                                <a:lnTo>
                                  <a:pt x="0" y="279705"/>
                                </a:lnTo>
                                <a:lnTo>
                                  <a:pt x="0" y="274841"/>
                                </a:lnTo>
                                <a:lnTo>
                                  <a:pt x="0" y="269976"/>
                                </a:lnTo>
                                <a:lnTo>
                                  <a:pt x="0" y="265112"/>
                                </a:lnTo>
                                <a:lnTo>
                                  <a:pt x="1525" y="260247"/>
                                </a:lnTo>
                                <a:lnTo>
                                  <a:pt x="3050" y="255383"/>
                                </a:lnTo>
                                <a:lnTo>
                                  <a:pt x="4575" y="251735"/>
                                </a:lnTo>
                                <a:lnTo>
                                  <a:pt x="7626" y="246870"/>
                                </a:lnTo>
                                <a:lnTo>
                                  <a:pt x="9151" y="242007"/>
                                </a:lnTo>
                                <a:lnTo>
                                  <a:pt x="12201" y="237143"/>
                                </a:lnTo>
                                <a:lnTo>
                                  <a:pt x="16777" y="232278"/>
                                </a:lnTo>
                                <a:lnTo>
                                  <a:pt x="19827" y="227413"/>
                                </a:lnTo>
                                <a:lnTo>
                                  <a:pt x="24402" y="222549"/>
                                </a:lnTo>
                                <a:lnTo>
                                  <a:pt x="28978" y="217685"/>
                                </a:lnTo>
                                <a:lnTo>
                                  <a:pt x="33554" y="212820"/>
                                </a:lnTo>
                                <a:lnTo>
                                  <a:pt x="39654" y="207956"/>
                                </a:lnTo>
                                <a:lnTo>
                                  <a:pt x="45755" y="204307"/>
                                </a:lnTo>
                                <a:lnTo>
                                  <a:pt x="51857" y="199443"/>
                                </a:lnTo>
                                <a:lnTo>
                                  <a:pt x="57958" y="194578"/>
                                </a:lnTo>
                                <a:lnTo>
                                  <a:pt x="65584" y="189714"/>
                                </a:lnTo>
                                <a:lnTo>
                                  <a:pt x="71684" y="186066"/>
                                </a:lnTo>
                                <a:lnTo>
                                  <a:pt x="79310" y="181201"/>
                                </a:lnTo>
                                <a:lnTo>
                                  <a:pt x="88461" y="176337"/>
                                </a:lnTo>
                                <a:lnTo>
                                  <a:pt x="96087" y="171472"/>
                                </a:lnTo>
                                <a:lnTo>
                                  <a:pt x="105238" y="167824"/>
                                </a:lnTo>
                                <a:lnTo>
                                  <a:pt x="114389" y="162959"/>
                                </a:lnTo>
                                <a:lnTo>
                                  <a:pt x="125065" y="159311"/>
                                </a:lnTo>
                                <a:lnTo>
                                  <a:pt x="134216" y="154447"/>
                                </a:lnTo>
                                <a:lnTo>
                                  <a:pt x="144893" y="149582"/>
                                </a:lnTo>
                                <a:lnTo>
                                  <a:pt x="155567" y="145934"/>
                                </a:lnTo>
                                <a:lnTo>
                                  <a:pt x="166243" y="141069"/>
                                </a:lnTo>
                                <a:lnTo>
                                  <a:pt x="178445" y="137421"/>
                                </a:lnTo>
                                <a:lnTo>
                                  <a:pt x="190646" y="133773"/>
                                </a:lnTo>
                                <a:lnTo>
                                  <a:pt x="202848" y="128907"/>
                                </a:lnTo>
                                <a:lnTo>
                                  <a:pt x="215049" y="125259"/>
                                </a:lnTo>
                                <a:lnTo>
                                  <a:pt x="227250" y="121610"/>
                                </a:lnTo>
                                <a:lnTo>
                                  <a:pt x="240977" y="116746"/>
                                </a:lnTo>
                                <a:lnTo>
                                  <a:pt x="254703" y="113098"/>
                                </a:lnTo>
                                <a:lnTo>
                                  <a:pt x="268431" y="109449"/>
                                </a:lnTo>
                                <a:lnTo>
                                  <a:pt x="282158" y="105801"/>
                                </a:lnTo>
                                <a:lnTo>
                                  <a:pt x="297410" y="102152"/>
                                </a:lnTo>
                                <a:lnTo>
                                  <a:pt x="311136" y="98504"/>
                                </a:lnTo>
                                <a:lnTo>
                                  <a:pt x="326388" y="94856"/>
                                </a:lnTo>
                                <a:lnTo>
                                  <a:pt x="341640" y="91207"/>
                                </a:lnTo>
                                <a:lnTo>
                                  <a:pt x="358417" y="87559"/>
                                </a:lnTo>
                                <a:lnTo>
                                  <a:pt x="373667" y="83911"/>
                                </a:lnTo>
                                <a:lnTo>
                                  <a:pt x="390444" y="80262"/>
                                </a:lnTo>
                                <a:lnTo>
                                  <a:pt x="407221" y="76614"/>
                                </a:lnTo>
                                <a:lnTo>
                                  <a:pt x="423997" y="74182"/>
                                </a:lnTo>
                                <a:lnTo>
                                  <a:pt x="440774" y="70535"/>
                                </a:lnTo>
                                <a:lnTo>
                                  <a:pt x="459076" y="66886"/>
                                </a:lnTo>
                                <a:lnTo>
                                  <a:pt x="475853" y="64454"/>
                                </a:lnTo>
                                <a:lnTo>
                                  <a:pt x="494157" y="60806"/>
                                </a:lnTo>
                                <a:lnTo>
                                  <a:pt x="512459" y="58374"/>
                                </a:lnTo>
                                <a:lnTo>
                                  <a:pt x="530761" y="54725"/>
                                </a:lnTo>
                                <a:lnTo>
                                  <a:pt x="549063" y="52293"/>
                                </a:lnTo>
                                <a:lnTo>
                                  <a:pt x="568890" y="49861"/>
                                </a:lnTo>
                                <a:lnTo>
                                  <a:pt x="587192" y="46212"/>
                                </a:lnTo>
                                <a:lnTo>
                                  <a:pt x="607018" y="43780"/>
                                </a:lnTo>
                                <a:lnTo>
                                  <a:pt x="626845" y="41348"/>
                                </a:lnTo>
                                <a:lnTo>
                                  <a:pt x="646672" y="38916"/>
                                </a:lnTo>
                                <a:lnTo>
                                  <a:pt x="666500" y="36483"/>
                                </a:lnTo>
                                <a:lnTo>
                                  <a:pt x="686327" y="34051"/>
                                </a:lnTo>
                                <a:lnTo>
                                  <a:pt x="707680" y="31619"/>
                                </a:lnTo>
                                <a:lnTo>
                                  <a:pt x="727508" y="29187"/>
                                </a:lnTo>
                                <a:lnTo>
                                  <a:pt x="748860" y="27971"/>
                                </a:lnTo>
                                <a:lnTo>
                                  <a:pt x="770213" y="25538"/>
                                </a:lnTo>
                                <a:lnTo>
                                  <a:pt x="791565" y="23106"/>
                                </a:lnTo>
                                <a:lnTo>
                                  <a:pt x="812916" y="21890"/>
                                </a:lnTo>
                                <a:lnTo>
                                  <a:pt x="834268" y="19458"/>
                                </a:lnTo>
                                <a:lnTo>
                                  <a:pt x="855621" y="18242"/>
                                </a:lnTo>
                                <a:lnTo>
                                  <a:pt x="876973" y="15810"/>
                                </a:lnTo>
                                <a:lnTo>
                                  <a:pt x="899851" y="14593"/>
                                </a:lnTo>
                                <a:lnTo>
                                  <a:pt x="921205" y="13377"/>
                                </a:lnTo>
                                <a:lnTo>
                                  <a:pt x="944082" y="12161"/>
                                </a:lnTo>
                                <a:lnTo>
                                  <a:pt x="965435" y="10945"/>
                                </a:lnTo>
                                <a:lnTo>
                                  <a:pt x="988312" y="8513"/>
                                </a:lnTo>
                                <a:lnTo>
                                  <a:pt x="1011190" y="7297"/>
                                </a:lnTo>
                                <a:lnTo>
                                  <a:pt x="1034066" y="7297"/>
                                </a:lnTo>
                                <a:lnTo>
                                  <a:pt x="1055418" y="6080"/>
                                </a:lnTo>
                                <a:lnTo>
                                  <a:pt x="1078296" y="4864"/>
                                </a:lnTo>
                                <a:lnTo>
                                  <a:pt x="1101174" y="3648"/>
                                </a:lnTo>
                                <a:lnTo>
                                  <a:pt x="1124051" y="3648"/>
                                </a:lnTo>
                                <a:lnTo>
                                  <a:pt x="1148455" y="2432"/>
                                </a:lnTo>
                                <a:lnTo>
                                  <a:pt x="1171333" y="1216"/>
                                </a:lnTo>
                                <a:lnTo>
                                  <a:pt x="1194210" y="1216"/>
                                </a:lnTo>
                                <a:lnTo>
                                  <a:pt x="1217088" y="1216"/>
                                </a:lnTo>
                                <a:lnTo>
                                  <a:pt x="1239965" y="0"/>
                                </a:lnTo>
                                <a:close/>
                              </a:path>
                            </a:pathLst>
                          </a:custGeom>
                          <a:solidFill>
                            <a:srgbClr val="9999FF"/>
                          </a:solidFill>
                          <a:ln w="0" cap="sq">
                            <a:noFill/>
                            <a:miter lim="127000"/>
                          </a:ln>
                          <a:effectLst/>
                        </wps:spPr>
                        <wps:bodyPr/>
                      </wps:wsp>
                      <wps:wsp>
                        <wps:cNvPr id="12192" name="Shape 12192"/>
                        <wps:cNvSpPr/>
                        <wps:spPr>
                          <a:xfrm>
                            <a:off x="54907" y="229846"/>
                            <a:ext cx="1332999" cy="369699"/>
                          </a:xfrm>
                          <a:custGeom>
                            <a:avLst/>
                            <a:gdLst/>
                            <a:ahLst/>
                            <a:cxnLst/>
                            <a:rect l="0" t="0" r="0" b="0"/>
                            <a:pathLst>
                              <a:path w="1332999" h="369699">
                                <a:moveTo>
                                  <a:pt x="79309" y="369699"/>
                                </a:moveTo>
                                <a:lnTo>
                                  <a:pt x="79309" y="369699"/>
                                </a:lnTo>
                                <a:lnTo>
                                  <a:pt x="71683" y="364835"/>
                                </a:lnTo>
                                <a:lnTo>
                                  <a:pt x="65582" y="359970"/>
                                </a:lnTo>
                                <a:lnTo>
                                  <a:pt x="57956" y="355106"/>
                                </a:lnTo>
                                <a:lnTo>
                                  <a:pt x="51856" y="351457"/>
                                </a:lnTo>
                                <a:lnTo>
                                  <a:pt x="45755" y="346593"/>
                                </a:lnTo>
                                <a:lnTo>
                                  <a:pt x="39654" y="341728"/>
                                </a:lnTo>
                                <a:lnTo>
                                  <a:pt x="33554" y="336864"/>
                                </a:lnTo>
                                <a:lnTo>
                                  <a:pt x="28978" y="331999"/>
                                </a:lnTo>
                                <a:lnTo>
                                  <a:pt x="24402" y="327135"/>
                                </a:lnTo>
                                <a:lnTo>
                                  <a:pt x="19827" y="323487"/>
                                </a:lnTo>
                                <a:lnTo>
                                  <a:pt x="16777" y="318622"/>
                                </a:lnTo>
                                <a:lnTo>
                                  <a:pt x="12201" y="313758"/>
                                </a:lnTo>
                                <a:lnTo>
                                  <a:pt x="9151" y="308893"/>
                                </a:lnTo>
                                <a:lnTo>
                                  <a:pt x="7626" y="304029"/>
                                </a:lnTo>
                                <a:lnTo>
                                  <a:pt x="4575" y="299164"/>
                                </a:lnTo>
                                <a:lnTo>
                                  <a:pt x="3050" y="294300"/>
                                </a:lnTo>
                                <a:lnTo>
                                  <a:pt x="1525" y="289435"/>
                                </a:lnTo>
                                <a:lnTo>
                                  <a:pt x="0" y="284571"/>
                                </a:lnTo>
                                <a:lnTo>
                                  <a:pt x="0" y="279706"/>
                                </a:lnTo>
                                <a:lnTo>
                                  <a:pt x="0" y="274842"/>
                                </a:lnTo>
                                <a:lnTo>
                                  <a:pt x="0" y="269978"/>
                                </a:lnTo>
                                <a:lnTo>
                                  <a:pt x="0" y="265113"/>
                                </a:lnTo>
                                <a:lnTo>
                                  <a:pt x="1525" y="260249"/>
                                </a:lnTo>
                                <a:lnTo>
                                  <a:pt x="3050" y="255384"/>
                                </a:lnTo>
                                <a:lnTo>
                                  <a:pt x="4575" y="251736"/>
                                </a:lnTo>
                                <a:lnTo>
                                  <a:pt x="7626" y="246871"/>
                                </a:lnTo>
                                <a:lnTo>
                                  <a:pt x="9151" y="242007"/>
                                </a:lnTo>
                                <a:lnTo>
                                  <a:pt x="12201" y="237142"/>
                                </a:lnTo>
                                <a:lnTo>
                                  <a:pt x="16777" y="232278"/>
                                </a:lnTo>
                                <a:lnTo>
                                  <a:pt x="19827" y="227413"/>
                                </a:lnTo>
                                <a:lnTo>
                                  <a:pt x="24402" y="222549"/>
                                </a:lnTo>
                                <a:lnTo>
                                  <a:pt x="28978" y="217685"/>
                                </a:lnTo>
                                <a:lnTo>
                                  <a:pt x="33554" y="212820"/>
                                </a:lnTo>
                                <a:lnTo>
                                  <a:pt x="39654" y="207956"/>
                                </a:lnTo>
                                <a:lnTo>
                                  <a:pt x="45755" y="204307"/>
                                </a:lnTo>
                                <a:lnTo>
                                  <a:pt x="51856" y="199443"/>
                                </a:lnTo>
                                <a:lnTo>
                                  <a:pt x="57956" y="194578"/>
                                </a:lnTo>
                                <a:lnTo>
                                  <a:pt x="65582" y="189714"/>
                                </a:lnTo>
                                <a:lnTo>
                                  <a:pt x="71683" y="186066"/>
                                </a:lnTo>
                                <a:lnTo>
                                  <a:pt x="79309" y="181201"/>
                                </a:lnTo>
                                <a:lnTo>
                                  <a:pt x="88460" y="176337"/>
                                </a:lnTo>
                                <a:lnTo>
                                  <a:pt x="96086" y="171472"/>
                                </a:lnTo>
                                <a:lnTo>
                                  <a:pt x="105237" y="167824"/>
                                </a:lnTo>
                                <a:lnTo>
                                  <a:pt x="114388" y="162959"/>
                                </a:lnTo>
                                <a:lnTo>
                                  <a:pt x="125064" y="159311"/>
                                </a:lnTo>
                                <a:lnTo>
                                  <a:pt x="134215" y="154447"/>
                                </a:lnTo>
                                <a:lnTo>
                                  <a:pt x="144891" y="149582"/>
                                </a:lnTo>
                                <a:lnTo>
                                  <a:pt x="155567" y="145934"/>
                                </a:lnTo>
                                <a:lnTo>
                                  <a:pt x="166243" y="141069"/>
                                </a:lnTo>
                                <a:lnTo>
                                  <a:pt x="178445" y="137421"/>
                                </a:lnTo>
                                <a:lnTo>
                                  <a:pt x="190646" y="133773"/>
                                </a:lnTo>
                                <a:lnTo>
                                  <a:pt x="202848" y="128908"/>
                                </a:lnTo>
                                <a:lnTo>
                                  <a:pt x="215049" y="125260"/>
                                </a:lnTo>
                                <a:lnTo>
                                  <a:pt x="227250" y="121611"/>
                                </a:lnTo>
                                <a:lnTo>
                                  <a:pt x="240977" y="116747"/>
                                </a:lnTo>
                                <a:lnTo>
                                  <a:pt x="254703" y="113099"/>
                                </a:lnTo>
                                <a:lnTo>
                                  <a:pt x="268430" y="109450"/>
                                </a:lnTo>
                                <a:lnTo>
                                  <a:pt x="282156" y="105802"/>
                                </a:lnTo>
                                <a:lnTo>
                                  <a:pt x="297408" y="102154"/>
                                </a:lnTo>
                                <a:lnTo>
                                  <a:pt x="311135" y="98505"/>
                                </a:lnTo>
                                <a:lnTo>
                                  <a:pt x="326386" y="94857"/>
                                </a:lnTo>
                                <a:lnTo>
                                  <a:pt x="341638" y="91209"/>
                                </a:lnTo>
                                <a:lnTo>
                                  <a:pt x="358415" y="87560"/>
                                </a:lnTo>
                                <a:lnTo>
                                  <a:pt x="373667" y="83912"/>
                                </a:lnTo>
                                <a:lnTo>
                                  <a:pt x="390444" y="80264"/>
                                </a:lnTo>
                                <a:lnTo>
                                  <a:pt x="407221" y="76615"/>
                                </a:lnTo>
                                <a:lnTo>
                                  <a:pt x="423997" y="74183"/>
                                </a:lnTo>
                                <a:lnTo>
                                  <a:pt x="440774" y="70535"/>
                                </a:lnTo>
                                <a:lnTo>
                                  <a:pt x="459076" y="66886"/>
                                </a:lnTo>
                                <a:lnTo>
                                  <a:pt x="475853" y="64454"/>
                                </a:lnTo>
                                <a:lnTo>
                                  <a:pt x="494155" y="60806"/>
                                </a:lnTo>
                                <a:lnTo>
                                  <a:pt x="512457" y="58373"/>
                                </a:lnTo>
                                <a:lnTo>
                                  <a:pt x="530759" y="54725"/>
                                </a:lnTo>
                                <a:lnTo>
                                  <a:pt x="549061" y="52293"/>
                                </a:lnTo>
                                <a:lnTo>
                                  <a:pt x="568889" y="49861"/>
                                </a:lnTo>
                                <a:lnTo>
                                  <a:pt x="587191" y="46212"/>
                                </a:lnTo>
                                <a:lnTo>
                                  <a:pt x="607018" y="43780"/>
                                </a:lnTo>
                                <a:lnTo>
                                  <a:pt x="626845" y="41348"/>
                                </a:lnTo>
                                <a:lnTo>
                                  <a:pt x="646672" y="38916"/>
                                </a:lnTo>
                                <a:lnTo>
                                  <a:pt x="666500" y="36483"/>
                                </a:lnTo>
                                <a:lnTo>
                                  <a:pt x="686327" y="34051"/>
                                </a:lnTo>
                                <a:lnTo>
                                  <a:pt x="707679" y="31619"/>
                                </a:lnTo>
                                <a:lnTo>
                                  <a:pt x="727506" y="29187"/>
                                </a:lnTo>
                                <a:lnTo>
                                  <a:pt x="748859" y="27971"/>
                                </a:lnTo>
                                <a:lnTo>
                                  <a:pt x="770211" y="25538"/>
                                </a:lnTo>
                                <a:lnTo>
                                  <a:pt x="791564" y="23106"/>
                                </a:lnTo>
                                <a:lnTo>
                                  <a:pt x="812916" y="21890"/>
                                </a:lnTo>
                                <a:lnTo>
                                  <a:pt x="834268" y="19458"/>
                                </a:lnTo>
                                <a:lnTo>
                                  <a:pt x="855621" y="18242"/>
                                </a:lnTo>
                                <a:lnTo>
                                  <a:pt x="876973" y="15810"/>
                                </a:lnTo>
                                <a:lnTo>
                                  <a:pt x="899851" y="14593"/>
                                </a:lnTo>
                                <a:lnTo>
                                  <a:pt x="921203" y="13377"/>
                                </a:lnTo>
                                <a:lnTo>
                                  <a:pt x="944081" y="12161"/>
                                </a:lnTo>
                                <a:lnTo>
                                  <a:pt x="965433" y="10945"/>
                                </a:lnTo>
                                <a:lnTo>
                                  <a:pt x="988311" y="8513"/>
                                </a:lnTo>
                                <a:lnTo>
                                  <a:pt x="1011188" y="7297"/>
                                </a:lnTo>
                                <a:lnTo>
                                  <a:pt x="1034066" y="7297"/>
                                </a:lnTo>
                                <a:lnTo>
                                  <a:pt x="1055418" y="6080"/>
                                </a:lnTo>
                                <a:lnTo>
                                  <a:pt x="1078296" y="4864"/>
                                </a:lnTo>
                                <a:lnTo>
                                  <a:pt x="1101173" y="3648"/>
                                </a:lnTo>
                                <a:lnTo>
                                  <a:pt x="1124051" y="3648"/>
                                </a:lnTo>
                                <a:lnTo>
                                  <a:pt x="1148454" y="2432"/>
                                </a:lnTo>
                                <a:lnTo>
                                  <a:pt x="1171331" y="1216"/>
                                </a:lnTo>
                                <a:lnTo>
                                  <a:pt x="1194209" y="1216"/>
                                </a:lnTo>
                                <a:lnTo>
                                  <a:pt x="1217086" y="1216"/>
                                </a:lnTo>
                                <a:lnTo>
                                  <a:pt x="1239964" y="0"/>
                                </a:lnTo>
                                <a:lnTo>
                                  <a:pt x="1262841" y="0"/>
                                </a:lnTo>
                                <a:lnTo>
                                  <a:pt x="1287244" y="0"/>
                                </a:lnTo>
                                <a:lnTo>
                                  <a:pt x="1332999" y="274842"/>
                                </a:lnTo>
                                <a:lnTo>
                                  <a:pt x="79309" y="369699"/>
                                </a:lnTo>
                                <a:close/>
                              </a:path>
                            </a:pathLst>
                          </a:custGeom>
                          <a:noFill/>
                          <a:ln w="9729" cap="sq" cmpd="sng" algn="ctr">
                            <a:solidFill>
                              <a:srgbClr val="000000"/>
                            </a:solidFill>
                            <a:prstDash val="solid"/>
                            <a:miter lim="127000"/>
                          </a:ln>
                          <a:effectLst/>
                        </wps:spPr>
                        <wps:bodyPr/>
                      </wps:wsp>
                      <wps:wsp>
                        <wps:cNvPr id="12193" name="Shape 12193"/>
                        <wps:cNvSpPr/>
                        <wps:spPr>
                          <a:xfrm>
                            <a:off x="2438748" y="519281"/>
                            <a:ext cx="282158" cy="448746"/>
                          </a:xfrm>
                          <a:custGeom>
                            <a:avLst/>
                            <a:gdLst/>
                            <a:ahLst/>
                            <a:cxnLst/>
                            <a:rect l="0" t="0" r="0" b="0"/>
                            <a:pathLst>
                              <a:path w="282158" h="448746">
                                <a:moveTo>
                                  <a:pt x="282158" y="0"/>
                                </a:moveTo>
                                <a:lnTo>
                                  <a:pt x="282158" y="288219"/>
                                </a:lnTo>
                                <a:lnTo>
                                  <a:pt x="282158" y="293084"/>
                                </a:lnTo>
                                <a:lnTo>
                                  <a:pt x="280633" y="297948"/>
                                </a:lnTo>
                                <a:lnTo>
                                  <a:pt x="277583" y="302813"/>
                                </a:lnTo>
                                <a:lnTo>
                                  <a:pt x="276058" y="307677"/>
                                </a:lnTo>
                                <a:lnTo>
                                  <a:pt x="273007" y="312542"/>
                                </a:lnTo>
                                <a:lnTo>
                                  <a:pt x="269955" y="317406"/>
                                </a:lnTo>
                                <a:lnTo>
                                  <a:pt x="266905" y="322270"/>
                                </a:lnTo>
                                <a:lnTo>
                                  <a:pt x="262329" y="327135"/>
                                </a:lnTo>
                                <a:lnTo>
                                  <a:pt x="259279" y="330784"/>
                                </a:lnTo>
                                <a:lnTo>
                                  <a:pt x="254703" y="335648"/>
                                </a:lnTo>
                                <a:lnTo>
                                  <a:pt x="248603" y="340512"/>
                                </a:lnTo>
                                <a:lnTo>
                                  <a:pt x="244027" y="345377"/>
                                </a:lnTo>
                                <a:lnTo>
                                  <a:pt x="237927" y="350241"/>
                                </a:lnTo>
                                <a:lnTo>
                                  <a:pt x="231826" y="355106"/>
                                </a:lnTo>
                                <a:lnTo>
                                  <a:pt x="225725" y="358754"/>
                                </a:lnTo>
                                <a:lnTo>
                                  <a:pt x="218099" y="363618"/>
                                </a:lnTo>
                                <a:lnTo>
                                  <a:pt x="210474" y="368484"/>
                                </a:lnTo>
                                <a:lnTo>
                                  <a:pt x="202848" y="373349"/>
                                </a:lnTo>
                                <a:lnTo>
                                  <a:pt x="195222" y="376997"/>
                                </a:lnTo>
                                <a:lnTo>
                                  <a:pt x="186071" y="381861"/>
                                </a:lnTo>
                                <a:lnTo>
                                  <a:pt x="176920" y="386726"/>
                                </a:lnTo>
                                <a:lnTo>
                                  <a:pt x="167769" y="390374"/>
                                </a:lnTo>
                                <a:lnTo>
                                  <a:pt x="158618" y="395239"/>
                                </a:lnTo>
                                <a:lnTo>
                                  <a:pt x="147942" y="400103"/>
                                </a:lnTo>
                                <a:lnTo>
                                  <a:pt x="137265" y="403752"/>
                                </a:lnTo>
                                <a:lnTo>
                                  <a:pt x="126591" y="408616"/>
                                </a:lnTo>
                                <a:lnTo>
                                  <a:pt x="115915" y="412264"/>
                                </a:lnTo>
                                <a:lnTo>
                                  <a:pt x="105238" y="417129"/>
                                </a:lnTo>
                                <a:lnTo>
                                  <a:pt x="93037" y="420777"/>
                                </a:lnTo>
                                <a:lnTo>
                                  <a:pt x="80836" y="424425"/>
                                </a:lnTo>
                                <a:lnTo>
                                  <a:pt x="68634" y="429289"/>
                                </a:lnTo>
                                <a:lnTo>
                                  <a:pt x="54908" y="432937"/>
                                </a:lnTo>
                                <a:lnTo>
                                  <a:pt x="42705" y="436586"/>
                                </a:lnTo>
                                <a:lnTo>
                                  <a:pt x="28978" y="440234"/>
                                </a:lnTo>
                                <a:lnTo>
                                  <a:pt x="15252" y="445098"/>
                                </a:lnTo>
                                <a:lnTo>
                                  <a:pt x="0" y="448746"/>
                                </a:lnTo>
                                <a:lnTo>
                                  <a:pt x="0" y="155663"/>
                                </a:lnTo>
                                <a:lnTo>
                                  <a:pt x="15252" y="152015"/>
                                </a:lnTo>
                                <a:lnTo>
                                  <a:pt x="28978" y="147150"/>
                                </a:lnTo>
                                <a:lnTo>
                                  <a:pt x="42705" y="143502"/>
                                </a:lnTo>
                                <a:lnTo>
                                  <a:pt x="54908" y="139853"/>
                                </a:lnTo>
                                <a:lnTo>
                                  <a:pt x="68634" y="136205"/>
                                </a:lnTo>
                                <a:lnTo>
                                  <a:pt x="80836" y="131341"/>
                                </a:lnTo>
                                <a:lnTo>
                                  <a:pt x="93037" y="127692"/>
                                </a:lnTo>
                                <a:lnTo>
                                  <a:pt x="105238" y="124044"/>
                                </a:lnTo>
                                <a:lnTo>
                                  <a:pt x="115915" y="119179"/>
                                </a:lnTo>
                                <a:lnTo>
                                  <a:pt x="126591" y="115531"/>
                                </a:lnTo>
                                <a:lnTo>
                                  <a:pt x="137265" y="110667"/>
                                </a:lnTo>
                                <a:lnTo>
                                  <a:pt x="147942" y="107018"/>
                                </a:lnTo>
                                <a:lnTo>
                                  <a:pt x="158618" y="102154"/>
                                </a:lnTo>
                                <a:lnTo>
                                  <a:pt x="167769" y="97289"/>
                                </a:lnTo>
                                <a:lnTo>
                                  <a:pt x="176920" y="93641"/>
                                </a:lnTo>
                                <a:lnTo>
                                  <a:pt x="186071" y="88776"/>
                                </a:lnTo>
                                <a:lnTo>
                                  <a:pt x="195222" y="83912"/>
                                </a:lnTo>
                                <a:lnTo>
                                  <a:pt x="202848" y="80264"/>
                                </a:lnTo>
                                <a:lnTo>
                                  <a:pt x="210474" y="75400"/>
                                </a:lnTo>
                                <a:lnTo>
                                  <a:pt x="218099" y="70536"/>
                                </a:lnTo>
                                <a:lnTo>
                                  <a:pt x="225725" y="65672"/>
                                </a:lnTo>
                                <a:lnTo>
                                  <a:pt x="231826" y="62023"/>
                                </a:lnTo>
                                <a:lnTo>
                                  <a:pt x="237927" y="57159"/>
                                </a:lnTo>
                                <a:lnTo>
                                  <a:pt x="244027" y="52294"/>
                                </a:lnTo>
                                <a:lnTo>
                                  <a:pt x="248603" y="47430"/>
                                </a:lnTo>
                                <a:lnTo>
                                  <a:pt x="254703" y="42565"/>
                                </a:lnTo>
                                <a:lnTo>
                                  <a:pt x="259279" y="37701"/>
                                </a:lnTo>
                                <a:lnTo>
                                  <a:pt x="262329" y="34053"/>
                                </a:lnTo>
                                <a:lnTo>
                                  <a:pt x="266905" y="29188"/>
                                </a:lnTo>
                                <a:lnTo>
                                  <a:pt x="269955" y="24324"/>
                                </a:lnTo>
                                <a:lnTo>
                                  <a:pt x="273007" y="19459"/>
                                </a:lnTo>
                                <a:lnTo>
                                  <a:pt x="276058" y="14593"/>
                                </a:lnTo>
                                <a:lnTo>
                                  <a:pt x="277583" y="9729"/>
                                </a:lnTo>
                                <a:lnTo>
                                  <a:pt x="280633" y="4864"/>
                                </a:lnTo>
                                <a:lnTo>
                                  <a:pt x="282158" y="0"/>
                                </a:lnTo>
                                <a:close/>
                              </a:path>
                            </a:pathLst>
                          </a:custGeom>
                          <a:solidFill>
                            <a:srgbClr val="330033"/>
                          </a:solidFill>
                          <a:ln w="0" cap="sq">
                            <a:noFill/>
                            <a:miter lim="127000"/>
                          </a:ln>
                          <a:effectLst/>
                        </wps:spPr>
                        <wps:bodyPr/>
                      </wps:wsp>
                      <wps:wsp>
                        <wps:cNvPr id="12194" name="Shape 12194"/>
                        <wps:cNvSpPr/>
                        <wps:spPr>
                          <a:xfrm>
                            <a:off x="2720907" y="514416"/>
                            <a:ext cx="0" cy="4864"/>
                          </a:xfrm>
                          <a:custGeom>
                            <a:avLst/>
                            <a:gdLst/>
                            <a:ahLst/>
                            <a:cxnLst/>
                            <a:rect l="0" t="0" r="0" b="0"/>
                            <a:pathLst>
                              <a:path h="4864">
                                <a:moveTo>
                                  <a:pt x="0" y="4864"/>
                                </a:moveTo>
                                <a:lnTo>
                                  <a:pt x="0" y="0"/>
                                </a:lnTo>
                                <a:close/>
                              </a:path>
                            </a:pathLst>
                          </a:custGeom>
                          <a:solidFill>
                            <a:srgbClr val="330033"/>
                          </a:solidFill>
                          <a:ln w="0" cap="sq">
                            <a:noFill/>
                            <a:miter lim="127000"/>
                          </a:ln>
                          <a:effectLst/>
                        </wps:spPr>
                        <wps:bodyPr/>
                      </wps:wsp>
                      <wps:wsp>
                        <wps:cNvPr id="12195" name="Shape 12195"/>
                        <wps:cNvSpPr/>
                        <wps:spPr>
                          <a:xfrm>
                            <a:off x="2438749" y="514417"/>
                            <a:ext cx="282157" cy="453611"/>
                          </a:xfrm>
                          <a:custGeom>
                            <a:avLst/>
                            <a:gdLst/>
                            <a:ahLst/>
                            <a:cxnLst/>
                            <a:rect l="0" t="0" r="0" b="0"/>
                            <a:pathLst>
                              <a:path w="282157" h="453611">
                                <a:moveTo>
                                  <a:pt x="282157" y="0"/>
                                </a:moveTo>
                                <a:lnTo>
                                  <a:pt x="282157" y="0"/>
                                </a:lnTo>
                                <a:lnTo>
                                  <a:pt x="282157" y="4864"/>
                                </a:lnTo>
                                <a:lnTo>
                                  <a:pt x="280632" y="9729"/>
                                </a:lnTo>
                                <a:lnTo>
                                  <a:pt x="277581" y="14593"/>
                                </a:lnTo>
                                <a:lnTo>
                                  <a:pt x="276056" y="19458"/>
                                </a:lnTo>
                                <a:lnTo>
                                  <a:pt x="273006" y="24322"/>
                                </a:lnTo>
                                <a:lnTo>
                                  <a:pt x="269956" y="29187"/>
                                </a:lnTo>
                                <a:lnTo>
                                  <a:pt x="266905" y="34051"/>
                                </a:lnTo>
                                <a:lnTo>
                                  <a:pt x="262330" y="38916"/>
                                </a:lnTo>
                                <a:lnTo>
                                  <a:pt x="259279" y="42564"/>
                                </a:lnTo>
                                <a:lnTo>
                                  <a:pt x="254704" y="47429"/>
                                </a:lnTo>
                                <a:lnTo>
                                  <a:pt x="248603" y="52293"/>
                                </a:lnTo>
                                <a:lnTo>
                                  <a:pt x="244027" y="57157"/>
                                </a:lnTo>
                                <a:lnTo>
                                  <a:pt x="237927" y="62022"/>
                                </a:lnTo>
                                <a:lnTo>
                                  <a:pt x="231826" y="66886"/>
                                </a:lnTo>
                                <a:lnTo>
                                  <a:pt x="225725" y="70535"/>
                                </a:lnTo>
                                <a:lnTo>
                                  <a:pt x="218099" y="75399"/>
                                </a:lnTo>
                                <a:lnTo>
                                  <a:pt x="210474" y="80264"/>
                                </a:lnTo>
                                <a:lnTo>
                                  <a:pt x="202848" y="85128"/>
                                </a:lnTo>
                                <a:lnTo>
                                  <a:pt x="195222" y="88776"/>
                                </a:lnTo>
                                <a:lnTo>
                                  <a:pt x="186071" y="93641"/>
                                </a:lnTo>
                                <a:lnTo>
                                  <a:pt x="176920" y="98505"/>
                                </a:lnTo>
                                <a:lnTo>
                                  <a:pt x="167769" y="102154"/>
                                </a:lnTo>
                                <a:lnTo>
                                  <a:pt x="158618" y="107018"/>
                                </a:lnTo>
                                <a:lnTo>
                                  <a:pt x="147942" y="111883"/>
                                </a:lnTo>
                                <a:lnTo>
                                  <a:pt x="137266" y="115531"/>
                                </a:lnTo>
                                <a:lnTo>
                                  <a:pt x="126590" y="120395"/>
                                </a:lnTo>
                                <a:lnTo>
                                  <a:pt x="115913" y="124044"/>
                                </a:lnTo>
                                <a:lnTo>
                                  <a:pt x="105237" y="128908"/>
                                </a:lnTo>
                                <a:lnTo>
                                  <a:pt x="93036" y="132557"/>
                                </a:lnTo>
                                <a:lnTo>
                                  <a:pt x="80834" y="136205"/>
                                </a:lnTo>
                                <a:lnTo>
                                  <a:pt x="68633" y="141069"/>
                                </a:lnTo>
                                <a:lnTo>
                                  <a:pt x="54906" y="144718"/>
                                </a:lnTo>
                                <a:lnTo>
                                  <a:pt x="42705" y="148366"/>
                                </a:lnTo>
                                <a:lnTo>
                                  <a:pt x="28978" y="152014"/>
                                </a:lnTo>
                                <a:lnTo>
                                  <a:pt x="15252" y="156879"/>
                                </a:lnTo>
                                <a:lnTo>
                                  <a:pt x="0" y="160527"/>
                                </a:lnTo>
                                <a:lnTo>
                                  <a:pt x="0" y="453611"/>
                                </a:lnTo>
                                <a:lnTo>
                                  <a:pt x="15252" y="449962"/>
                                </a:lnTo>
                                <a:lnTo>
                                  <a:pt x="28978" y="445098"/>
                                </a:lnTo>
                                <a:lnTo>
                                  <a:pt x="42705" y="441450"/>
                                </a:lnTo>
                                <a:lnTo>
                                  <a:pt x="54906" y="437802"/>
                                </a:lnTo>
                                <a:lnTo>
                                  <a:pt x="68633" y="434153"/>
                                </a:lnTo>
                                <a:lnTo>
                                  <a:pt x="80834" y="429289"/>
                                </a:lnTo>
                                <a:lnTo>
                                  <a:pt x="93036" y="425640"/>
                                </a:lnTo>
                                <a:lnTo>
                                  <a:pt x="105237" y="421992"/>
                                </a:lnTo>
                                <a:lnTo>
                                  <a:pt x="115913" y="417128"/>
                                </a:lnTo>
                                <a:lnTo>
                                  <a:pt x="126590" y="413479"/>
                                </a:lnTo>
                                <a:lnTo>
                                  <a:pt x="137266" y="408615"/>
                                </a:lnTo>
                                <a:lnTo>
                                  <a:pt x="147942" y="404966"/>
                                </a:lnTo>
                                <a:lnTo>
                                  <a:pt x="158618" y="400102"/>
                                </a:lnTo>
                                <a:lnTo>
                                  <a:pt x="167769" y="395238"/>
                                </a:lnTo>
                                <a:lnTo>
                                  <a:pt x="176920" y="391589"/>
                                </a:lnTo>
                                <a:lnTo>
                                  <a:pt x="186071" y="386724"/>
                                </a:lnTo>
                                <a:lnTo>
                                  <a:pt x="195222" y="381860"/>
                                </a:lnTo>
                                <a:lnTo>
                                  <a:pt x="202848" y="378212"/>
                                </a:lnTo>
                                <a:lnTo>
                                  <a:pt x="210474" y="373347"/>
                                </a:lnTo>
                                <a:lnTo>
                                  <a:pt x="218099" y="368483"/>
                                </a:lnTo>
                                <a:lnTo>
                                  <a:pt x="225725" y="363619"/>
                                </a:lnTo>
                                <a:lnTo>
                                  <a:pt x="231826" y="359970"/>
                                </a:lnTo>
                                <a:lnTo>
                                  <a:pt x="237927" y="355105"/>
                                </a:lnTo>
                                <a:lnTo>
                                  <a:pt x="244027" y="350241"/>
                                </a:lnTo>
                                <a:lnTo>
                                  <a:pt x="248603" y="345377"/>
                                </a:lnTo>
                                <a:lnTo>
                                  <a:pt x="254704" y="340512"/>
                                </a:lnTo>
                                <a:lnTo>
                                  <a:pt x="259279" y="335648"/>
                                </a:lnTo>
                                <a:lnTo>
                                  <a:pt x="262330" y="332000"/>
                                </a:lnTo>
                                <a:lnTo>
                                  <a:pt x="266905" y="327135"/>
                                </a:lnTo>
                                <a:lnTo>
                                  <a:pt x="269956" y="322271"/>
                                </a:lnTo>
                                <a:lnTo>
                                  <a:pt x="273006" y="317406"/>
                                </a:lnTo>
                                <a:lnTo>
                                  <a:pt x="276056" y="312541"/>
                                </a:lnTo>
                                <a:lnTo>
                                  <a:pt x="277581" y="307677"/>
                                </a:lnTo>
                                <a:lnTo>
                                  <a:pt x="280632" y="302813"/>
                                </a:lnTo>
                                <a:lnTo>
                                  <a:pt x="282157" y="297948"/>
                                </a:lnTo>
                                <a:lnTo>
                                  <a:pt x="282157" y="293084"/>
                                </a:lnTo>
                                <a:lnTo>
                                  <a:pt x="282157" y="0"/>
                                </a:lnTo>
                                <a:close/>
                              </a:path>
                            </a:pathLst>
                          </a:custGeom>
                          <a:noFill/>
                          <a:ln w="9729" cap="sq" cmpd="sng" algn="ctr">
                            <a:solidFill>
                              <a:srgbClr val="000000"/>
                            </a:solidFill>
                            <a:prstDash val="solid"/>
                            <a:miter lim="127000"/>
                          </a:ln>
                          <a:effectLst/>
                        </wps:spPr>
                        <wps:bodyPr/>
                      </wps:wsp>
                      <wps:wsp>
                        <wps:cNvPr id="12196" name="Shape 12196"/>
                        <wps:cNvSpPr/>
                        <wps:spPr>
                          <a:xfrm>
                            <a:off x="1387905" y="504687"/>
                            <a:ext cx="1333001" cy="170256"/>
                          </a:xfrm>
                          <a:custGeom>
                            <a:avLst/>
                            <a:gdLst/>
                            <a:ahLst/>
                            <a:cxnLst/>
                            <a:rect l="0" t="0" r="0" b="0"/>
                            <a:pathLst>
                              <a:path w="1333001" h="170256">
                                <a:moveTo>
                                  <a:pt x="0" y="0"/>
                                </a:moveTo>
                                <a:lnTo>
                                  <a:pt x="1333001" y="9729"/>
                                </a:lnTo>
                                <a:lnTo>
                                  <a:pt x="1333001" y="14593"/>
                                </a:lnTo>
                                <a:lnTo>
                                  <a:pt x="1331476" y="19458"/>
                                </a:lnTo>
                                <a:lnTo>
                                  <a:pt x="1328426" y="24322"/>
                                </a:lnTo>
                                <a:lnTo>
                                  <a:pt x="1326900" y="29187"/>
                                </a:lnTo>
                                <a:lnTo>
                                  <a:pt x="1323850" y="34052"/>
                                </a:lnTo>
                                <a:lnTo>
                                  <a:pt x="1320798" y="38917"/>
                                </a:lnTo>
                                <a:lnTo>
                                  <a:pt x="1317748" y="43781"/>
                                </a:lnTo>
                                <a:lnTo>
                                  <a:pt x="1313172" y="48646"/>
                                </a:lnTo>
                                <a:lnTo>
                                  <a:pt x="1310122" y="52294"/>
                                </a:lnTo>
                                <a:lnTo>
                                  <a:pt x="1305546" y="57159"/>
                                </a:lnTo>
                                <a:lnTo>
                                  <a:pt x="1299446" y="62023"/>
                                </a:lnTo>
                                <a:lnTo>
                                  <a:pt x="1294870" y="66888"/>
                                </a:lnTo>
                                <a:lnTo>
                                  <a:pt x="1288769" y="71752"/>
                                </a:lnTo>
                                <a:lnTo>
                                  <a:pt x="1282669" y="76616"/>
                                </a:lnTo>
                                <a:lnTo>
                                  <a:pt x="1276568" y="80265"/>
                                </a:lnTo>
                                <a:lnTo>
                                  <a:pt x="1268942" y="85129"/>
                                </a:lnTo>
                                <a:lnTo>
                                  <a:pt x="1261316" y="89994"/>
                                </a:lnTo>
                                <a:lnTo>
                                  <a:pt x="1253691" y="94858"/>
                                </a:lnTo>
                                <a:lnTo>
                                  <a:pt x="1246065" y="98507"/>
                                </a:lnTo>
                                <a:lnTo>
                                  <a:pt x="1236914" y="103371"/>
                                </a:lnTo>
                                <a:lnTo>
                                  <a:pt x="1227763" y="108235"/>
                                </a:lnTo>
                                <a:lnTo>
                                  <a:pt x="1218612" y="111884"/>
                                </a:lnTo>
                                <a:lnTo>
                                  <a:pt x="1209462" y="116748"/>
                                </a:lnTo>
                                <a:lnTo>
                                  <a:pt x="1198786" y="121612"/>
                                </a:lnTo>
                                <a:lnTo>
                                  <a:pt x="1188110" y="125260"/>
                                </a:lnTo>
                                <a:lnTo>
                                  <a:pt x="1177434" y="130124"/>
                                </a:lnTo>
                                <a:lnTo>
                                  <a:pt x="1166758" y="133773"/>
                                </a:lnTo>
                                <a:lnTo>
                                  <a:pt x="1156081" y="138637"/>
                                </a:lnTo>
                                <a:lnTo>
                                  <a:pt x="1143880" y="142286"/>
                                </a:lnTo>
                                <a:lnTo>
                                  <a:pt x="1131678" y="145934"/>
                                </a:lnTo>
                                <a:lnTo>
                                  <a:pt x="1119477" y="150798"/>
                                </a:lnTo>
                                <a:lnTo>
                                  <a:pt x="1105750" y="154447"/>
                                </a:lnTo>
                                <a:lnTo>
                                  <a:pt x="1093548" y="158095"/>
                                </a:lnTo>
                                <a:lnTo>
                                  <a:pt x="1079821" y="161743"/>
                                </a:lnTo>
                                <a:lnTo>
                                  <a:pt x="1066095" y="166608"/>
                                </a:lnTo>
                                <a:lnTo>
                                  <a:pt x="1050843" y="170256"/>
                                </a:lnTo>
                                <a:lnTo>
                                  <a:pt x="0" y="0"/>
                                </a:lnTo>
                                <a:close/>
                              </a:path>
                            </a:pathLst>
                          </a:custGeom>
                          <a:solidFill>
                            <a:srgbClr val="660066"/>
                          </a:solidFill>
                          <a:ln w="0" cap="sq">
                            <a:noFill/>
                            <a:miter lim="127000"/>
                          </a:ln>
                          <a:effectLst/>
                        </wps:spPr>
                        <wps:bodyPr/>
                      </wps:wsp>
                      <wps:wsp>
                        <wps:cNvPr id="12197" name="Shape 12197"/>
                        <wps:cNvSpPr/>
                        <wps:spPr>
                          <a:xfrm>
                            <a:off x="1387906" y="504688"/>
                            <a:ext cx="1332999" cy="170256"/>
                          </a:xfrm>
                          <a:custGeom>
                            <a:avLst/>
                            <a:gdLst/>
                            <a:ahLst/>
                            <a:cxnLst/>
                            <a:rect l="0" t="0" r="0" b="0"/>
                            <a:pathLst>
                              <a:path w="1332999" h="170256">
                                <a:moveTo>
                                  <a:pt x="1332999" y="9729"/>
                                </a:moveTo>
                                <a:lnTo>
                                  <a:pt x="1332999" y="9729"/>
                                </a:lnTo>
                                <a:lnTo>
                                  <a:pt x="1332999" y="14593"/>
                                </a:lnTo>
                                <a:lnTo>
                                  <a:pt x="1331474" y="19458"/>
                                </a:lnTo>
                                <a:lnTo>
                                  <a:pt x="1328424" y="24322"/>
                                </a:lnTo>
                                <a:lnTo>
                                  <a:pt x="1326899" y="29187"/>
                                </a:lnTo>
                                <a:lnTo>
                                  <a:pt x="1323848" y="34051"/>
                                </a:lnTo>
                                <a:lnTo>
                                  <a:pt x="1320798" y="38916"/>
                                </a:lnTo>
                                <a:lnTo>
                                  <a:pt x="1317748" y="43780"/>
                                </a:lnTo>
                                <a:lnTo>
                                  <a:pt x="1313172" y="48645"/>
                                </a:lnTo>
                                <a:lnTo>
                                  <a:pt x="1310122" y="52293"/>
                                </a:lnTo>
                                <a:lnTo>
                                  <a:pt x="1305546" y="57157"/>
                                </a:lnTo>
                                <a:lnTo>
                                  <a:pt x="1299446" y="62022"/>
                                </a:lnTo>
                                <a:lnTo>
                                  <a:pt x="1294870" y="66886"/>
                                </a:lnTo>
                                <a:lnTo>
                                  <a:pt x="1288769" y="71751"/>
                                </a:lnTo>
                                <a:lnTo>
                                  <a:pt x="1282669" y="76615"/>
                                </a:lnTo>
                                <a:lnTo>
                                  <a:pt x="1276568" y="80264"/>
                                </a:lnTo>
                                <a:lnTo>
                                  <a:pt x="1268942" y="85128"/>
                                </a:lnTo>
                                <a:lnTo>
                                  <a:pt x="1261316" y="89992"/>
                                </a:lnTo>
                                <a:lnTo>
                                  <a:pt x="1253691" y="94857"/>
                                </a:lnTo>
                                <a:lnTo>
                                  <a:pt x="1246065" y="98505"/>
                                </a:lnTo>
                                <a:lnTo>
                                  <a:pt x="1236914" y="103370"/>
                                </a:lnTo>
                                <a:lnTo>
                                  <a:pt x="1227763" y="108234"/>
                                </a:lnTo>
                                <a:lnTo>
                                  <a:pt x="1218611" y="111883"/>
                                </a:lnTo>
                                <a:lnTo>
                                  <a:pt x="1209460" y="116747"/>
                                </a:lnTo>
                                <a:lnTo>
                                  <a:pt x="1198784" y="121612"/>
                                </a:lnTo>
                                <a:lnTo>
                                  <a:pt x="1188108" y="125260"/>
                                </a:lnTo>
                                <a:lnTo>
                                  <a:pt x="1177432" y="130124"/>
                                </a:lnTo>
                                <a:lnTo>
                                  <a:pt x="1166756" y="133772"/>
                                </a:lnTo>
                                <a:lnTo>
                                  <a:pt x="1156079" y="138637"/>
                                </a:lnTo>
                                <a:lnTo>
                                  <a:pt x="1143878" y="142286"/>
                                </a:lnTo>
                                <a:lnTo>
                                  <a:pt x="1131677" y="145934"/>
                                </a:lnTo>
                                <a:lnTo>
                                  <a:pt x="1119476" y="150798"/>
                                </a:lnTo>
                                <a:lnTo>
                                  <a:pt x="1105749" y="154446"/>
                                </a:lnTo>
                                <a:lnTo>
                                  <a:pt x="1093548" y="158095"/>
                                </a:lnTo>
                                <a:lnTo>
                                  <a:pt x="1079821" y="161743"/>
                                </a:lnTo>
                                <a:lnTo>
                                  <a:pt x="1066094" y="166608"/>
                                </a:lnTo>
                                <a:lnTo>
                                  <a:pt x="1050843" y="170256"/>
                                </a:lnTo>
                                <a:lnTo>
                                  <a:pt x="0" y="0"/>
                                </a:lnTo>
                                <a:lnTo>
                                  <a:pt x="1332999" y="9729"/>
                                </a:lnTo>
                                <a:close/>
                              </a:path>
                            </a:pathLst>
                          </a:custGeom>
                          <a:noFill/>
                          <a:ln w="9729" cap="sq" cmpd="sng" algn="ctr">
                            <a:solidFill>
                              <a:srgbClr val="000000"/>
                            </a:solidFill>
                            <a:prstDash val="solid"/>
                            <a:miter lim="127000"/>
                          </a:ln>
                          <a:effectLst/>
                        </wps:spPr>
                        <wps:bodyPr/>
                      </wps:wsp>
                      <wps:wsp>
                        <wps:cNvPr id="12198" name="Shape 12198"/>
                        <wps:cNvSpPr/>
                        <wps:spPr>
                          <a:xfrm>
                            <a:off x="134215" y="599545"/>
                            <a:ext cx="507882" cy="426855"/>
                          </a:xfrm>
                          <a:custGeom>
                            <a:avLst/>
                            <a:gdLst/>
                            <a:ahLst/>
                            <a:cxnLst/>
                            <a:rect l="0" t="0" r="0" b="0"/>
                            <a:pathLst>
                              <a:path w="507882" h="426855">
                                <a:moveTo>
                                  <a:pt x="0" y="0"/>
                                </a:moveTo>
                                <a:lnTo>
                                  <a:pt x="9151" y="3648"/>
                                </a:lnTo>
                                <a:lnTo>
                                  <a:pt x="16777" y="8513"/>
                                </a:lnTo>
                                <a:lnTo>
                                  <a:pt x="25928" y="13377"/>
                                </a:lnTo>
                                <a:lnTo>
                                  <a:pt x="35079" y="17026"/>
                                </a:lnTo>
                                <a:lnTo>
                                  <a:pt x="45755" y="21890"/>
                                </a:lnTo>
                                <a:lnTo>
                                  <a:pt x="54906" y="26753"/>
                                </a:lnTo>
                                <a:lnTo>
                                  <a:pt x="65582" y="30402"/>
                                </a:lnTo>
                                <a:lnTo>
                                  <a:pt x="76259" y="35266"/>
                                </a:lnTo>
                                <a:lnTo>
                                  <a:pt x="86935" y="38914"/>
                                </a:lnTo>
                                <a:lnTo>
                                  <a:pt x="99136" y="43779"/>
                                </a:lnTo>
                                <a:lnTo>
                                  <a:pt x="111337" y="47427"/>
                                </a:lnTo>
                                <a:lnTo>
                                  <a:pt x="123539" y="51076"/>
                                </a:lnTo>
                                <a:lnTo>
                                  <a:pt x="135740" y="55940"/>
                                </a:lnTo>
                                <a:lnTo>
                                  <a:pt x="147940" y="59588"/>
                                </a:lnTo>
                                <a:lnTo>
                                  <a:pt x="161666" y="63237"/>
                                </a:lnTo>
                                <a:lnTo>
                                  <a:pt x="175393" y="66885"/>
                                </a:lnTo>
                                <a:lnTo>
                                  <a:pt x="189123" y="71750"/>
                                </a:lnTo>
                                <a:lnTo>
                                  <a:pt x="202848" y="75398"/>
                                </a:lnTo>
                                <a:lnTo>
                                  <a:pt x="218099" y="79046"/>
                                </a:lnTo>
                                <a:lnTo>
                                  <a:pt x="231826" y="82695"/>
                                </a:lnTo>
                                <a:lnTo>
                                  <a:pt x="247078" y="86343"/>
                                </a:lnTo>
                                <a:lnTo>
                                  <a:pt x="262329" y="89991"/>
                                </a:lnTo>
                                <a:lnTo>
                                  <a:pt x="279106" y="93640"/>
                                </a:lnTo>
                                <a:lnTo>
                                  <a:pt x="294358" y="97288"/>
                                </a:lnTo>
                                <a:lnTo>
                                  <a:pt x="311135" y="99720"/>
                                </a:lnTo>
                                <a:lnTo>
                                  <a:pt x="327912" y="103369"/>
                                </a:lnTo>
                                <a:lnTo>
                                  <a:pt x="344689" y="107017"/>
                                </a:lnTo>
                                <a:lnTo>
                                  <a:pt x="361464" y="110667"/>
                                </a:lnTo>
                                <a:lnTo>
                                  <a:pt x="379766" y="113099"/>
                                </a:lnTo>
                                <a:lnTo>
                                  <a:pt x="396543" y="116747"/>
                                </a:lnTo>
                                <a:lnTo>
                                  <a:pt x="414846" y="119179"/>
                                </a:lnTo>
                                <a:lnTo>
                                  <a:pt x="433148" y="122828"/>
                                </a:lnTo>
                                <a:lnTo>
                                  <a:pt x="451450" y="125260"/>
                                </a:lnTo>
                                <a:lnTo>
                                  <a:pt x="469753" y="127692"/>
                                </a:lnTo>
                                <a:lnTo>
                                  <a:pt x="489580" y="131340"/>
                                </a:lnTo>
                                <a:lnTo>
                                  <a:pt x="507882" y="133772"/>
                                </a:lnTo>
                                <a:lnTo>
                                  <a:pt x="507882" y="426855"/>
                                </a:lnTo>
                                <a:lnTo>
                                  <a:pt x="489580" y="424423"/>
                                </a:lnTo>
                                <a:lnTo>
                                  <a:pt x="469753" y="420775"/>
                                </a:lnTo>
                                <a:lnTo>
                                  <a:pt x="451450" y="418342"/>
                                </a:lnTo>
                                <a:lnTo>
                                  <a:pt x="433148" y="415910"/>
                                </a:lnTo>
                                <a:lnTo>
                                  <a:pt x="414846" y="412262"/>
                                </a:lnTo>
                                <a:lnTo>
                                  <a:pt x="396543" y="409830"/>
                                </a:lnTo>
                                <a:lnTo>
                                  <a:pt x="379766" y="406181"/>
                                </a:lnTo>
                                <a:lnTo>
                                  <a:pt x="361464" y="403749"/>
                                </a:lnTo>
                                <a:lnTo>
                                  <a:pt x="344689" y="400101"/>
                                </a:lnTo>
                                <a:lnTo>
                                  <a:pt x="327912" y="396452"/>
                                </a:lnTo>
                                <a:lnTo>
                                  <a:pt x="311135" y="392804"/>
                                </a:lnTo>
                                <a:lnTo>
                                  <a:pt x="294358" y="390372"/>
                                </a:lnTo>
                                <a:lnTo>
                                  <a:pt x="279106" y="386723"/>
                                </a:lnTo>
                                <a:lnTo>
                                  <a:pt x="262329" y="383075"/>
                                </a:lnTo>
                                <a:lnTo>
                                  <a:pt x="247078" y="379427"/>
                                </a:lnTo>
                                <a:lnTo>
                                  <a:pt x="231826" y="375778"/>
                                </a:lnTo>
                                <a:lnTo>
                                  <a:pt x="218099" y="372130"/>
                                </a:lnTo>
                                <a:lnTo>
                                  <a:pt x="202848" y="368483"/>
                                </a:lnTo>
                                <a:lnTo>
                                  <a:pt x="189123" y="364834"/>
                                </a:lnTo>
                                <a:lnTo>
                                  <a:pt x="175393" y="359970"/>
                                </a:lnTo>
                                <a:lnTo>
                                  <a:pt x="161666" y="356322"/>
                                </a:lnTo>
                                <a:lnTo>
                                  <a:pt x="147940" y="352673"/>
                                </a:lnTo>
                                <a:lnTo>
                                  <a:pt x="135740" y="349025"/>
                                </a:lnTo>
                                <a:lnTo>
                                  <a:pt x="123539" y="344160"/>
                                </a:lnTo>
                                <a:lnTo>
                                  <a:pt x="111337" y="340512"/>
                                </a:lnTo>
                                <a:lnTo>
                                  <a:pt x="99136" y="336864"/>
                                </a:lnTo>
                                <a:lnTo>
                                  <a:pt x="86935" y="332000"/>
                                </a:lnTo>
                                <a:lnTo>
                                  <a:pt x="76259" y="328351"/>
                                </a:lnTo>
                                <a:lnTo>
                                  <a:pt x="65582" y="323486"/>
                                </a:lnTo>
                                <a:lnTo>
                                  <a:pt x="54906" y="319838"/>
                                </a:lnTo>
                                <a:lnTo>
                                  <a:pt x="45755" y="314974"/>
                                </a:lnTo>
                                <a:lnTo>
                                  <a:pt x="35079" y="310109"/>
                                </a:lnTo>
                                <a:lnTo>
                                  <a:pt x="25928" y="306461"/>
                                </a:lnTo>
                                <a:lnTo>
                                  <a:pt x="16777" y="301596"/>
                                </a:lnTo>
                                <a:lnTo>
                                  <a:pt x="9151" y="296732"/>
                                </a:lnTo>
                                <a:lnTo>
                                  <a:pt x="0" y="293084"/>
                                </a:lnTo>
                                <a:lnTo>
                                  <a:pt x="0" y="0"/>
                                </a:lnTo>
                                <a:close/>
                              </a:path>
                            </a:pathLst>
                          </a:custGeom>
                          <a:solidFill>
                            <a:srgbClr val="000040"/>
                          </a:solidFill>
                          <a:ln w="0" cap="sq">
                            <a:noFill/>
                            <a:miter lim="127000"/>
                          </a:ln>
                          <a:effectLst/>
                        </wps:spPr>
                        <wps:bodyPr/>
                      </wps:wsp>
                      <wps:wsp>
                        <wps:cNvPr id="12199" name="Shape 12199"/>
                        <wps:cNvSpPr/>
                        <wps:spPr>
                          <a:xfrm>
                            <a:off x="134215" y="599545"/>
                            <a:ext cx="507882" cy="426856"/>
                          </a:xfrm>
                          <a:custGeom>
                            <a:avLst/>
                            <a:gdLst/>
                            <a:ahLst/>
                            <a:cxnLst/>
                            <a:rect l="0" t="0" r="0" b="0"/>
                            <a:pathLst>
                              <a:path w="507882" h="426856">
                                <a:moveTo>
                                  <a:pt x="507882" y="133773"/>
                                </a:moveTo>
                                <a:lnTo>
                                  <a:pt x="507882" y="133773"/>
                                </a:lnTo>
                                <a:lnTo>
                                  <a:pt x="489580" y="131340"/>
                                </a:lnTo>
                                <a:lnTo>
                                  <a:pt x="469752" y="127692"/>
                                </a:lnTo>
                                <a:lnTo>
                                  <a:pt x="451450" y="125260"/>
                                </a:lnTo>
                                <a:lnTo>
                                  <a:pt x="433148" y="122828"/>
                                </a:lnTo>
                                <a:lnTo>
                                  <a:pt x="414846" y="119179"/>
                                </a:lnTo>
                                <a:lnTo>
                                  <a:pt x="396544" y="116747"/>
                                </a:lnTo>
                                <a:lnTo>
                                  <a:pt x="379768" y="113099"/>
                                </a:lnTo>
                                <a:lnTo>
                                  <a:pt x="361466" y="110666"/>
                                </a:lnTo>
                                <a:lnTo>
                                  <a:pt x="344689" y="107018"/>
                                </a:lnTo>
                                <a:lnTo>
                                  <a:pt x="327912" y="103370"/>
                                </a:lnTo>
                                <a:lnTo>
                                  <a:pt x="311135" y="99721"/>
                                </a:lnTo>
                                <a:lnTo>
                                  <a:pt x="294358" y="97289"/>
                                </a:lnTo>
                                <a:lnTo>
                                  <a:pt x="279106" y="93641"/>
                                </a:lnTo>
                                <a:lnTo>
                                  <a:pt x="262329" y="89992"/>
                                </a:lnTo>
                                <a:lnTo>
                                  <a:pt x="247078" y="86344"/>
                                </a:lnTo>
                                <a:lnTo>
                                  <a:pt x="231826" y="82696"/>
                                </a:lnTo>
                                <a:lnTo>
                                  <a:pt x="218099" y="79047"/>
                                </a:lnTo>
                                <a:lnTo>
                                  <a:pt x="202848" y="75399"/>
                                </a:lnTo>
                                <a:lnTo>
                                  <a:pt x="189121" y="71751"/>
                                </a:lnTo>
                                <a:lnTo>
                                  <a:pt x="175394" y="66886"/>
                                </a:lnTo>
                                <a:lnTo>
                                  <a:pt x="161668" y="63238"/>
                                </a:lnTo>
                                <a:lnTo>
                                  <a:pt x="147941" y="59590"/>
                                </a:lnTo>
                                <a:lnTo>
                                  <a:pt x="135740" y="55941"/>
                                </a:lnTo>
                                <a:lnTo>
                                  <a:pt x="123539" y="51077"/>
                                </a:lnTo>
                                <a:lnTo>
                                  <a:pt x="111337" y="47428"/>
                                </a:lnTo>
                                <a:lnTo>
                                  <a:pt x="99136" y="43780"/>
                                </a:lnTo>
                                <a:lnTo>
                                  <a:pt x="86935" y="38916"/>
                                </a:lnTo>
                                <a:lnTo>
                                  <a:pt x="76259" y="35267"/>
                                </a:lnTo>
                                <a:lnTo>
                                  <a:pt x="65582" y="30403"/>
                                </a:lnTo>
                                <a:lnTo>
                                  <a:pt x="54906" y="26754"/>
                                </a:lnTo>
                                <a:lnTo>
                                  <a:pt x="45755" y="21890"/>
                                </a:lnTo>
                                <a:lnTo>
                                  <a:pt x="35079" y="17026"/>
                                </a:lnTo>
                                <a:lnTo>
                                  <a:pt x="25928" y="13377"/>
                                </a:lnTo>
                                <a:lnTo>
                                  <a:pt x="16777" y="8513"/>
                                </a:lnTo>
                                <a:lnTo>
                                  <a:pt x="9151" y="3648"/>
                                </a:lnTo>
                                <a:lnTo>
                                  <a:pt x="0" y="0"/>
                                </a:lnTo>
                                <a:lnTo>
                                  <a:pt x="0" y="293084"/>
                                </a:lnTo>
                                <a:lnTo>
                                  <a:pt x="9151" y="296732"/>
                                </a:lnTo>
                                <a:lnTo>
                                  <a:pt x="16777" y="301597"/>
                                </a:lnTo>
                                <a:lnTo>
                                  <a:pt x="25928" y="306461"/>
                                </a:lnTo>
                                <a:lnTo>
                                  <a:pt x="35079" y="310109"/>
                                </a:lnTo>
                                <a:lnTo>
                                  <a:pt x="45755" y="314974"/>
                                </a:lnTo>
                                <a:lnTo>
                                  <a:pt x="54906" y="319838"/>
                                </a:lnTo>
                                <a:lnTo>
                                  <a:pt x="65582" y="323487"/>
                                </a:lnTo>
                                <a:lnTo>
                                  <a:pt x="76259" y="328351"/>
                                </a:lnTo>
                                <a:lnTo>
                                  <a:pt x="86935" y="331999"/>
                                </a:lnTo>
                                <a:lnTo>
                                  <a:pt x="99136" y="336864"/>
                                </a:lnTo>
                                <a:lnTo>
                                  <a:pt x="111337" y="340512"/>
                                </a:lnTo>
                                <a:lnTo>
                                  <a:pt x="123539" y="344161"/>
                                </a:lnTo>
                                <a:lnTo>
                                  <a:pt x="135740" y="349025"/>
                                </a:lnTo>
                                <a:lnTo>
                                  <a:pt x="147941" y="352673"/>
                                </a:lnTo>
                                <a:lnTo>
                                  <a:pt x="161668" y="356322"/>
                                </a:lnTo>
                                <a:lnTo>
                                  <a:pt x="175394" y="359970"/>
                                </a:lnTo>
                                <a:lnTo>
                                  <a:pt x="189121" y="364835"/>
                                </a:lnTo>
                                <a:lnTo>
                                  <a:pt x="202848" y="368483"/>
                                </a:lnTo>
                                <a:lnTo>
                                  <a:pt x="218099" y="372131"/>
                                </a:lnTo>
                                <a:lnTo>
                                  <a:pt x="231826" y="375780"/>
                                </a:lnTo>
                                <a:lnTo>
                                  <a:pt x="247078" y="379428"/>
                                </a:lnTo>
                                <a:lnTo>
                                  <a:pt x="262329" y="383076"/>
                                </a:lnTo>
                                <a:lnTo>
                                  <a:pt x="279106" y="386725"/>
                                </a:lnTo>
                                <a:lnTo>
                                  <a:pt x="294358" y="390373"/>
                                </a:lnTo>
                                <a:lnTo>
                                  <a:pt x="311135" y="392805"/>
                                </a:lnTo>
                                <a:lnTo>
                                  <a:pt x="327912" y="396454"/>
                                </a:lnTo>
                                <a:lnTo>
                                  <a:pt x="344689" y="400102"/>
                                </a:lnTo>
                                <a:lnTo>
                                  <a:pt x="361466" y="403750"/>
                                </a:lnTo>
                                <a:lnTo>
                                  <a:pt x="379768" y="406182"/>
                                </a:lnTo>
                                <a:lnTo>
                                  <a:pt x="396544" y="409831"/>
                                </a:lnTo>
                                <a:lnTo>
                                  <a:pt x="414846" y="412263"/>
                                </a:lnTo>
                                <a:lnTo>
                                  <a:pt x="433148" y="415911"/>
                                </a:lnTo>
                                <a:lnTo>
                                  <a:pt x="451450" y="418344"/>
                                </a:lnTo>
                                <a:lnTo>
                                  <a:pt x="469752" y="420776"/>
                                </a:lnTo>
                                <a:lnTo>
                                  <a:pt x="489580" y="424424"/>
                                </a:lnTo>
                                <a:lnTo>
                                  <a:pt x="507882" y="426856"/>
                                </a:lnTo>
                                <a:lnTo>
                                  <a:pt x="507882" y="133773"/>
                                </a:lnTo>
                                <a:close/>
                              </a:path>
                            </a:pathLst>
                          </a:custGeom>
                          <a:noFill/>
                          <a:ln w="9729" cap="sq" cmpd="sng" algn="ctr">
                            <a:solidFill>
                              <a:srgbClr val="000000"/>
                            </a:solidFill>
                            <a:prstDash val="solid"/>
                            <a:miter lim="127000"/>
                          </a:ln>
                          <a:effectLst/>
                        </wps:spPr>
                        <wps:bodyPr/>
                      </wps:wsp>
                      <wps:wsp>
                        <wps:cNvPr id="12200" name="Shape 12200"/>
                        <wps:cNvSpPr/>
                        <wps:spPr>
                          <a:xfrm>
                            <a:off x="134215" y="504687"/>
                            <a:ext cx="1253689" cy="228631"/>
                          </a:xfrm>
                          <a:custGeom>
                            <a:avLst/>
                            <a:gdLst/>
                            <a:ahLst/>
                            <a:cxnLst/>
                            <a:rect l="0" t="0" r="0" b="0"/>
                            <a:pathLst>
                              <a:path w="1253689" h="228631">
                                <a:moveTo>
                                  <a:pt x="1253689" y="0"/>
                                </a:moveTo>
                                <a:lnTo>
                                  <a:pt x="507882" y="228631"/>
                                </a:lnTo>
                                <a:lnTo>
                                  <a:pt x="489580" y="226199"/>
                                </a:lnTo>
                                <a:lnTo>
                                  <a:pt x="469753" y="222550"/>
                                </a:lnTo>
                                <a:lnTo>
                                  <a:pt x="451450" y="220118"/>
                                </a:lnTo>
                                <a:lnTo>
                                  <a:pt x="433148" y="217686"/>
                                </a:lnTo>
                                <a:lnTo>
                                  <a:pt x="414846" y="214037"/>
                                </a:lnTo>
                                <a:lnTo>
                                  <a:pt x="396543" y="211605"/>
                                </a:lnTo>
                                <a:lnTo>
                                  <a:pt x="379766" y="207957"/>
                                </a:lnTo>
                                <a:lnTo>
                                  <a:pt x="361464" y="205525"/>
                                </a:lnTo>
                                <a:lnTo>
                                  <a:pt x="344689" y="201875"/>
                                </a:lnTo>
                                <a:lnTo>
                                  <a:pt x="327912" y="198227"/>
                                </a:lnTo>
                                <a:lnTo>
                                  <a:pt x="311135" y="194578"/>
                                </a:lnTo>
                                <a:lnTo>
                                  <a:pt x="294358" y="192146"/>
                                </a:lnTo>
                                <a:lnTo>
                                  <a:pt x="279106" y="188498"/>
                                </a:lnTo>
                                <a:lnTo>
                                  <a:pt x="262329" y="184850"/>
                                </a:lnTo>
                                <a:lnTo>
                                  <a:pt x="247078" y="181201"/>
                                </a:lnTo>
                                <a:lnTo>
                                  <a:pt x="231826" y="177553"/>
                                </a:lnTo>
                                <a:lnTo>
                                  <a:pt x="218099" y="173905"/>
                                </a:lnTo>
                                <a:lnTo>
                                  <a:pt x="202848" y="170256"/>
                                </a:lnTo>
                                <a:lnTo>
                                  <a:pt x="189123" y="166608"/>
                                </a:lnTo>
                                <a:lnTo>
                                  <a:pt x="175393" y="161743"/>
                                </a:lnTo>
                                <a:lnTo>
                                  <a:pt x="161666" y="158095"/>
                                </a:lnTo>
                                <a:lnTo>
                                  <a:pt x="147940" y="154447"/>
                                </a:lnTo>
                                <a:lnTo>
                                  <a:pt x="135740" y="150798"/>
                                </a:lnTo>
                                <a:lnTo>
                                  <a:pt x="123539" y="145934"/>
                                </a:lnTo>
                                <a:lnTo>
                                  <a:pt x="111337" y="142286"/>
                                </a:lnTo>
                                <a:lnTo>
                                  <a:pt x="99136" y="138637"/>
                                </a:lnTo>
                                <a:lnTo>
                                  <a:pt x="86935" y="133772"/>
                                </a:lnTo>
                                <a:lnTo>
                                  <a:pt x="76259" y="130124"/>
                                </a:lnTo>
                                <a:lnTo>
                                  <a:pt x="65582" y="125260"/>
                                </a:lnTo>
                                <a:lnTo>
                                  <a:pt x="54906" y="121612"/>
                                </a:lnTo>
                                <a:lnTo>
                                  <a:pt x="45755" y="116748"/>
                                </a:lnTo>
                                <a:lnTo>
                                  <a:pt x="35079" y="111884"/>
                                </a:lnTo>
                                <a:lnTo>
                                  <a:pt x="25928" y="108235"/>
                                </a:lnTo>
                                <a:lnTo>
                                  <a:pt x="16777" y="103371"/>
                                </a:lnTo>
                                <a:lnTo>
                                  <a:pt x="9151" y="98507"/>
                                </a:lnTo>
                                <a:lnTo>
                                  <a:pt x="0" y="94858"/>
                                </a:lnTo>
                                <a:lnTo>
                                  <a:pt x="1253689" y="0"/>
                                </a:lnTo>
                                <a:close/>
                              </a:path>
                            </a:pathLst>
                          </a:custGeom>
                          <a:solidFill>
                            <a:srgbClr val="000080"/>
                          </a:solidFill>
                          <a:ln w="0" cap="sq">
                            <a:noFill/>
                            <a:miter lim="127000"/>
                          </a:ln>
                          <a:effectLst/>
                        </wps:spPr>
                        <wps:bodyPr/>
                      </wps:wsp>
                      <wps:wsp>
                        <wps:cNvPr id="12201" name="Shape 12201"/>
                        <wps:cNvSpPr/>
                        <wps:spPr>
                          <a:xfrm>
                            <a:off x="134215" y="504688"/>
                            <a:ext cx="1253691" cy="228630"/>
                          </a:xfrm>
                          <a:custGeom>
                            <a:avLst/>
                            <a:gdLst/>
                            <a:ahLst/>
                            <a:cxnLst/>
                            <a:rect l="0" t="0" r="0" b="0"/>
                            <a:pathLst>
                              <a:path w="1253691" h="228630">
                                <a:moveTo>
                                  <a:pt x="507882" y="228630"/>
                                </a:moveTo>
                                <a:lnTo>
                                  <a:pt x="507882" y="228630"/>
                                </a:lnTo>
                                <a:lnTo>
                                  <a:pt x="489580" y="226197"/>
                                </a:lnTo>
                                <a:lnTo>
                                  <a:pt x="469752" y="222549"/>
                                </a:lnTo>
                                <a:lnTo>
                                  <a:pt x="451450" y="220117"/>
                                </a:lnTo>
                                <a:lnTo>
                                  <a:pt x="433148" y="217685"/>
                                </a:lnTo>
                                <a:lnTo>
                                  <a:pt x="414846" y="214036"/>
                                </a:lnTo>
                                <a:lnTo>
                                  <a:pt x="396544" y="211604"/>
                                </a:lnTo>
                                <a:lnTo>
                                  <a:pt x="379768" y="207956"/>
                                </a:lnTo>
                                <a:lnTo>
                                  <a:pt x="361466" y="205523"/>
                                </a:lnTo>
                                <a:lnTo>
                                  <a:pt x="344689" y="201875"/>
                                </a:lnTo>
                                <a:lnTo>
                                  <a:pt x="327912" y="198227"/>
                                </a:lnTo>
                                <a:lnTo>
                                  <a:pt x="311135" y="194578"/>
                                </a:lnTo>
                                <a:lnTo>
                                  <a:pt x="294358" y="192146"/>
                                </a:lnTo>
                                <a:lnTo>
                                  <a:pt x="279106" y="188498"/>
                                </a:lnTo>
                                <a:lnTo>
                                  <a:pt x="262329" y="184849"/>
                                </a:lnTo>
                                <a:lnTo>
                                  <a:pt x="247078" y="181201"/>
                                </a:lnTo>
                                <a:lnTo>
                                  <a:pt x="231826" y="177553"/>
                                </a:lnTo>
                                <a:lnTo>
                                  <a:pt x="218099" y="173904"/>
                                </a:lnTo>
                                <a:lnTo>
                                  <a:pt x="202848" y="170256"/>
                                </a:lnTo>
                                <a:lnTo>
                                  <a:pt x="189121" y="166608"/>
                                </a:lnTo>
                                <a:lnTo>
                                  <a:pt x="175394" y="161743"/>
                                </a:lnTo>
                                <a:lnTo>
                                  <a:pt x="161668" y="158095"/>
                                </a:lnTo>
                                <a:lnTo>
                                  <a:pt x="147941" y="154447"/>
                                </a:lnTo>
                                <a:lnTo>
                                  <a:pt x="135740" y="150798"/>
                                </a:lnTo>
                                <a:lnTo>
                                  <a:pt x="123539" y="145934"/>
                                </a:lnTo>
                                <a:lnTo>
                                  <a:pt x="111337" y="142285"/>
                                </a:lnTo>
                                <a:lnTo>
                                  <a:pt x="99136" y="138637"/>
                                </a:lnTo>
                                <a:lnTo>
                                  <a:pt x="86935" y="133773"/>
                                </a:lnTo>
                                <a:lnTo>
                                  <a:pt x="76259" y="130124"/>
                                </a:lnTo>
                                <a:lnTo>
                                  <a:pt x="65582" y="125260"/>
                                </a:lnTo>
                                <a:lnTo>
                                  <a:pt x="54906" y="121611"/>
                                </a:lnTo>
                                <a:lnTo>
                                  <a:pt x="45755" y="116747"/>
                                </a:lnTo>
                                <a:lnTo>
                                  <a:pt x="35079" y="111883"/>
                                </a:lnTo>
                                <a:lnTo>
                                  <a:pt x="25928" y="108234"/>
                                </a:lnTo>
                                <a:lnTo>
                                  <a:pt x="16777" y="103370"/>
                                </a:lnTo>
                                <a:lnTo>
                                  <a:pt x="9151" y="98505"/>
                                </a:lnTo>
                                <a:lnTo>
                                  <a:pt x="0" y="94857"/>
                                </a:lnTo>
                                <a:lnTo>
                                  <a:pt x="1253691" y="0"/>
                                </a:lnTo>
                                <a:lnTo>
                                  <a:pt x="507882" y="228630"/>
                                </a:lnTo>
                                <a:close/>
                              </a:path>
                            </a:pathLst>
                          </a:custGeom>
                          <a:noFill/>
                          <a:ln w="9729" cap="sq" cmpd="sng" algn="ctr">
                            <a:solidFill>
                              <a:srgbClr val="000000"/>
                            </a:solidFill>
                            <a:prstDash val="solid"/>
                            <a:miter lim="127000"/>
                          </a:ln>
                          <a:effectLst/>
                        </wps:spPr>
                        <wps:bodyPr/>
                      </wps:wsp>
                      <wps:wsp>
                        <wps:cNvPr id="12202" name="Shape 12202"/>
                        <wps:cNvSpPr/>
                        <wps:spPr>
                          <a:xfrm>
                            <a:off x="1930867" y="674945"/>
                            <a:ext cx="507882" cy="374562"/>
                          </a:xfrm>
                          <a:custGeom>
                            <a:avLst/>
                            <a:gdLst/>
                            <a:ahLst/>
                            <a:cxnLst/>
                            <a:rect l="0" t="0" r="0" b="0"/>
                            <a:pathLst>
                              <a:path w="507882" h="374562">
                                <a:moveTo>
                                  <a:pt x="507882" y="0"/>
                                </a:moveTo>
                                <a:lnTo>
                                  <a:pt x="507882" y="293083"/>
                                </a:lnTo>
                                <a:lnTo>
                                  <a:pt x="494156" y="296731"/>
                                </a:lnTo>
                                <a:lnTo>
                                  <a:pt x="478904" y="300379"/>
                                </a:lnTo>
                                <a:lnTo>
                                  <a:pt x="463652" y="304028"/>
                                </a:lnTo>
                                <a:lnTo>
                                  <a:pt x="448400" y="307676"/>
                                </a:lnTo>
                                <a:lnTo>
                                  <a:pt x="433148" y="311324"/>
                                </a:lnTo>
                                <a:lnTo>
                                  <a:pt x="416372" y="314971"/>
                                </a:lnTo>
                                <a:lnTo>
                                  <a:pt x="401120" y="317404"/>
                                </a:lnTo>
                                <a:lnTo>
                                  <a:pt x="384342" y="321052"/>
                                </a:lnTo>
                                <a:lnTo>
                                  <a:pt x="367565" y="324700"/>
                                </a:lnTo>
                                <a:lnTo>
                                  <a:pt x="349263" y="328349"/>
                                </a:lnTo>
                                <a:lnTo>
                                  <a:pt x="332486" y="330781"/>
                                </a:lnTo>
                                <a:lnTo>
                                  <a:pt x="314185" y="334429"/>
                                </a:lnTo>
                                <a:lnTo>
                                  <a:pt x="297408" y="336861"/>
                                </a:lnTo>
                                <a:lnTo>
                                  <a:pt x="279106" y="340510"/>
                                </a:lnTo>
                                <a:lnTo>
                                  <a:pt x="260804" y="342942"/>
                                </a:lnTo>
                                <a:lnTo>
                                  <a:pt x="240977" y="345374"/>
                                </a:lnTo>
                                <a:lnTo>
                                  <a:pt x="222675" y="349025"/>
                                </a:lnTo>
                                <a:lnTo>
                                  <a:pt x="202848" y="351457"/>
                                </a:lnTo>
                                <a:lnTo>
                                  <a:pt x="184546" y="353889"/>
                                </a:lnTo>
                                <a:lnTo>
                                  <a:pt x="164717" y="356322"/>
                                </a:lnTo>
                                <a:lnTo>
                                  <a:pt x="144890" y="358753"/>
                                </a:lnTo>
                                <a:lnTo>
                                  <a:pt x="125063" y="361185"/>
                                </a:lnTo>
                                <a:lnTo>
                                  <a:pt x="103710" y="363617"/>
                                </a:lnTo>
                                <a:lnTo>
                                  <a:pt x="83884" y="366049"/>
                                </a:lnTo>
                                <a:lnTo>
                                  <a:pt x="62532" y="368481"/>
                                </a:lnTo>
                                <a:lnTo>
                                  <a:pt x="42705" y="370914"/>
                                </a:lnTo>
                                <a:lnTo>
                                  <a:pt x="21353" y="373346"/>
                                </a:lnTo>
                                <a:lnTo>
                                  <a:pt x="0" y="374562"/>
                                </a:lnTo>
                                <a:lnTo>
                                  <a:pt x="0" y="81478"/>
                                </a:lnTo>
                                <a:lnTo>
                                  <a:pt x="21353" y="80262"/>
                                </a:lnTo>
                                <a:lnTo>
                                  <a:pt x="42705" y="77830"/>
                                </a:lnTo>
                                <a:lnTo>
                                  <a:pt x="62532" y="75398"/>
                                </a:lnTo>
                                <a:lnTo>
                                  <a:pt x="83884" y="72966"/>
                                </a:lnTo>
                                <a:lnTo>
                                  <a:pt x="103710" y="70533"/>
                                </a:lnTo>
                                <a:lnTo>
                                  <a:pt x="125063" y="68101"/>
                                </a:lnTo>
                                <a:lnTo>
                                  <a:pt x="144890" y="65669"/>
                                </a:lnTo>
                                <a:lnTo>
                                  <a:pt x="164717" y="63236"/>
                                </a:lnTo>
                                <a:lnTo>
                                  <a:pt x="184546" y="60804"/>
                                </a:lnTo>
                                <a:lnTo>
                                  <a:pt x="202848" y="58372"/>
                                </a:lnTo>
                                <a:lnTo>
                                  <a:pt x="222675" y="55940"/>
                                </a:lnTo>
                                <a:lnTo>
                                  <a:pt x="240977" y="52292"/>
                                </a:lnTo>
                                <a:lnTo>
                                  <a:pt x="260804" y="49859"/>
                                </a:lnTo>
                                <a:lnTo>
                                  <a:pt x="279106" y="47427"/>
                                </a:lnTo>
                                <a:lnTo>
                                  <a:pt x="297408" y="43779"/>
                                </a:lnTo>
                                <a:lnTo>
                                  <a:pt x="314185" y="41347"/>
                                </a:lnTo>
                                <a:lnTo>
                                  <a:pt x="332486" y="37698"/>
                                </a:lnTo>
                                <a:lnTo>
                                  <a:pt x="349263" y="35266"/>
                                </a:lnTo>
                                <a:lnTo>
                                  <a:pt x="367565" y="31617"/>
                                </a:lnTo>
                                <a:lnTo>
                                  <a:pt x="384342" y="27969"/>
                                </a:lnTo>
                                <a:lnTo>
                                  <a:pt x="401120" y="24321"/>
                                </a:lnTo>
                                <a:lnTo>
                                  <a:pt x="416372" y="21889"/>
                                </a:lnTo>
                                <a:lnTo>
                                  <a:pt x="433148" y="18240"/>
                                </a:lnTo>
                                <a:lnTo>
                                  <a:pt x="448400" y="14592"/>
                                </a:lnTo>
                                <a:lnTo>
                                  <a:pt x="463652" y="10944"/>
                                </a:lnTo>
                                <a:lnTo>
                                  <a:pt x="478904" y="7296"/>
                                </a:lnTo>
                                <a:lnTo>
                                  <a:pt x="494156" y="3648"/>
                                </a:lnTo>
                                <a:lnTo>
                                  <a:pt x="507882" y="0"/>
                                </a:lnTo>
                                <a:close/>
                              </a:path>
                            </a:pathLst>
                          </a:custGeom>
                          <a:solidFill>
                            <a:srgbClr val="804040"/>
                          </a:solidFill>
                          <a:ln w="0" cap="sq">
                            <a:noFill/>
                            <a:miter lim="127000"/>
                          </a:ln>
                          <a:effectLst/>
                        </wps:spPr>
                        <wps:bodyPr/>
                      </wps:wsp>
                      <wps:wsp>
                        <wps:cNvPr id="12203" name="Shape 12203"/>
                        <wps:cNvSpPr/>
                        <wps:spPr>
                          <a:xfrm>
                            <a:off x="1930867" y="674944"/>
                            <a:ext cx="507882" cy="374564"/>
                          </a:xfrm>
                          <a:custGeom>
                            <a:avLst/>
                            <a:gdLst/>
                            <a:ahLst/>
                            <a:cxnLst/>
                            <a:rect l="0" t="0" r="0" b="0"/>
                            <a:pathLst>
                              <a:path w="507882" h="374564">
                                <a:moveTo>
                                  <a:pt x="507882" y="0"/>
                                </a:moveTo>
                                <a:lnTo>
                                  <a:pt x="507882" y="0"/>
                                </a:lnTo>
                                <a:lnTo>
                                  <a:pt x="494155" y="3648"/>
                                </a:lnTo>
                                <a:lnTo>
                                  <a:pt x="478904" y="7297"/>
                                </a:lnTo>
                                <a:lnTo>
                                  <a:pt x="463652" y="10945"/>
                                </a:lnTo>
                                <a:lnTo>
                                  <a:pt x="448400" y="14593"/>
                                </a:lnTo>
                                <a:lnTo>
                                  <a:pt x="433148" y="18242"/>
                                </a:lnTo>
                                <a:lnTo>
                                  <a:pt x="416372" y="21890"/>
                                </a:lnTo>
                                <a:lnTo>
                                  <a:pt x="401120" y="24322"/>
                                </a:lnTo>
                                <a:lnTo>
                                  <a:pt x="384343" y="27971"/>
                                </a:lnTo>
                                <a:lnTo>
                                  <a:pt x="367566" y="31619"/>
                                </a:lnTo>
                                <a:lnTo>
                                  <a:pt x="349264" y="35267"/>
                                </a:lnTo>
                                <a:lnTo>
                                  <a:pt x="332487" y="37700"/>
                                </a:lnTo>
                                <a:lnTo>
                                  <a:pt x="314185" y="41348"/>
                                </a:lnTo>
                                <a:lnTo>
                                  <a:pt x="297408" y="43780"/>
                                </a:lnTo>
                                <a:lnTo>
                                  <a:pt x="279106" y="47429"/>
                                </a:lnTo>
                                <a:lnTo>
                                  <a:pt x="260804" y="49861"/>
                                </a:lnTo>
                                <a:lnTo>
                                  <a:pt x="240977" y="52293"/>
                                </a:lnTo>
                                <a:lnTo>
                                  <a:pt x="222675" y="55941"/>
                                </a:lnTo>
                                <a:lnTo>
                                  <a:pt x="202848" y="58374"/>
                                </a:lnTo>
                                <a:lnTo>
                                  <a:pt x="184546" y="60806"/>
                                </a:lnTo>
                                <a:lnTo>
                                  <a:pt x="164718" y="63238"/>
                                </a:lnTo>
                                <a:lnTo>
                                  <a:pt x="144891" y="65670"/>
                                </a:lnTo>
                                <a:lnTo>
                                  <a:pt x="125064" y="68102"/>
                                </a:lnTo>
                                <a:lnTo>
                                  <a:pt x="103712" y="70535"/>
                                </a:lnTo>
                                <a:lnTo>
                                  <a:pt x="83884" y="72967"/>
                                </a:lnTo>
                                <a:lnTo>
                                  <a:pt x="62532" y="75399"/>
                                </a:lnTo>
                                <a:lnTo>
                                  <a:pt x="42705" y="77831"/>
                                </a:lnTo>
                                <a:lnTo>
                                  <a:pt x="21352" y="80264"/>
                                </a:lnTo>
                                <a:lnTo>
                                  <a:pt x="0" y="81480"/>
                                </a:lnTo>
                                <a:lnTo>
                                  <a:pt x="0" y="374564"/>
                                </a:lnTo>
                                <a:lnTo>
                                  <a:pt x="21352" y="373347"/>
                                </a:lnTo>
                                <a:lnTo>
                                  <a:pt x="42705" y="370915"/>
                                </a:lnTo>
                                <a:lnTo>
                                  <a:pt x="62532" y="368483"/>
                                </a:lnTo>
                                <a:lnTo>
                                  <a:pt x="83884" y="366051"/>
                                </a:lnTo>
                                <a:lnTo>
                                  <a:pt x="103712" y="363619"/>
                                </a:lnTo>
                                <a:lnTo>
                                  <a:pt x="125064" y="361186"/>
                                </a:lnTo>
                                <a:lnTo>
                                  <a:pt x="144891" y="358754"/>
                                </a:lnTo>
                                <a:lnTo>
                                  <a:pt x="164718" y="356322"/>
                                </a:lnTo>
                                <a:lnTo>
                                  <a:pt x="184546" y="353890"/>
                                </a:lnTo>
                                <a:lnTo>
                                  <a:pt x="202848" y="351457"/>
                                </a:lnTo>
                                <a:lnTo>
                                  <a:pt x="222675" y="349025"/>
                                </a:lnTo>
                                <a:lnTo>
                                  <a:pt x="240977" y="345377"/>
                                </a:lnTo>
                                <a:lnTo>
                                  <a:pt x="260804" y="342945"/>
                                </a:lnTo>
                                <a:lnTo>
                                  <a:pt x="279106" y="340512"/>
                                </a:lnTo>
                                <a:lnTo>
                                  <a:pt x="297408" y="336864"/>
                                </a:lnTo>
                                <a:lnTo>
                                  <a:pt x="314185" y="334432"/>
                                </a:lnTo>
                                <a:lnTo>
                                  <a:pt x="332487" y="330783"/>
                                </a:lnTo>
                                <a:lnTo>
                                  <a:pt x="349264" y="328351"/>
                                </a:lnTo>
                                <a:lnTo>
                                  <a:pt x="367566" y="324703"/>
                                </a:lnTo>
                                <a:lnTo>
                                  <a:pt x="384343" y="321054"/>
                                </a:lnTo>
                                <a:lnTo>
                                  <a:pt x="401120" y="317406"/>
                                </a:lnTo>
                                <a:lnTo>
                                  <a:pt x="416372" y="314974"/>
                                </a:lnTo>
                                <a:lnTo>
                                  <a:pt x="433148" y="311326"/>
                                </a:lnTo>
                                <a:lnTo>
                                  <a:pt x="448400" y="307677"/>
                                </a:lnTo>
                                <a:lnTo>
                                  <a:pt x="463652" y="304029"/>
                                </a:lnTo>
                                <a:lnTo>
                                  <a:pt x="478904" y="300381"/>
                                </a:lnTo>
                                <a:lnTo>
                                  <a:pt x="494155" y="296732"/>
                                </a:lnTo>
                                <a:lnTo>
                                  <a:pt x="507882" y="293084"/>
                                </a:lnTo>
                                <a:lnTo>
                                  <a:pt x="507882" y="0"/>
                                </a:lnTo>
                                <a:close/>
                              </a:path>
                            </a:pathLst>
                          </a:custGeom>
                          <a:noFill/>
                          <a:ln w="9729" cap="sq" cmpd="sng" algn="ctr">
                            <a:solidFill>
                              <a:srgbClr val="000000"/>
                            </a:solidFill>
                            <a:prstDash val="solid"/>
                            <a:miter lim="127000"/>
                          </a:ln>
                          <a:effectLst/>
                        </wps:spPr>
                        <wps:bodyPr/>
                      </wps:wsp>
                      <wps:wsp>
                        <wps:cNvPr id="12204" name="Shape 12204"/>
                        <wps:cNvSpPr/>
                        <wps:spPr>
                          <a:xfrm>
                            <a:off x="1387905" y="504689"/>
                            <a:ext cx="1050843" cy="251735"/>
                          </a:xfrm>
                          <a:custGeom>
                            <a:avLst/>
                            <a:gdLst/>
                            <a:ahLst/>
                            <a:cxnLst/>
                            <a:rect l="0" t="0" r="0" b="0"/>
                            <a:pathLst>
                              <a:path w="1050843" h="251735">
                                <a:moveTo>
                                  <a:pt x="0" y="0"/>
                                </a:moveTo>
                                <a:lnTo>
                                  <a:pt x="1050843" y="170256"/>
                                </a:lnTo>
                                <a:lnTo>
                                  <a:pt x="1037116" y="173905"/>
                                </a:lnTo>
                                <a:lnTo>
                                  <a:pt x="1021864" y="177553"/>
                                </a:lnTo>
                                <a:lnTo>
                                  <a:pt x="1006615" y="181201"/>
                                </a:lnTo>
                                <a:lnTo>
                                  <a:pt x="991363" y="184850"/>
                                </a:lnTo>
                                <a:lnTo>
                                  <a:pt x="976111" y="188498"/>
                                </a:lnTo>
                                <a:lnTo>
                                  <a:pt x="959334" y="192146"/>
                                </a:lnTo>
                                <a:lnTo>
                                  <a:pt x="944082" y="194578"/>
                                </a:lnTo>
                                <a:lnTo>
                                  <a:pt x="927304" y="198227"/>
                                </a:lnTo>
                                <a:lnTo>
                                  <a:pt x="910527" y="201875"/>
                                </a:lnTo>
                                <a:lnTo>
                                  <a:pt x="892225" y="205524"/>
                                </a:lnTo>
                                <a:lnTo>
                                  <a:pt x="875448" y="207956"/>
                                </a:lnTo>
                                <a:lnTo>
                                  <a:pt x="857146" y="211604"/>
                                </a:lnTo>
                                <a:lnTo>
                                  <a:pt x="840369" y="214036"/>
                                </a:lnTo>
                                <a:lnTo>
                                  <a:pt x="822067" y="217685"/>
                                </a:lnTo>
                                <a:lnTo>
                                  <a:pt x="803765" y="220117"/>
                                </a:lnTo>
                                <a:lnTo>
                                  <a:pt x="783939" y="222549"/>
                                </a:lnTo>
                                <a:lnTo>
                                  <a:pt x="765637" y="226197"/>
                                </a:lnTo>
                                <a:lnTo>
                                  <a:pt x="745810" y="228629"/>
                                </a:lnTo>
                                <a:lnTo>
                                  <a:pt x="727508" y="231061"/>
                                </a:lnTo>
                                <a:lnTo>
                                  <a:pt x="707679" y="233493"/>
                                </a:lnTo>
                                <a:lnTo>
                                  <a:pt x="687852" y="235925"/>
                                </a:lnTo>
                                <a:lnTo>
                                  <a:pt x="668025" y="238358"/>
                                </a:lnTo>
                                <a:lnTo>
                                  <a:pt x="646673" y="240790"/>
                                </a:lnTo>
                                <a:lnTo>
                                  <a:pt x="626845" y="243222"/>
                                </a:lnTo>
                                <a:lnTo>
                                  <a:pt x="605493" y="245654"/>
                                </a:lnTo>
                                <a:lnTo>
                                  <a:pt x="585666" y="248086"/>
                                </a:lnTo>
                                <a:lnTo>
                                  <a:pt x="564315" y="250518"/>
                                </a:lnTo>
                                <a:lnTo>
                                  <a:pt x="542962" y="251735"/>
                                </a:lnTo>
                                <a:lnTo>
                                  <a:pt x="0" y="0"/>
                                </a:lnTo>
                                <a:close/>
                              </a:path>
                            </a:pathLst>
                          </a:custGeom>
                          <a:solidFill>
                            <a:srgbClr val="FF8080"/>
                          </a:solidFill>
                          <a:ln w="0" cap="sq">
                            <a:noFill/>
                            <a:miter lim="127000"/>
                          </a:ln>
                          <a:effectLst/>
                        </wps:spPr>
                        <wps:bodyPr/>
                      </wps:wsp>
                      <wps:wsp>
                        <wps:cNvPr id="12205" name="Shape 12205"/>
                        <wps:cNvSpPr/>
                        <wps:spPr>
                          <a:xfrm>
                            <a:off x="1387906" y="504688"/>
                            <a:ext cx="1050843" cy="251736"/>
                          </a:xfrm>
                          <a:custGeom>
                            <a:avLst/>
                            <a:gdLst/>
                            <a:ahLst/>
                            <a:cxnLst/>
                            <a:rect l="0" t="0" r="0" b="0"/>
                            <a:pathLst>
                              <a:path w="1050843" h="251736">
                                <a:moveTo>
                                  <a:pt x="1050843" y="170256"/>
                                </a:moveTo>
                                <a:lnTo>
                                  <a:pt x="1050843" y="170256"/>
                                </a:lnTo>
                                <a:lnTo>
                                  <a:pt x="1037116" y="173904"/>
                                </a:lnTo>
                                <a:lnTo>
                                  <a:pt x="1021865" y="177553"/>
                                </a:lnTo>
                                <a:lnTo>
                                  <a:pt x="1006613" y="181201"/>
                                </a:lnTo>
                                <a:lnTo>
                                  <a:pt x="991361" y="184849"/>
                                </a:lnTo>
                                <a:lnTo>
                                  <a:pt x="976109" y="188498"/>
                                </a:lnTo>
                                <a:lnTo>
                                  <a:pt x="959333" y="192146"/>
                                </a:lnTo>
                                <a:lnTo>
                                  <a:pt x="944081" y="194578"/>
                                </a:lnTo>
                                <a:lnTo>
                                  <a:pt x="927304" y="198227"/>
                                </a:lnTo>
                                <a:lnTo>
                                  <a:pt x="910527" y="201875"/>
                                </a:lnTo>
                                <a:lnTo>
                                  <a:pt x="892225" y="205523"/>
                                </a:lnTo>
                                <a:lnTo>
                                  <a:pt x="875448" y="207956"/>
                                </a:lnTo>
                                <a:lnTo>
                                  <a:pt x="857146" y="211604"/>
                                </a:lnTo>
                                <a:lnTo>
                                  <a:pt x="840369" y="214036"/>
                                </a:lnTo>
                                <a:lnTo>
                                  <a:pt x="822067" y="217685"/>
                                </a:lnTo>
                                <a:lnTo>
                                  <a:pt x="803765" y="220117"/>
                                </a:lnTo>
                                <a:lnTo>
                                  <a:pt x="783938" y="222549"/>
                                </a:lnTo>
                                <a:lnTo>
                                  <a:pt x="765636" y="226197"/>
                                </a:lnTo>
                                <a:lnTo>
                                  <a:pt x="745809" y="228630"/>
                                </a:lnTo>
                                <a:lnTo>
                                  <a:pt x="727507" y="231062"/>
                                </a:lnTo>
                                <a:lnTo>
                                  <a:pt x="707679" y="233494"/>
                                </a:lnTo>
                                <a:lnTo>
                                  <a:pt x="687852" y="235926"/>
                                </a:lnTo>
                                <a:lnTo>
                                  <a:pt x="668025" y="238359"/>
                                </a:lnTo>
                                <a:lnTo>
                                  <a:pt x="646673" y="240791"/>
                                </a:lnTo>
                                <a:lnTo>
                                  <a:pt x="626845" y="243223"/>
                                </a:lnTo>
                                <a:lnTo>
                                  <a:pt x="605493" y="245655"/>
                                </a:lnTo>
                                <a:lnTo>
                                  <a:pt x="585666" y="248087"/>
                                </a:lnTo>
                                <a:lnTo>
                                  <a:pt x="564313" y="250520"/>
                                </a:lnTo>
                                <a:lnTo>
                                  <a:pt x="542961" y="251736"/>
                                </a:lnTo>
                                <a:lnTo>
                                  <a:pt x="0" y="0"/>
                                </a:lnTo>
                                <a:lnTo>
                                  <a:pt x="1050843" y="170256"/>
                                </a:lnTo>
                                <a:close/>
                              </a:path>
                            </a:pathLst>
                          </a:custGeom>
                          <a:noFill/>
                          <a:ln w="9729" cap="sq" cmpd="sng" algn="ctr">
                            <a:solidFill>
                              <a:srgbClr val="000000"/>
                            </a:solidFill>
                            <a:prstDash val="solid"/>
                            <a:miter lim="127000"/>
                          </a:ln>
                          <a:effectLst/>
                        </wps:spPr>
                        <wps:bodyPr/>
                      </wps:wsp>
                      <wps:wsp>
                        <wps:cNvPr id="12206" name="Shape 12206"/>
                        <wps:cNvSpPr/>
                        <wps:spPr>
                          <a:xfrm>
                            <a:off x="642097" y="733317"/>
                            <a:ext cx="468228" cy="334432"/>
                          </a:xfrm>
                          <a:custGeom>
                            <a:avLst/>
                            <a:gdLst/>
                            <a:ahLst/>
                            <a:cxnLst/>
                            <a:rect l="0" t="0" r="0" b="0"/>
                            <a:pathLst>
                              <a:path w="468228" h="334432">
                                <a:moveTo>
                                  <a:pt x="0" y="0"/>
                                </a:moveTo>
                                <a:lnTo>
                                  <a:pt x="19827" y="2432"/>
                                </a:lnTo>
                                <a:lnTo>
                                  <a:pt x="39655" y="4865"/>
                                </a:lnTo>
                                <a:lnTo>
                                  <a:pt x="59482" y="7297"/>
                                </a:lnTo>
                                <a:lnTo>
                                  <a:pt x="79309" y="9729"/>
                                </a:lnTo>
                                <a:lnTo>
                                  <a:pt x="99136" y="12161"/>
                                </a:lnTo>
                                <a:lnTo>
                                  <a:pt x="120487" y="14594"/>
                                </a:lnTo>
                                <a:lnTo>
                                  <a:pt x="140314" y="17026"/>
                                </a:lnTo>
                                <a:lnTo>
                                  <a:pt x="161668" y="19458"/>
                                </a:lnTo>
                                <a:lnTo>
                                  <a:pt x="183021" y="21890"/>
                                </a:lnTo>
                                <a:lnTo>
                                  <a:pt x="204373" y="23106"/>
                                </a:lnTo>
                                <a:lnTo>
                                  <a:pt x="225725" y="25539"/>
                                </a:lnTo>
                                <a:lnTo>
                                  <a:pt x="247078" y="26755"/>
                                </a:lnTo>
                                <a:lnTo>
                                  <a:pt x="268430" y="29187"/>
                                </a:lnTo>
                                <a:lnTo>
                                  <a:pt x="289782" y="30403"/>
                                </a:lnTo>
                                <a:lnTo>
                                  <a:pt x="312660" y="31619"/>
                                </a:lnTo>
                                <a:lnTo>
                                  <a:pt x="334011" y="34051"/>
                                </a:lnTo>
                                <a:lnTo>
                                  <a:pt x="356888" y="35268"/>
                                </a:lnTo>
                                <a:lnTo>
                                  <a:pt x="378242" y="36484"/>
                                </a:lnTo>
                                <a:lnTo>
                                  <a:pt x="401120" y="37700"/>
                                </a:lnTo>
                                <a:lnTo>
                                  <a:pt x="423997" y="38916"/>
                                </a:lnTo>
                                <a:lnTo>
                                  <a:pt x="446875" y="40132"/>
                                </a:lnTo>
                                <a:lnTo>
                                  <a:pt x="468228" y="41348"/>
                                </a:lnTo>
                                <a:lnTo>
                                  <a:pt x="468228" y="334432"/>
                                </a:lnTo>
                                <a:lnTo>
                                  <a:pt x="446875" y="333216"/>
                                </a:lnTo>
                                <a:lnTo>
                                  <a:pt x="423997" y="332000"/>
                                </a:lnTo>
                                <a:lnTo>
                                  <a:pt x="401120" y="330783"/>
                                </a:lnTo>
                                <a:lnTo>
                                  <a:pt x="378242" y="329567"/>
                                </a:lnTo>
                                <a:lnTo>
                                  <a:pt x="356888" y="328351"/>
                                </a:lnTo>
                                <a:lnTo>
                                  <a:pt x="334011" y="327135"/>
                                </a:lnTo>
                                <a:lnTo>
                                  <a:pt x="312660" y="324703"/>
                                </a:lnTo>
                                <a:lnTo>
                                  <a:pt x="289782" y="323487"/>
                                </a:lnTo>
                                <a:lnTo>
                                  <a:pt x="268430" y="322271"/>
                                </a:lnTo>
                                <a:lnTo>
                                  <a:pt x="247078" y="319839"/>
                                </a:lnTo>
                                <a:lnTo>
                                  <a:pt x="225725" y="318622"/>
                                </a:lnTo>
                                <a:lnTo>
                                  <a:pt x="204373" y="316190"/>
                                </a:lnTo>
                                <a:lnTo>
                                  <a:pt x="183021" y="314974"/>
                                </a:lnTo>
                                <a:lnTo>
                                  <a:pt x="161668" y="312542"/>
                                </a:lnTo>
                                <a:lnTo>
                                  <a:pt x="140314" y="310109"/>
                                </a:lnTo>
                                <a:lnTo>
                                  <a:pt x="120487" y="307677"/>
                                </a:lnTo>
                                <a:lnTo>
                                  <a:pt x="99136" y="305245"/>
                                </a:lnTo>
                                <a:lnTo>
                                  <a:pt x="79309" y="302813"/>
                                </a:lnTo>
                                <a:lnTo>
                                  <a:pt x="59482" y="300381"/>
                                </a:lnTo>
                                <a:lnTo>
                                  <a:pt x="39655" y="297948"/>
                                </a:lnTo>
                                <a:lnTo>
                                  <a:pt x="19827" y="295516"/>
                                </a:lnTo>
                                <a:lnTo>
                                  <a:pt x="0" y="293084"/>
                                </a:lnTo>
                                <a:lnTo>
                                  <a:pt x="0" y="0"/>
                                </a:lnTo>
                                <a:close/>
                              </a:path>
                            </a:pathLst>
                          </a:custGeom>
                          <a:solidFill>
                            <a:srgbClr val="666680"/>
                          </a:solidFill>
                          <a:ln w="0" cap="sq">
                            <a:noFill/>
                            <a:miter lim="127000"/>
                          </a:ln>
                          <a:effectLst/>
                        </wps:spPr>
                        <wps:bodyPr/>
                      </wps:wsp>
                      <wps:wsp>
                        <wps:cNvPr id="12207" name="Shape 12207"/>
                        <wps:cNvSpPr/>
                        <wps:spPr>
                          <a:xfrm>
                            <a:off x="642097" y="733317"/>
                            <a:ext cx="468228" cy="334432"/>
                          </a:xfrm>
                          <a:custGeom>
                            <a:avLst/>
                            <a:gdLst/>
                            <a:ahLst/>
                            <a:cxnLst/>
                            <a:rect l="0" t="0" r="0" b="0"/>
                            <a:pathLst>
                              <a:path w="468228" h="334432">
                                <a:moveTo>
                                  <a:pt x="468228" y="41348"/>
                                </a:moveTo>
                                <a:lnTo>
                                  <a:pt x="468228" y="41348"/>
                                </a:lnTo>
                                <a:lnTo>
                                  <a:pt x="446875" y="40132"/>
                                </a:lnTo>
                                <a:lnTo>
                                  <a:pt x="423998" y="38915"/>
                                </a:lnTo>
                                <a:lnTo>
                                  <a:pt x="401120" y="37700"/>
                                </a:lnTo>
                                <a:lnTo>
                                  <a:pt x="378242" y="36483"/>
                                </a:lnTo>
                                <a:lnTo>
                                  <a:pt x="356890" y="35267"/>
                                </a:lnTo>
                                <a:lnTo>
                                  <a:pt x="334013" y="34051"/>
                                </a:lnTo>
                                <a:lnTo>
                                  <a:pt x="312660" y="31619"/>
                                </a:lnTo>
                                <a:lnTo>
                                  <a:pt x="289783" y="30403"/>
                                </a:lnTo>
                                <a:lnTo>
                                  <a:pt x="268430" y="29187"/>
                                </a:lnTo>
                                <a:lnTo>
                                  <a:pt x="247078" y="26755"/>
                                </a:lnTo>
                                <a:lnTo>
                                  <a:pt x="225725" y="25538"/>
                                </a:lnTo>
                                <a:lnTo>
                                  <a:pt x="204373" y="23106"/>
                                </a:lnTo>
                                <a:lnTo>
                                  <a:pt x="183021" y="21890"/>
                                </a:lnTo>
                                <a:lnTo>
                                  <a:pt x="161668" y="19458"/>
                                </a:lnTo>
                                <a:lnTo>
                                  <a:pt x="140316" y="17026"/>
                                </a:lnTo>
                                <a:lnTo>
                                  <a:pt x="120489" y="14593"/>
                                </a:lnTo>
                                <a:lnTo>
                                  <a:pt x="99136" y="12161"/>
                                </a:lnTo>
                                <a:lnTo>
                                  <a:pt x="79309" y="9729"/>
                                </a:lnTo>
                                <a:lnTo>
                                  <a:pt x="59482" y="7296"/>
                                </a:lnTo>
                                <a:lnTo>
                                  <a:pt x="39655" y="4864"/>
                                </a:lnTo>
                                <a:lnTo>
                                  <a:pt x="19827" y="2432"/>
                                </a:lnTo>
                                <a:lnTo>
                                  <a:pt x="0" y="0"/>
                                </a:lnTo>
                                <a:lnTo>
                                  <a:pt x="0" y="293084"/>
                                </a:lnTo>
                                <a:lnTo>
                                  <a:pt x="19827" y="295516"/>
                                </a:lnTo>
                                <a:lnTo>
                                  <a:pt x="39655" y="297948"/>
                                </a:lnTo>
                                <a:lnTo>
                                  <a:pt x="59482" y="300381"/>
                                </a:lnTo>
                                <a:lnTo>
                                  <a:pt x="79309" y="302813"/>
                                </a:lnTo>
                                <a:lnTo>
                                  <a:pt x="99136" y="305245"/>
                                </a:lnTo>
                                <a:lnTo>
                                  <a:pt x="120489" y="307677"/>
                                </a:lnTo>
                                <a:lnTo>
                                  <a:pt x="140316" y="310109"/>
                                </a:lnTo>
                                <a:lnTo>
                                  <a:pt x="161668" y="312541"/>
                                </a:lnTo>
                                <a:lnTo>
                                  <a:pt x="183021" y="314974"/>
                                </a:lnTo>
                                <a:lnTo>
                                  <a:pt x="204373" y="316190"/>
                                </a:lnTo>
                                <a:lnTo>
                                  <a:pt x="225725" y="318622"/>
                                </a:lnTo>
                                <a:lnTo>
                                  <a:pt x="247078" y="319838"/>
                                </a:lnTo>
                                <a:lnTo>
                                  <a:pt x="268430" y="322271"/>
                                </a:lnTo>
                                <a:lnTo>
                                  <a:pt x="289783" y="323486"/>
                                </a:lnTo>
                                <a:lnTo>
                                  <a:pt x="312660" y="324703"/>
                                </a:lnTo>
                                <a:lnTo>
                                  <a:pt x="334013" y="327135"/>
                                </a:lnTo>
                                <a:lnTo>
                                  <a:pt x="356890" y="328351"/>
                                </a:lnTo>
                                <a:lnTo>
                                  <a:pt x="378242" y="329567"/>
                                </a:lnTo>
                                <a:lnTo>
                                  <a:pt x="401120" y="330783"/>
                                </a:lnTo>
                                <a:lnTo>
                                  <a:pt x="423998" y="332000"/>
                                </a:lnTo>
                                <a:lnTo>
                                  <a:pt x="446875" y="333215"/>
                                </a:lnTo>
                                <a:lnTo>
                                  <a:pt x="468228" y="334432"/>
                                </a:lnTo>
                                <a:lnTo>
                                  <a:pt x="468228" y="41348"/>
                                </a:lnTo>
                                <a:close/>
                              </a:path>
                            </a:pathLst>
                          </a:custGeom>
                          <a:noFill/>
                          <a:ln w="9729" cap="sq" cmpd="sng" algn="ctr">
                            <a:solidFill>
                              <a:srgbClr val="000000"/>
                            </a:solidFill>
                            <a:prstDash val="solid"/>
                            <a:miter lim="127000"/>
                          </a:ln>
                          <a:effectLst/>
                        </wps:spPr>
                        <wps:bodyPr/>
                      </wps:wsp>
                      <wps:wsp>
                        <wps:cNvPr id="12208" name="Shape 12208"/>
                        <wps:cNvSpPr/>
                        <wps:spPr>
                          <a:xfrm>
                            <a:off x="642096" y="504689"/>
                            <a:ext cx="745808" cy="269976"/>
                          </a:xfrm>
                          <a:custGeom>
                            <a:avLst/>
                            <a:gdLst/>
                            <a:ahLst/>
                            <a:cxnLst/>
                            <a:rect l="0" t="0" r="0" b="0"/>
                            <a:pathLst>
                              <a:path w="745808" h="269976">
                                <a:moveTo>
                                  <a:pt x="745808" y="0"/>
                                </a:moveTo>
                                <a:lnTo>
                                  <a:pt x="468228" y="269976"/>
                                </a:lnTo>
                                <a:lnTo>
                                  <a:pt x="446875" y="268760"/>
                                </a:lnTo>
                                <a:lnTo>
                                  <a:pt x="423997" y="267544"/>
                                </a:lnTo>
                                <a:lnTo>
                                  <a:pt x="401120" y="266328"/>
                                </a:lnTo>
                                <a:lnTo>
                                  <a:pt x="378242" y="265112"/>
                                </a:lnTo>
                                <a:lnTo>
                                  <a:pt x="356888" y="263896"/>
                                </a:lnTo>
                                <a:lnTo>
                                  <a:pt x="334011" y="262680"/>
                                </a:lnTo>
                                <a:lnTo>
                                  <a:pt x="312660" y="260247"/>
                                </a:lnTo>
                                <a:lnTo>
                                  <a:pt x="289782" y="259031"/>
                                </a:lnTo>
                                <a:lnTo>
                                  <a:pt x="268430" y="257815"/>
                                </a:lnTo>
                                <a:lnTo>
                                  <a:pt x="247078" y="255383"/>
                                </a:lnTo>
                                <a:lnTo>
                                  <a:pt x="225725" y="254167"/>
                                </a:lnTo>
                                <a:lnTo>
                                  <a:pt x="204373" y="251734"/>
                                </a:lnTo>
                                <a:lnTo>
                                  <a:pt x="183021" y="250518"/>
                                </a:lnTo>
                                <a:lnTo>
                                  <a:pt x="161668" y="248086"/>
                                </a:lnTo>
                                <a:lnTo>
                                  <a:pt x="140314" y="245654"/>
                                </a:lnTo>
                                <a:lnTo>
                                  <a:pt x="120487" y="243222"/>
                                </a:lnTo>
                                <a:lnTo>
                                  <a:pt x="99136" y="240789"/>
                                </a:lnTo>
                                <a:lnTo>
                                  <a:pt x="79309" y="238357"/>
                                </a:lnTo>
                                <a:lnTo>
                                  <a:pt x="59482" y="235925"/>
                                </a:lnTo>
                                <a:lnTo>
                                  <a:pt x="39655" y="233493"/>
                                </a:lnTo>
                                <a:lnTo>
                                  <a:pt x="19827" y="231061"/>
                                </a:lnTo>
                                <a:lnTo>
                                  <a:pt x="0" y="228628"/>
                                </a:lnTo>
                                <a:lnTo>
                                  <a:pt x="745808" y="0"/>
                                </a:lnTo>
                                <a:close/>
                              </a:path>
                            </a:pathLst>
                          </a:custGeom>
                          <a:solidFill>
                            <a:srgbClr val="CCCCFF"/>
                          </a:solidFill>
                          <a:ln w="0" cap="sq">
                            <a:noFill/>
                            <a:miter lim="127000"/>
                          </a:ln>
                          <a:effectLst/>
                        </wps:spPr>
                        <wps:bodyPr/>
                      </wps:wsp>
                      <wps:wsp>
                        <wps:cNvPr id="12209" name="Shape 12209"/>
                        <wps:cNvSpPr/>
                        <wps:spPr>
                          <a:xfrm>
                            <a:off x="642096" y="504688"/>
                            <a:ext cx="745809" cy="269978"/>
                          </a:xfrm>
                          <a:custGeom>
                            <a:avLst/>
                            <a:gdLst/>
                            <a:ahLst/>
                            <a:cxnLst/>
                            <a:rect l="0" t="0" r="0" b="0"/>
                            <a:pathLst>
                              <a:path w="745809" h="269978">
                                <a:moveTo>
                                  <a:pt x="468228" y="269978"/>
                                </a:moveTo>
                                <a:lnTo>
                                  <a:pt x="468228" y="269978"/>
                                </a:lnTo>
                                <a:lnTo>
                                  <a:pt x="446875" y="268761"/>
                                </a:lnTo>
                                <a:lnTo>
                                  <a:pt x="423998" y="267545"/>
                                </a:lnTo>
                                <a:lnTo>
                                  <a:pt x="401120" y="266329"/>
                                </a:lnTo>
                                <a:lnTo>
                                  <a:pt x="378242" y="265113"/>
                                </a:lnTo>
                                <a:lnTo>
                                  <a:pt x="356890" y="263897"/>
                                </a:lnTo>
                                <a:lnTo>
                                  <a:pt x="334013" y="262681"/>
                                </a:lnTo>
                                <a:lnTo>
                                  <a:pt x="312660" y="260249"/>
                                </a:lnTo>
                                <a:lnTo>
                                  <a:pt x="289783" y="259032"/>
                                </a:lnTo>
                                <a:lnTo>
                                  <a:pt x="268430" y="257816"/>
                                </a:lnTo>
                                <a:lnTo>
                                  <a:pt x="247078" y="255384"/>
                                </a:lnTo>
                                <a:lnTo>
                                  <a:pt x="225725" y="254168"/>
                                </a:lnTo>
                                <a:lnTo>
                                  <a:pt x="204373" y="251736"/>
                                </a:lnTo>
                                <a:lnTo>
                                  <a:pt x="183021" y="250520"/>
                                </a:lnTo>
                                <a:lnTo>
                                  <a:pt x="161668" y="248087"/>
                                </a:lnTo>
                                <a:lnTo>
                                  <a:pt x="140316" y="245655"/>
                                </a:lnTo>
                                <a:lnTo>
                                  <a:pt x="120489" y="243223"/>
                                </a:lnTo>
                                <a:lnTo>
                                  <a:pt x="99136" y="240791"/>
                                </a:lnTo>
                                <a:lnTo>
                                  <a:pt x="79309" y="238359"/>
                                </a:lnTo>
                                <a:lnTo>
                                  <a:pt x="59482" y="235926"/>
                                </a:lnTo>
                                <a:lnTo>
                                  <a:pt x="39655" y="233494"/>
                                </a:lnTo>
                                <a:lnTo>
                                  <a:pt x="19827" y="231062"/>
                                </a:lnTo>
                                <a:lnTo>
                                  <a:pt x="0" y="228630"/>
                                </a:lnTo>
                                <a:lnTo>
                                  <a:pt x="745809" y="0"/>
                                </a:lnTo>
                                <a:lnTo>
                                  <a:pt x="468228" y="269978"/>
                                </a:lnTo>
                                <a:close/>
                              </a:path>
                            </a:pathLst>
                          </a:custGeom>
                          <a:noFill/>
                          <a:ln w="9729" cap="sq" cmpd="sng" algn="ctr">
                            <a:solidFill>
                              <a:srgbClr val="000000"/>
                            </a:solidFill>
                            <a:prstDash val="solid"/>
                            <a:miter lim="127000"/>
                          </a:ln>
                          <a:effectLst/>
                        </wps:spPr>
                        <wps:bodyPr/>
                      </wps:wsp>
                      <wps:wsp>
                        <wps:cNvPr id="12210" name="Shape 12210"/>
                        <wps:cNvSpPr/>
                        <wps:spPr>
                          <a:xfrm>
                            <a:off x="1110325" y="756424"/>
                            <a:ext cx="820542" cy="317406"/>
                          </a:xfrm>
                          <a:custGeom>
                            <a:avLst/>
                            <a:gdLst/>
                            <a:ahLst/>
                            <a:cxnLst/>
                            <a:rect l="0" t="0" r="0" b="0"/>
                            <a:pathLst>
                              <a:path w="820542" h="317406">
                                <a:moveTo>
                                  <a:pt x="820542" y="0"/>
                                </a:moveTo>
                                <a:lnTo>
                                  <a:pt x="820542" y="293084"/>
                                </a:lnTo>
                                <a:lnTo>
                                  <a:pt x="799190" y="295516"/>
                                </a:lnTo>
                                <a:lnTo>
                                  <a:pt x="777837" y="296732"/>
                                </a:lnTo>
                                <a:lnTo>
                                  <a:pt x="756483" y="299164"/>
                                </a:lnTo>
                                <a:lnTo>
                                  <a:pt x="733606" y="300381"/>
                                </a:lnTo>
                                <a:lnTo>
                                  <a:pt x="712253" y="301597"/>
                                </a:lnTo>
                                <a:lnTo>
                                  <a:pt x="689376" y="304029"/>
                                </a:lnTo>
                                <a:lnTo>
                                  <a:pt x="668023" y="305245"/>
                                </a:lnTo>
                                <a:lnTo>
                                  <a:pt x="645147" y="306461"/>
                                </a:lnTo>
                                <a:lnTo>
                                  <a:pt x="623795" y="307677"/>
                                </a:lnTo>
                                <a:lnTo>
                                  <a:pt x="600917" y="308894"/>
                                </a:lnTo>
                                <a:lnTo>
                                  <a:pt x="578040" y="310109"/>
                                </a:lnTo>
                                <a:lnTo>
                                  <a:pt x="555161" y="311326"/>
                                </a:lnTo>
                                <a:lnTo>
                                  <a:pt x="532283" y="312542"/>
                                </a:lnTo>
                                <a:lnTo>
                                  <a:pt x="509406" y="312542"/>
                                </a:lnTo>
                                <a:lnTo>
                                  <a:pt x="486528" y="313758"/>
                                </a:lnTo>
                                <a:lnTo>
                                  <a:pt x="463650" y="314974"/>
                                </a:lnTo>
                                <a:lnTo>
                                  <a:pt x="440774" y="314974"/>
                                </a:lnTo>
                                <a:lnTo>
                                  <a:pt x="417897" y="316190"/>
                                </a:lnTo>
                                <a:lnTo>
                                  <a:pt x="393494" y="316190"/>
                                </a:lnTo>
                                <a:lnTo>
                                  <a:pt x="370617" y="316190"/>
                                </a:lnTo>
                                <a:lnTo>
                                  <a:pt x="347739" y="316190"/>
                                </a:lnTo>
                                <a:lnTo>
                                  <a:pt x="324860" y="317406"/>
                                </a:lnTo>
                                <a:lnTo>
                                  <a:pt x="301982" y="317406"/>
                                </a:lnTo>
                                <a:lnTo>
                                  <a:pt x="277580" y="317406"/>
                                </a:lnTo>
                                <a:lnTo>
                                  <a:pt x="254702" y="317406"/>
                                </a:lnTo>
                                <a:lnTo>
                                  <a:pt x="231825" y="317406"/>
                                </a:lnTo>
                                <a:lnTo>
                                  <a:pt x="207423" y="316190"/>
                                </a:lnTo>
                                <a:lnTo>
                                  <a:pt x="184546" y="316190"/>
                                </a:lnTo>
                                <a:lnTo>
                                  <a:pt x="161668" y="316190"/>
                                </a:lnTo>
                                <a:lnTo>
                                  <a:pt x="138791" y="316190"/>
                                </a:lnTo>
                                <a:lnTo>
                                  <a:pt x="115912" y="314974"/>
                                </a:lnTo>
                                <a:lnTo>
                                  <a:pt x="93034" y="314974"/>
                                </a:lnTo>
                                <a:lnTo>
                                  <a:pt x="68631" y="313758"/>
                                </a:lnTo>
                                <a:lnTo>
                                  <a:pt x="45754" y="312542"/>
                                </a:lnTo>
                                <a:lnTo>
                                  <a:pt x="22876" y="312542"/>
                                </a:lnTo>
                                <a:lnTo>
                                  <a:pt x="0" y="311326"/>
                                </a:lnTo>
                                <a:lnTo>
                                  <a:pt x="0" y="18242"/>
                                </a:lnTo>
                                <a:lnTo>
                                  <a:pt x="22876" y="19458"/>
                                </a:lnTo>
                                <a:lnTo>
                                  <a:pt x="45754" y="19458"/>
                                </a:lnTo>
                                <a:lnTo>
                                  <a:pt x="68631" y="20674"/>
                                </a:lnTo>
                                <a:lnTo>
                                  <a:pt x="93034" y="21890"/>
                                </a:lnTo>
                                <a:lnTo>
                                  <a:pt x="115912" y="21890"/>
                                </a:lnTo>
                                <a:lnTo>
                                  <a:pt x="138791" y="23106"/>
                                </a:lnTo>
                                <a:lnTo>
                                  <a:pt x="161668" y="23106"/>
                                </a:lnTo>
                                <a:lnTo>
                                  <a:pt x="184546" y="23106"/>
                                </a:lnTo>
                                <a:lnTo>
                                  <a:pt x="207423" y="23106"/>
                                </a:lnTo>
                                <a:lnTo>
                                  <a:pt x="231825" y="24323"/>
                                </a:lnTo>
                                <a:lnTo>
                                  <a:pt x="254702" y="24323"/>
                                </a:lnTo>
                                <a:lnTo>
                                  <a:pt x="277580" y="24323"/>
                                </a:lnTo>
                                <a:lnTo>
                                  <a:pt x="301982" y="24323"/>
                                </a:lnTo>
                                <a:lnTo>
                                  <a:pt x="324860" y="24323"/>
                                </a:lnTo>
                                <a:lnTo>
                                  <a:pt x="347739" y="23106"/>
                                </a:lnTo>
                                <a:lnTo>
                                  <a:pt x="370617" y="23106"/>
                                </a:lnTo>
                                <a:lnTo>
                                  <a:pt x="393494" y="23106"/>
                                </a:lnTo>
                                <a:lnTo>
                                  <a:pt x="417897" y="23106"/>
                                </a:lnTo>
                                <a:lnTo>
                                  <a:pt x="440774" y="21890"/>
                                </a:lnTo>
                                <a:lnTo>
                                  <a:pt x="463650" y="21890"/>
                                </a:lnTo>
                                <a:lnTo>
                                  <a:pt x="486528" y="20674"/>
                                </a:lnTo>
                                <a:lnTo>
                                  <a:pt x="509406" y="19458"/>
                                </a:lnTo>
                                <a:lnTo>
                                  <a:pt x="532283" y="19458"/>
                                </a:lnTo>
                                <a:lnTo>
                                  <a:pt x="555161" y="18242"/>
                                </a:lnTo>
                                <a:lnTo>
                                  <a:pt x="578040" y="17026"/>
                                </a:lnTo>
                                <a:lnTo>
                                  <a:pt x="600917" y="15810"/>
                                </a:lnTo>
                                <a:lnTo>
                                  <a:pt x="623795" y="14594"/>
                                </a:lnTo>
                                <a:lnTo>
                                  <a:pt x="645147" y="13377"/>
                                </a:lnTo>
                                <a:lnTo>
                                  <a:pt x="668023" y="12161"/>
                                </a:lnTo>
                                <a:lnTo>
                                  <a:pt x="689376" y="10945"/>
                                </a:lnTo>
                                <a:lnTo>
                                  <a:pt x="712253" y="8513"/>
                                </a:lnTo>
                                <a:lnTo>
                                  <a:pt x="733606" y="7297"/>
                                </a:lnTo>
                                <a:lnTo>
                                  <a:pt x="756483" y="6081"/>
                                </a:lnTo>
                                <a:lnTo>
                                  <a:pt x="777837" y="3649"/>
                                </a:lnTo>
                                <a:lnTo>
                                  <a:pt x="799190" y="2432"/>
                                </a:lnTo>
                                <a:lnTo>
                                  <a:pt x="820542" y="0"/>
                                </a:lnTo>
                                <a:close/>
                              </a:path>
                            </a:pathLst>
                          </a:custGeom>
                          <a:solidFill>
                            <a:srgbClr val="003366"/>
                          </a:solidFill>
                          <a:ln w="0" cap="sq">
                            <a:noFill/>
                            <a:miter lim="127000"/>
                          </a:ln>
                          <a:effectLst/>
                        </wps:spPr>
                        <wps:bodyPr/>
                      </wps:wsp>
                      <wps:wsp>
                        <wps:cNvPr id="12211" name="Shape 12211"/>
                        <wps:cNvSpPr/>
                        <wps:spPr>
                          <a:xfrm>
                            <a:off x="1110324" y="756424"/>
                            <a:ext cx="820542" cy="317406"/>
                          </a:xfrm>
                          <a:custGeom>
                            <a:avLst/>
                            <a:gdLst/>
                            <a:ahLst/>
                            <a:cxnLst/>
                            <a:rect l="0" t="0" r="0" b="0"/>
                            <a:pathLst>
                              <a:path w="820542" h="317406">
                                <a:moveTo>
                                  <a:pt x="820542" y="0"/>
                                </a:moveTo>
                                <a:lnTo>
                                  <a:pt x="820542" y="0"/>
                                </a:lnTo>
                                <a:lnTo>
                                  <a:pt x="799189" y="2432"/>
                                </a:lnTo>
                                <a:lnTo>
                                  <a:pt x="777837" y="3648"/>
                                </a:lnTo>
                                <a:lnTo>
                                  <a:pt x="756484" y="6081"/>
                                </a:lnTo>
                                <a:lnTo>
                                  <a:pt x="733607" y="7297"/>
                                </a:lnTo>
                                <a:lnTo>
                                  <a:pt x="712255" y="8513"/>
                                </a:lnTo>
                                <a:lnTo>
                                  <a:pt x="689377" y="10945"/>
                                </a:lnTo>
                                <a:lnTo>
                                  <a:pt x="668025" y="12161"/>
                                </a:lnTo>
                                <a:lnTo>
                                  <a:pt x="645147" y="13377"/>
                                </a:lnTo>
                                <a:lnTo>
                                  <a:pt x="623795" y="14593"/>
                                </a:lnTo>
                                <a:lnTo>
                                  <a:pt x="600917" y="15810"/>
                                </a:lnTo>
                                <a:lnTo>
                                  <a:pt x="578040" y="17026"/>
                                </a:lnTo>
                                <a:lnTo>
                                  <a:pt x="555162" y="18242"/>
                                </a:lnTo>
                                <a:lnTo>
                                  <a:pt x="532285" y="19458"/>
                                </a:lnTo>
                                <a:lnTo>
                                  <a:pt x="509407" y="19458"/>
                                </a:lnTo>
                                <a:lnTo>
                                  <a:pt x="486529" y="20674"/>
                                </a:lnTo>
                                <a:lnTo>
                                  <a:pt x="463652" y="21890"/>
                                </a:lnTo>
                                <a:lnTo>
                                  <a:pt x="440774" y="21890"/>
                                </a:lnTo>
                                <a:lnTo>
                                  <a:pt x="417897" y="23106"/>
                                </a:lnTo>
                                <a:lnTo>
                                  <a:pt x="393494" y="23106"/>
                                </a:lnTo>
                                <a:lnTo>
                                  <a:pt x="370616" y="23106"/>
                                </a:lnTo>
                                <a:lnTo>
                                  <a:pt x="347739" y="23106"/>
                                </a:lnTo>
                                <a:lnTo>
                                  <a:pt x="324861" y="24322"/>
                                </a:lnTo>
                                <a:lnTo>
                                  <a:pt x="301984" y="24322"/>
                                </a:lnTo>
                                <a:lnTo>
                                  <a:pt x="277581" y="24322"/>
                                </a:lnTo>
                                <a:lnTo>
                                  <a:pt x="254703" y="24322"/>
                                </a:lnTo>
                                <a:lnTo>
                                  <a:pt x="231826" y="24322"/>
                                </a:lnTo>
                                <a:lnTo>
                                  <a:pt x="207423" y="23106"/>
                                </a:lnTo>
                                <a:lnTo>
                                  <a:pt x="184545" y="23106"/>
                                </a:lnTo>
                                <a:lnTo>
                                  <a:pt x="161668" y="23106"/>
                                </a:lnTo>
                                <a:lnTo>
                                  <a:pt x="138790" y="23106"/>
                                </a:lnTo>
                                <a:lnTo>
                                  <a:pt x="115913" y="21890"/>
                                </a:lnTo>
                                <a:lnTo>
                                  <a:pt x="93035" y="21890"/>
                                </a:lnTo>
                                <a:lnTo>
                                  <a:pt x="68633" y="20674"/>
                                </a:lnTo>
                                <a:lnTo>
                                  <a:pt x="45755" y="19458"/>
                                </a:lnTo>
                                <a:lnTo>
                                  <a:pt x="22877" y="19458"/>
                                </a:lnTo>
                                <a:lnTo>
                                  <a:pt x="0" y="18242"/>
                                </a:lnTo>
                                <a:lnTo>
                                  <a:pt x="0" y="311326"/>
                                </a:lnTo>
                                <a:lnTo>
                                  <a:pt x="22877" y="312541"/>
                                </a:lnTo>
                                <a:lnTo>
                                  <a:pt x="45755" y="312541"/>
                                </a:lnTo>
                                <a:lnTo>
                                  <a:pt x="68633" y="313758"/>
                                </a:lnTo>
                                <a:lnTo>
                                  <a:pt x="93035" y="314974"/>
                                </a:lnTo>
                                <a:lnTo>
                                  <a:pt x="115913" y="314974"/>
                                </a:lnTo>
                                <a:lnTo>
                                  <a:pt x="138790" y="316190"/>
                                </a:lnTo>
                                <a:lnTo>
                                  <a:pt x="161668" y="316190"/>
                                </a:lnTo>
                                <a:lnTo>
                                  <a:pt x="184545" y="316190"/>
                                </a:lnTo>
                                <a:lnTo>
                                  <a:pt x="207423" y="316190"/>
                                </a:lnTo>
                                <a:lnTo>
                                  <a:pt x="231826" y="317406"/>
                                </a:lnTo>
                                <a:lnTo>
                                  <a:pt x="254703" y="317406"/>
                                </a:lnTo>
                                <a:lnTo>
                                  <a:pt x="277581" y="317406"/>
                                </a:lnTo>
                                <a:lnTo>
                                  <a:pt x="301984" y="317406"/>
                                </a:lnTo>
                                <a:lnTo>
                                  <a:pt x="324861" y="317406"/>
                                </a:lnTo>
                                <a:lnTo>
                                  <a:pt x="347739" y="316190"/>
                                </a:lnTo>
                                <a:lnTo>
                                  <a:pt x="370616" y="316190"/>
                                </a:lnTo>
                                <a:lnTo>
                                  <a:pt x="393494" y="316190"/>
                                </a:lnTo>
                                <a:lnTo>
                                  <a:pt x="417897" y="316190"/>
                                </a:lnTo>
                                <a:lnTo>
                                  <a:pt x="440774" y="314974"/>
                                </a:lnTo>
                                <a:lnTo>
                                  <a:pt x="463652" y="314974"/>
                                </a:lnTo>
                                <a:lnTo>
                                  <a:pt x="486529" y="313758"/>
                                </a:lnTo>
                                <a:lnTo>
                                  <a:pt x="509407" y="312541"/>
                                </a:lnTo>
                                <a:lnTo>
                                  <a:pt x="532285" y="312541"/>
                                </a:lnTo>
                                <a:lnTo>
                                  <a:pt x="555162" y="311326"/>
                                </a:lnTo>
                                <a:lnTo>
                                  <a:pt x="578040" y="310109"/>
                                </a:lnTo>
                                <a:lnTo>
                                  <a:pt x="600917" y="308893"/>
                                </a:lnTo>
                                <a:lnTo>
                                  <a:pt x="623795" y="307677"/>
                                </a:lnTo>
                                <a:lnTo>
                                  <a:pt x="645147" y="306461"/>
                                </a:lnTo>
                                <a:lnTo>
                                  <a:pt x="668025" y="305245"/>
                                </a:lnTo>
                                <a:lnTo>
                                  <a:pt x="689377" y="304029"/>
                                </a:lnTo>
                                <a:lnTo>
                                  <a:pt x="712255" y="301597"/>
                                </a:lnTo>
                                <a:lnTo>
                                  <a:pt x="733607" y="300381"/>
                                </a:lnTo>
                                <a:lnTo>
                                  <a:pt x="756484" y="299164"/>
                                </a:lnTo>
                                <a:lnTo>
                                  <a:pt x="777837" y="296732"/>
                                </a:lnTo>
                                <a:lnTo>
                                  <a:pt x="799189" y="295516"/>
                                </a:lnTo>
                                <a:lnTo>
                                  <a:pt x="820542" y="293084"/>
                                </a:lnTo>
                                <a:lnTo>
                                  <a:pt x="820542" y="0"/>
                                </a:lnTo>
                                <a:close/>
                              </a:path>
                            </a:pathLst>
                          </a:custGeom>
                          <a:noFill/>
                          <a:ln w="9729" cap="sq" cmpd="sng" algn="ctr">
                            <a:solidFill>
                              <a:srgbClr val="000000"/>
                            </a:solidFill>
                            <a:prstDash val="solid"/>
                            <a:miter lim="127000"/>
                          </a:ln>
                          <a:effectLst/>
                        </wps:spPr>
                        <wps:bodyPr/>
                      </wps:wsp>
                      <wps:wsp>
                        <wps:cNvPr id="12212" name="Shape 12212"/>
                        <wps:cNvSpPr/>
                        <wps:spPr>
                          <a:xfrm>
                            <a:off x="1110325" y="504688"/>
                            <a:ext cx="820542" cy="276057"/>
                          </a:xfrm>
                          <a:custGeom>
                            <a:avLst/>
                            <a:gdLst/>
                            <a:ahLst/>
                            <a:cxnLst/>
                            <a:rect l="0" t="0" r="0" b="0"/>
                            <a:pathLst>
                              <a:path w="820542" h="276057">
                                <a:moveTo>
                                  <a:pt x="277580" y="0"/>
                                </a:moveTo>
                                <a:lnTo>
                                  <a:pt x="820542" y="251735"/>
                                </a:lnTo>
                                <a:lnTo>
                                  <a:pt x="799190" y="254167"/>
                                </a:lnTo>
                                <a:lnTo>
                                  <a:pt x="777837" y="255383"/>
                                </a:lnTo>
                                <a:lnTo>
                                  <a:pt x="756483" y="257815"/>
                                </a:lnTo>
                                <a:lnTo>
                                  <a:pt x="733606" y="259031"/>
                                </a:lnTo>
                                <a:lnTo>
                                  <a:pt x="712253" y="260247"/>
                                </a:lnTo>
                                <a:lnTo>
                                  <a:pt x="689376" y="262680"/>
                                </a:lnTo>
                                <a:lnTo>
                                  <a:pt x="668023" y="263896"/>
                                </a:lnTo>
                                <a:lnTo>
                                  <a:pt x="645147" y="265112"/>
                                </a:lnTo>
                                <a:lnTo>
                                  <a:pt x="623795" y="266328"/>
                                </a:lnTo>
                                <a:lnTo>
                                  <a:pt x="600917" y="267544"/>
                                </a:lnTo>
                                <a:lnTo>
                                  <a:pt x="578040" y="268760"/>
                                </a:lnTo>
                                <a:lnTo>
                                  <a:pt x="555161" y="269976"/>
                                </a:lnTo>
                                <a:lnTo>
                                  <a:pt x="532283" y="271193"/>
                                </a:lnTo>
                                <a:lnTo>
                                  <a:pt x="509406" y="271193"/>
                                </a:lnTo>
                                <a:lnTo>
                                  <a:pt x="486528" y="272409"/>
                                </a:lnTo>
                                <a:lnTo>
                                  <a:pt x="463650" y="273625"/>
                                </a:lnTo>
                                <a:lnTo>
                                  <a:pt x="440774" y="273625"/>
                                </a:lnTo>
                                <a:lnTo>
                                  <a:pt x="417897" y="274841"/>
                                </a:lnTo>
                                <a:lnTo>
                                  <a:pt x="393494" y="274841"/>
                                </a:lnTo>
                                <a:lnTo>
                                  <a:pt x="370617" y="274841"/>
                                </a:lnTo>
                                <a:lnTo>
                                  <a:pt x="347739" y="274841"/>
                                </a:lnTo>
                                <a:lnTo>
                                  <a:pt x="324860" y="276057"/>
                                </a:lnTo>
                                <a:lnTo>
                                  <a:pt x="301982" y="276057"/>
                                </a:lnTo>
                                <a:lnTo>
                                  <a:pt x="277580" y="276057"/>
                                </a:lnTo>
                                <a:lnTo>
                                  <a:pt x="254702" y="276057"/>
                                </a:lnTo>
                                <a:lnTo>
                                  <a:pt x="231825" y="276057"/>
                                </a:lnTo>
                                <a:lnTo>
                                  <a:pt x="207423" y="274841"/>
                                </a:lnTo>
                                <a:lnTo>
                                  <a:pt x="184546" y="274841"/>
                                </a:lnTo>
                                <a:lnTo>
                                  <a:pt x="161668" y="274841"/>
                                </a:lnTo>
                                <a:lnTo>
                                  <a:pt x="138791" y="274841"/>
                                </a:lnTo>
                                <a:lnTo>
                                  <a:pt x="115912" y="273625"/>
                                </a:lnTo>
                                <a:lnTo>
                                  <a:pt x="93034" y="273625"/>
                                </a:lnTo>
                                <a:lnTo>
                                  <a:pt x="68631" y="272409"/>
                                </a:lnTo>
                                <a:lnTo>
                                  <a:pt x="45754" y="271193"/>
                                </a:lnTo>
                                <a:lnTo>
                                  <a:pt x="22876" y="271193"/>
                                </a:lnTo>
                                <a:lnTo>
                                  <a:pt x="0" y="269976"/>
                                </a:lnTo>
                                <a:lnTo>
                                  <a:pt x="277580" y="0"/>
                                </a:lnTo>
                                <a:close/>
                              </a:path>
                            </a:pathLst>
                          </a:custGeom>
                          <a:solidFill>
                            <a:srgbClr val="0066CC"/>
                          </a:solidFill>
                          <a:ln w="0" cap="sq">
                            <a:noFill/>
                            <a:miter lim="127000"/>
                          </a:ln>
                          <a:effectLst/>
                        </wps:spPr>
                        <wps:bodyPr/>
                      </wps:wsp>
                      <wps:wsp>
                        <wps:cNvPr id="12213" name="Shape 12213"/>
                        <wps:cNvSpPr/>
                        <wps:spPr>
                          <a:xfrm>
                            <a:off x="1110324" y="504688"/>
                            <a:ext cx="820542" cy="276058"/>
                          </a:xfrm>
                          <a:custGeom>
                            <a:avLst/>
                            <a:gdLst/>
                            <a:ahLst/>
                            <a:cxnLst/>
                            <a:rect l="0" t="0" r="0" b="0"/>
                            <a:pathLst>
                              <a:path w="820542" h="276058">
                                <a:moveTo>
                                  <a:pt x="820542" y="251736"/>
                                </a:moveTo>
                                <a:lnTo>
                                  <a:pt x="820542" y="251736"/>
                                </a:lnTo>
                                <a:lnTo>
                                  <a:pt x="799189" y="254168"/>
                                </a:lnTo>
                                <a:lnTo>
                                  <a:pt x="777837" y="255384"/>
                                </a:lnTo>
                                <a:lnTo>
                                  <a:pt x="756484" y="257816"/>
                                </a:lnTo>
                                <a:lnTo>
                                  <a:pt x="733607" y="259033"/>
                                </a:lnTo>
                                <a:lnTo>
                                  <a:pt x="712255" y="260248"/>
                                </a:lnTo>
                                <a:lnTo>
                                  <a:pt x="689377" y="262681"/>
                                </a:lnTo>
                                <a:lnTo>
                                  <a:pt x="668025" y="263897"/>
                                </a:lnTo>
                                <a:lnTo>
                                  <a:pt x="645147" y="265113"/>
                                </a:lnTo>
                                <a:lnTo>
                                  <a:pt x="623795" y="266329"/>
                                </a:lnTo>
                                <a:lnTo>
                                  <a:pt x="600917" y="267545"/>
                                </a:lnTo>
                                <a:lnTo>
                                  <a:pt x="578040" y="268762"/>
                                </a:lnTo>
                                <a:lnTo>
                                  <a:pt x="555162" y="269978"/>
                                </a:lnTo>
                                <a:lnTo>
                                  <a:pt x="532285" y="271194"/>
                                </a:lnTo>
                                <a:lnTo>
                                  <a:pt x="509407" y="271194"/>
                                </a:lnTo>
                                <a:lnTo>
                                  <a:pt x="486529" y="272410"/>
                                </a:lnTo>
                                <a:lnTo>
                                  <a:pt x="463652" y="273626"/>
                                </a:lnTo>
                                <a:lnTo>
                                  <a:pt x="440774" y="273626"/>
                                </a:lnTo>
                                <a:lnTo>
                                  <a:pt x="417897" y="274842"/>
                                </a:lnTo>
                                <a:lnTo>
                                  <a:pt x="393494" y="274842"/>
                                </a:lnTo>
                                <a:lnTo>
                                  <a:pt x="370616" y="274842"/>
                                </a:lnTo>
                                <a:lnTo>
                                  <a:pt x="347739" y="274842"/>
                                </a:lnTo>
                                <a:lnTo>
                                  <a:pt x="324861" y="276058"/>
                                </a:lnTo>
                                <a:lnTo>
                                  <a:pt x="301984" y="276058"/>
                                </a:lnTo>
                                <a:lnTo>
                                  <a:pt x="277581" y="276058"/>
                                </a:lnTo>
                                <a:lnTo>
                                  <a:pt x="254703" y="276058"/>
                                </a:lnTo>
                                <a:lnTo>
                                  <a:pt x="231826" y="276058"/>
                                </a:lnTo>
                                <a:lnTo>
                                  <a:pt x="207423" y="274842"/>
                                </a:lnTo>
                                <a:lnTo>
                                  <a:pt x="184545" y="274842"/>
                                </a:lnTo>
                                <a:lnTo>
                                  <a:pt x="161668" y="274842"/>
                                </a:lnTo>
                                <a:lnTo>
                                  <a:pt x="138790" y="274842"/>
                                </a:lnTo>
                                <a:lnTo>
                                  <a:pt x="115913" y="273626"/>
                                </a:lnTo>
                                <a:lnTo>
                                  <a:pt x="93035" y="273626"/>
                                </a:lnTo>
                                <a:lnTo>
                                  <a:pt x="68633" y="272410"/>
                                </a:lnTo>
                                <a:lnTo>
                                  <a:pt x="45755" y="271194"/>
                                </a:lnTo>
                                <a:lnTo>
                                  <a:pt x="22877" y="271194"/>
                                </a:lnTo>
                                <a:lnTo>
                                  <a:pt x="0" y="269978"/>
                                </a:lnTo>
                                <a:lnTo>
                                  <a:pt x="277581" y="0"/>
                                </a:lnTo>
                                <a:lnTo>
                                  <a:pt x="820542" y="251736"/>
                                </a:lnTo>
                                <a:close/>
                              </a:path>
                            </a:pathLst>
                          </a:custGeom>
                          <a:noFill/>
                          <a:ln w="9729" cap="sq" cmpd="sng" algn="ctr">
                            <a:solidFill>
                              <a:srgbClr val="000000"/>
                            </a:solidFill>
                            <a:prstDash val="solid"/>
                            <a:miter lim="127000"/>
                          </a:ln>
                          <a:effectLst/>
                        </wps:spPr>
                        <wps:bodyPr/>
                      </wps:wsp>
                      <wps:wsp>
                        <wps:cNvPr id="148927" name="Rectangle 148927"/>
                        <wps:cNvSpPr/>
                        <wps:spPr>
                          <a:xfrm>
                            <a:off x="0" y="226852"/>
                            <a:ext cx="174022" cy="165766"/>
                          </a:xfrm>
                          <a:prstGeom prst="rect">
                            <a:avLst/>
                          </a:prstGeom>
                          <a:ln>
                            <a:noFill/>
                          </a:ln>
                        </wps:spPr>
                        <wps:txbx>
                          <w:txbxContent>
                            <w:p w:rsidR="00FB2624" w:rsidRDefault="00FB2624" w:rsidP="00BE1890">
                              <w:r>
                                <w:rPr>
                                  <w:rFonts w:ascii="Arial" w:eastAsia="Arial" w:hAnsi="Arial" w:cs="Arial"/>
                                  <w:sz w:val="15"/>
                                </w:rPr>
                                <w:t>30</w:t>
                              </w:r>
                            </w:p>
                          </w:txbxContent>
                        </wps:txbx>
                        <wps:bodyPr horzOverflow="overflow" vert="horz" lIns="0" tIns="0" rIns="0" bIns="0" rtlCol="0">
                          <a:noAutofit/>
                        </wps:bodyPr>
                      </wps:wsp>
                      <wps:wsp>
                        <wps:cNvPr id="148928" name="Rectangle 148928"/>
                        <wps:cNvSpPr/>
                        <wps:spPr>
                          <a:xfrm>
                            <a:off x="131061" y="226852"/>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23" name="Rectangle 148923"/>
                        <wps:cNvSpPr/>
                        <wps:spPr>
                          <a:xfrm>
                            <a:off x="1508394" y="77270"/>
                            <a:ext cx="86867" cy="165766"/>
                          </a:xfrm>
                          <a:prstGeom prst="rect">
                            <a:avLst/>
                          </a:prstGeom>
                          <a:ln>
                            <a:noFill/>
                          </a:ln>
                        </wps:spPr>
                        <wps:txbx>
                          <w:txbxContent>
                            <w:p w:rsidR="00FB2624" w:rsidRDefault="00FB2624" w:rsidP="00BE1890">
                              <w:r>
                                <w:rPr>
                                  <w:rFonts w:ascii="Arial" w:eastAsia="Arial" w:hAnsi="Arial" w:cs="Arial"/>
                                  <w:sz w:val="15"/>
                                </w:rPr>
                                <w:t>5</w:t>
                              </w:r>
                            </w:p>
                          </w:txbxContent>
                        </wps:txbx>
                        <wps:bodyPr horzOverflow="overflow" vert="horz" lIns="0" tIns="0" rIns="0" bIns="0" rtlCol="0">
                          <a:noAutofit/>
                        </wps:bodyPr>
                      </wps:wsp>
                      <wps:wsp>
                        <wps:cNvPr id="148924" name="Rectangle 148924"/>
                        <wps:cNvSpPr/>
                        <wps:spPr>
                          <a:xfrm>
                            <a:off x="1573925" y="77270"/>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29" name="Rectangle 148929"/>
                        <wps:cNvSpPr/>
                        <wps:spPr>
                          <a:xfrm>
                            <a:off x="2650747" y="281577"/>
                            <a:ext cx="174022" cy="165766"/>
                          </a:xfrm>
                          <a:prstGeom prst="rect">
                            <a:avLst/>
                          </a:prstGeom>
                          <a:ln>
                            <a:noFill/>
                          </a:ln>
                        </wps:spPr>
                        <wps:txbx>
                          <w:txbxContent>
                            <w:p w:rsidR="00FB2624" w:rsidRDefault="00FB2624" w:rsidP="00BE1890">
                              <w:r>
                                <w:rPr>
                                  <w:rFonts w:ascii="Arial" w:eastAsia="Arial" w:hAnsi="Arial" w:cs="Arial"/>
                                  <w:sz w:val="15"/>
                                </w:rPr>
                                <w:t>15</w:t>
                              </w:r>
                            </w:p>
                          </w:txbxContent>
                        </wps:txbx>
                        <wps:bodyPr horzOverflow="overflow" vert="horz" lIns="0" tIns="0" rIns="0" bIns="0" rtlCol="0">
                          <a:noAutofit/>
                        </wps:bodyPr>
                      </wps:wsp>
                      <wps:wsp>
                        <wps:cNvPr id="148930" name="Rectangle 148930"/>
                        <wps:cNvSpPr/>
                        <wps:spPr>
                          <a:xfrm>
                            <a:off x="2781808" y="281577"/>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31" name="Rectangle 148931"/>
                        <wps:cNvSpPr/>
                        <wps:spPr>
                          <a:xfrm>
                            <a:off x="2694976" y="859232"/>
                            <a:ext cx="174022" cy="165766"/>
                          </a:xfrm>
                          <a:prstGeom prst="rect">
                            <a:avLst/>
                          </a:prstGeom>
                          <a:ln>
                            <a:noFill/>
                          </a:ln>
                        </wps:spPr>
                        <wps:txbx>
                          <w:txbxContent>
                            <w:p w:rsidR="00FB2624" w:rsidRDefault="00FB2624" w:rsidP="00BE1890">
                              <w:r>
                                <w:rPr>
                                  <w:rFonts w:ascii="Arial" w:eastAsia="Arial" w:hAnsi="Arial" w:cs="Arial"/>
                                  <w:sz w:val="15"/>
                                </w:rPr>
                                <w:t>10</w:t>
                              </w:r>
                            </w:p>
                          </w:txbxContent>
                        </wps:txbx>
                        <wps:bodyPr horzOverflow="overflow" vert="horz" lIns="0" tIns="0" rIns="0" bIns="0" rtlCol="0">
                          <a:noAutofit/>
                        </wps:bodyPr>
                      </wps:wsp>
                      <wps:wsp>
                        <wps:cNvPr id="148932" name="Rectangle 148932"/>
                        <wps:cNvSpPr/>
                        <wps:spPr>
                          <a:xfrm>
                            <a:off x="2826037" y="859232"/>
                            <a:ext cx="138881"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33" name="Rectangle 148933"/>
                        <wps:cNvSpPr/>
                        <wps:spPr>
                          <a:xfrm>
                            <a:off x="54906" y="971114"/>
                            <a:ext cx="174022" cy="165766"/>
                          </a:xfrm>
                          <a:prstGeom prst="rect">
                            <a:avLst/>
                          </a:prstGeom>
                          <a:ln>
                            <a:noFill/>
                          </a:ln>
                        </wps:spPr>
                        <wps:txbx>
                          <w:txbxContent>
                            <w:p w:rsidR="00FB2624" w:rsidRDefault="00FB2624" w:rsidP="00BE1890">
                              <w:r>
                                <w:rPr>
                                  <w:rFonts w:ascii="Arial" w:eastAsia="Arial" w:hAnsi="Arial" w:cs="Arial"/>
                                  <w:sz w:val="15"/>
                                </w:rPr>
                                <w:t>10</w:t>
                              </w:r>
                            </w:p>
                          </w:txbxContent>
                        </wps:txbx>
                        <wps:bodyPr horzOverflow="overflow" vert="horz" lIns="0" tIns="0" rIns="0" bIns="0" rtlCol="0">
                          <a:noAutofit/>
                        </wps:bodyPr>
                      </wps:wsp>
                      <wps:wsp>
                        <wps:cNvPr id="148934" name="Rectangle 148934"/>
                        <wps:cNvSpPr/>
                        <wps:spPr>
                          <a:xfrm>
                            <a:off x="185967" y="971114"/>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40" name="Rectangle 148940"/>
                        <wps:cNvSpPr/>
                        <wps:spPr>
                          <a:xfrm>
                            <a:off x="1601326" y="1166909"/>
                            <a:ext cx="138881"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39" name="Rectangle 148939"/>
                        <wps:cNvSpPr/>
                        <wps:spPr>
                          <a:xfrm>
                            <a:off x="1470265" y="1166909"/>
                            <a:ext cx="174022" cy="165766"/>
                          </a:xfrm>
                          <a:prstGeom prst="rect">
                            <a:avLst/>
                          </a:prstGeom>
                          <a:ln>
                            <a:noFill/>
                          </a:ln>
                        </wps:spPr>
                        <wps:txbx>
                          <w:txbxContent>
                            <w:p w:rsidR="00FB2624" w:rsidRDefault="00FB2624" w:rsidP="00BE1890">
                              <w:r>
                                <w:rPr>
                                  <w:rFonts w:ascii="Arial" w:eastAsia="Arial" w:hAnsi="Arial" w:cs="Arial"/>
                                  <w:sz w:val="15"/>
                                </w:rPr>
                                <w:t>10</w:t>
                              </w:r>
                            </w:p>
                          </w:txbxContent>
                        </wps:txbx>
                        <wps:bodyPr horzOverflow="overflow" vert="horz" lIns="0" tIns="0" rIns="0" bIns="0" rtlCol="0">
                          <a:noAutofit/>
                        </wps:bodyPr>
                      </wps:wsp>
                      <wps:wsp>
                        <wps:cNvPr id="148935" name="Rectangle 148935"/>
                        <wps:cNvSpPr/>
                        <wps:spPr>
                          <a:xfrm>
                            <a:off x="666500" y="1075700"/>
                            <a:ext cx="86867" cy="165766"/>
                          </a:xfrm>
                          <a:prstGeom prst="rect">
                            <a:avLst/>
                          </a:prstGeom>
                          <a:ln>
                            <a:noFill/>
                          </a:ln>
                        </wps:spPr>
                        <wps:txbx>
                          <w:txbxContent>
                            <w:p w:rsidR="00FB2624" w:rsidRDefault="00FB2624" w:rsidP="00BE1890">
                              <w:r>
                                <w:rPr>
                                  <w:rFonts w:ascii="Arial" w:eastAsia="Arial" w:hAnsi="Arial" w:cs="Arial"/>
                                  <w:sz w:val="15"/>
                                </w:rPr>
                                <w:t>6</w:t>
                              </w:r>
                            </w:p>
                          </w:txbxContent>
                        </wps:txbx>
                        <wps:bodyPr horzOverflow="overflow" vert="horz" lIns="0" tIns="0" rIns="0" bIns="0" rtlCol="0">
                          <a:noAutofit/>
                        </wps:bodyPr>
                      </wps:wsp>
                      <wps:wsp>
                        <wps:cNvPr id="148936" name="Rectangle 148936"/>
                        <wps:cNvSpPr/>
                        <wps:spPr>
                          <a:xfrm>
                            <a:off x="732031" y="1075700"/>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37" name="Rectangle 148937"/>
                        <wps:cNvSpPr/>
                        <wps:spPr>
                          <a:xfrm>
                            <a:off x="2249628" y="1036784"/>
                            <a:ext cx="86867" cy="165766"/>
                          </a:xfrm>
                          <a:prstGeom prst="rect">
                            <a:avLst/>
                          </a:prstGeom>
                          <a:ln>
                            <a:noFill/>
                          </a:ln>
                        </wps:spPr>
                        <wps:txbx>
                          <w:txbxContent>
                            <w:p w:rsidR="00FB2624" w:rsidRDefault="00FB2624" w:rsidP="00BE1890">
                              <w:r>
                                <w:rPr>
                                  <w:rFonts w:ascii="Arial" w:eastAsia="Arial" w:hAnsi="Arial" w:cs="Arial"/>
                                  <w:sz w:val="15"/>
                                </w:rPr>
                                <w:t>8</w:t>
                              </w:r>
                            </w:p>
                          </w:txbxContent>
                        </wps:txbx>
                        <wps:bodyPr horzOverflow="overflow" vert="horz" lIns="0" tIns="0" rIns="0" bIns="0" rtlCol="0">
                          <a:noAutofit/>
                        </wps:bodyPr>
                      </wps:wsp>
                      <wps:wsp>
                        <wps:cNvPr id="148938" name="Rectangle 148938"/>
                        <wps:cNvSpPr/>
                        <wps:spPr>
                          <a:xfrm>
                            <a:off x="2315158" y="1036784"/>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48925" name="Rectangle 148925"/>
                        <wps:cNvSpPr/>
                        <wps:spPr>
                          <a:xfrm>
                            <a:off x="2026952" y="106456"/>
                            <a:ext cx="86867" cy="165766"/>
                          </a:xfrm>
                          <a:prstGeom prst="rect">
                            <a:avLst/>
                          </a:prstGeom>
                          <a:ln>
                            <a:noFill/>
                          </a:ln>
                        </wps:spPr>
                        <wps:txbx>
                          <w:txbxContent>
                            <w:p w:rsidR="00FB2624" w:rsidRDefault="00FB2624" w:rsidP="00BE1890">
                              <w:r>
                                <w:rPr>
                                  <w:rFonts w:ascii="Arial" w:eastAsia="Arial" w:hAnsi="Arial" w:cs="Arial"/>
                                  <w:sz w:val="15"/>
                                </w:rPr>
                                <w:t>6</w:t>
                              </w:r>
                            </w:p>
                          </w:txbxContent>
                        </wps:txbx>
                        <wps:bodyPr horzOverflow="overflow" vert="horz" lIns="0" tIns="0" rIns="0" bIns="0" rtlCol="0">
                          <a:noAutofit/>
                        </wps:bodyPr>
                      </wps:wsp>
                      <wps:wsp>
                        <wps:cNvPr id="148926" name="Rectangle 148926"/>
                        <wps:cNvSpPr/>
                        <wps:spPr>
                          <a:xfrm>
                            <a:off x="2092482" y="106456"/>
                            <a:ext cx="138880" cy="165766"/>
                          </a:xfrm>
                          <a:prstGeom prst="rect">
                            <a:avLst/>
                          </a:prstGeom>
                          <a:ln>
                            <a:noFill/>
                          </a:ln>
                        </wps:spPr>
                        <wps:txbx>
                          <w:txbxContent>
                            <w:p w:rsidR="00FB2624" w:rsidRDefault="00FB2624" w:rsidP="00BE1890">
                              <w:r>
                                <w:rPr>
                                  <w:rFonts w:ascii="Arial" w:eastAsia="Arial" w:hAnsi="Arial" w:cs="Arial"/>
                                  <w:sz w:val="15"/>
                                </w:rPr>
                                <w:t>%</w:t>
                              </w:r>
                            </w:p>
                          </w:txbxContent>
                        </wps:txbx>
                        <wps:bodyPr horzOverflow="overflow" vert="horz" lIns="0" tIns="0" rIns="0" bIns="0" rtlCol="0">
                          <a:noAutofit/>
                        </wps:bodyPr>
                      </wps:wsp>
                      <wps:wsp>
                        <wps:cNvPr id="173729" name="Shape 173729"/>
                        <wps:cNvSpPr/>
                        <wps:spPr>
                          <a:xfrm>
                            <a:off x="5098648" y="0"/>
                            <a:ext cx="71683" cy="57157"/>
                          </a:xfrm>
                          <a:custGeom>
                            <a:avLst/>
                            <a:gdLst/>
                            <a:ahLst/>
                            <a:cxnLst/>
                            <a:rect l="0" t="0" r="0" b="0"/>
                            <a:pathLst>
                              <a:path w="71683" h="57157">
                                <a:moveTo>
                                  <a:pt x="0" y="0"/>
                                </a:moveTo>
                                <a:lnTo>
                                  <a:pt x="71683" y="0"/>
                                </a:lnTo>
                                <a:lnTo>
                                  <a:pt x="71683" y="57157"/>
                                </a:lnTo>
                                <a:lnTo>
                                  <a:pt x="0" y="57157"/>
                                </a:lnTo>
                                <a:lnTo>
                                  <a:pt x="0" y="0"/>
                                </a:lnTo>
                              </a:path>
                            </a:pathLst>
                          </a:custGeom>
                          <a:solidFill>
                            <a:srgbClr val="9999FF"/>
                          </a:solidFill>
                          <a:ln w="0" cap="sq">
                            <a:noFill/>
                            <a:miter lim="127000"/>
                          </a:ln>
                          <a:effectLst/>
                        </wps:spPr>
                        <wps:bodyPr/>
                      </wps:wsp>
                      <wps:wsp>
                        <wps:cNvPr id="12225" name="Shape 12225"/>
                        <wps:cNvSpPr/>
                        <wps:spPr>
                          <a:xfrm>
                            <a:off x="5098648" y="0"/>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0" name="Shape 173730"/>
                        <wps:cNvSpPr/>
                        <wps:spPr>
                          <a:xfrm>
                            <a:off x="5098648" y="143502"/>
                            <a:ext cx="71683" cy="57156"/>
                          </a:xfrm>
                          <a:custGeom>
                            <a:avLst/>
                            <a:gdLst/>
                            <a:ahLst/>
                            <a:cxnLst/>
                            <a:rect l="0" t="0" r="0" b="0"/>
                            <a:pathLst>
                              <a:path w="71683" h="57156">
                                <a:moveTo>
                                  <a:pt x="0" y="0"/>
                                </a:moveTo>
                                <a:lnTo>
                                  <a:pt x="71683" y="0"/>
                                </a:lnTo>
                                <a:lnTo>
                                  <a:pt x="71683" y="57156"/>
                                </a:lnTo>
                                <a:lnTo>
                                  <a:pt x="0" y="57156"/>
                                </a:lnTo>
                                <a:lnTo>
                                  <a:pt x="0" y="0"/>
                                </a:lnTo>
                              </a:path>
                            </a:pathLst>
                          </a:custGeom>
                          <a:solidFill>
                            <a:srgbClr val="993366"/>
                          </a:solidFill>
                          <a:ln w="0" cap="sq">
                            <a:noFill/>
                            <a:miter lim="127000"/>
                          </a:ln>
                          <a:effectLst/>
                        </wps:spPr>
                        <wps:bodyPr/>
                      </wps:wsp>
                      <wps:wsp>
                        <wps:cNvPr id="12228" name="Shape 12228"/>
                        <wps:cNvSpPr/>
                        <wps:spPr>
                          <a:xfrm>
                            <a:off x="5098648" y="143501"/>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1" name="Shape 173731"/>
                        <wps:cNvSpPr/>
                        <wps:spPr>
                          <a:xfrm>
                            <a:off x="5098648" y="287004"/>
                            <a:ext cx="71683" cy="57156"/>
                          </a:xfrm>
                          <a:custGeom>
                            <a:avLst/>
                            <a:gdLst/>
                            <a:ahLst/>
                            <a:cxnLst/>
                            <a:rect l="0" t="0" r="0" b="0"/>
                            <a:pathLst>
                              <a:path w="71683" h="57156">
                                <a:moveTo>
                                  <a:pt x="0" y="0"/>
                                </a:moveTo>
                                <a:lnTo>
                                  <a:pt x="71683" y="0"/>
                                </a:lnTo>
                                <a:lnTo>
                                  <a:pt x="71683" y="57156"/>
                                </a:lnTo>
                                <a:lnTo>
                                  <a:pt x="0" y="57156"/>
                                </a:lnTo>
                                <a:lnTo>
                                  <a:pt x="0" y="0"/>
                                </a:lnTo>
                              </a:path>
                            </a:pathLst>
                          </a:custGeom>
                          <a:solidFill>
                            <a:srgbClr val="FFFFCC"/>
                          </a:solidFill>
                          <a:ln w="0" cap="sq">
                            <a:noFill/>
                            <a:miter lim="127000"/>
                          </a:ln>
                          <a:effectLst/>
                        </wps:spPr>
                        <wps:bodyPr/>
                      </wps:wsp>
                      <wps:wsp>
                        <wps:cNvPr id="12231" name="Shape 12231"/>
                        <wps:cNvSpPr/>
                        <wps:spPr>
                          <a:xfrm>
                            <a:off x="5098648" y="287003"/>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2" name="Shape 173732"/>
                        <wps:cNvSpPr/>
                        <wps:spPr>
                          <a:xfrm>
                            <a:off x="5098648" y="430506"/>
                            <a:ext cx="71683" cy="57157"/>
                          </a:xfrm>
                          <a:custGeom>
                            <a:avLst/>
                            <a:gdLst/>
                            <a:ahLst/>
                            <a:cxnLst/>
                            <a:rect l="0" t="0" r="0" b="0"/>
                            <a:pathLst>
                              <a:path w="71683" h="57157">
                                <a:moveTo>
                                  <a:pt x="0" y="0"/>
                                </a:moveTo>
                                <a:lnTo>
                                  <a:pt x="71683" y="0"/>
                                </a:lnTo>
                                <a:lnTo>
                                  <a:pt x="71683" y="57157"/>
                                </a:lnTo>
                                <a:lnTo>
                                  <a:pt x="0" y="57157"/>
                                </a:lnTo>
                                <a:lnTo>
                                  <a:pt x="0" y="0"/>
                                </a:lnTo>
                              </a:path>
                            </a:pathLst>
                          </a:custGeom>
                          <a:solidFill>
                            <a:srgbClr val="CCFFFF"/>
                          </a:solidFill>
                          <a:ln w="0" cap="sq">
                            <a:noFill/>
                            <a:miter lim="127000"/>
                          </a:ln>
                          <a:effectLst/>
                        </wps:spPr>
                        <wps:bodyPr/>
                      </wps:wsp>
                      <wps:wsp>
                        <wps:cNvPr id="12234" name="Shape 12234"/>
                        <wps:cNvSpPr/>
                        <wps:spPr>
                          <a:xfrm>
                            <a:off x="5098648" y="430505"/>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3" name="Shape 173733"/>
                        <wps:cNvSpPr/>
                        <wps:spPr>
                          <a:xfrm>
                            <a:off x="5098648" y="574005"/>
                            <a:ext cx="71683" cy="57159"/>
                          </a:xfrm>
                          <a:custGeom>
                            <a:avLst/>
                            <a:gdLst/>
                            <a:ahLst/>
                            <a:cxnLst/>
                            <a:rect l="0" t="0" r="0" b="0"/>
                            <a:pathLst>
                              <a:path w="71683" h="57159">
                                <a:moveTo>
                                  <a:pt x="0" y="0"/>
                                </a:moveTo>
                                <a:lnTo>
                                  <a:pt x="71683" y="0"/>
                                </a:lnTo>
                                <a:lnTo>
                                  <a:pt x="71683" y="57159"/>
                                </a:lnTo>
                                <a:lnTo>
                                  <a:pt x="0" y="57159"/>
                                </a:lnTo>
                                <a:lnTo>
                                  <a:pt x="0" y="0"/>
                                </a:lnTo>
                              </a:path>
                            </a:pathLst>
                          </a:custGeom>
                          <a:solidFill>
                            <a:srgbClr val="660066"/>
                          </a:solidFill>
                          <a:ln w="0" cap="sq">
                            <a:noFill/>
                            <a:miter lim="127000"/>
                          </a:ln>
                          <a:effectLst/>
                        </wps:spPr>
                        <wps:bodyPr/>
                      </wps:wsp>
                      <wps:wsp>
                        <wps:cNvPr id="12237" name="Shape 12237"/>
                        <wps:cNvSpPr/>
                        <wps:spPr>
                          <a:xfrm>
                            <a:off x="5098648" y="574006"/>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4" name="Shape 173734"/>
                        <wps:cNvSpPr/>
                        <wps:spPr>
                          <a:xfrm>
                            <a:off x="5098648" y="717508"/>
                            <a:ext cx="71683" cy="57159"/>
                          </a:xfrm>
                          <a:custGeom>
                            <a:avLst/>
                            <a:gdLst/>
                            <a:ahLst/>
                            <a:cxnLst/>
                            <a:rect l="0" t="0" r="0" b="0"/>
                            <a:pathLst>
                              <a:path w="71683" h="57159">
                                <a:moveTo>
                                  <a:pt x="0" y="0"/>
                                </a:moveTo>
                                <a:lnTo>
                                  <a:pt x="71683" y="0"/>
                                </a:lnTo>
                                <a:lnTo>
                                  <a:pt x="71683" y="57159"/>
                                </a:lnTo>
                                <a:lnTo>
                                  <a:pt x="0" y="57159"/>
                                </a:lnTo>
                                <a:lnTo>
                                  <a:pt x="0" y="0"/>
                                </a:lnTo>
                              </a:path>
                            </a:pathLst>
                          </a:custGeom>
                          <a:solidFill>
                            <a:srgbClr val="FF8080"/>
                          </a:solidFill>
                          <a:ln w="0" cap="sq">
                            <a:noFill/>
                            <a:miter lim="127000"/>
                          </a:ln>
                          <a:effectLst/>
                        </wps:spPr>
                        <wps:bodyPr/>
                      </wps:wsp>
                      <wps:wsp>
                        <wps:cNvPr id="12240" name="Shape 12240"/>
                        <wps:cNvSpPr/>
                        <wps:spPr>
                          <a:xfrm>
                            <a:off x="5098648" y="717508"/>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5" name="Shape 173735"/>
                        <wps:cNvSpPr/>
                        <wps:spPr>
                          <a:xfrm>
                            <a:off x="5098648" y="861009"/>
                            <a:ext cx="71683" cy="57157"/>
                          </a:xfrm>
                          <a:custGeom>
                            <a:avLst/>
                            <a:gdLst/>
                            <a:ahLst/>
                            <a:cxnLst/>
                            <a:rect l="0" t="0" r="0" b="0"/>
                            <a:pathLst>
                              <a:path w="71683" h="57157">
                                <a:moveTo>
                                  <a:pt x="0" y="0"/>
                                </a:moveTo>
                                <a:lnTo>
                                  <a:pt x="71683" y="0"/>
                                </a:lnTo>
                                <a:lnTo>
                                  <a:pt x="71683" y="57157"/>
                                </a:lnTo>
                                <a:lnTo>
                                  <a:pt x="0" y="57157"/>
                                </a:lnTo>
                                <a:lnTo>
                                  <a:pt x="0" y="0"/>
                                </a:lnTo>
                              </a:path>
                            </a:pathLst>
                          </a:custGeom>
                          <a:solidFill>
                            <a:srgbClr val="0066CC"/>
                          </a:solidFill>
                          <a:ln w="0" cap="sq">
                            <a:noFill/>
                            <a:miter lim="127000"/>
                          </a:ln>
                          <a:effectLst/>
                        </wps:spPr>
                        <wps:bodyPr/>
                      </wps:wsp>
                      <wps:wsp>
                        <wps:cNvPr id="12243" name="Shape 12243"/>
                        <wps:cNvSpPr/>
                        <wps:spPr>
                          <a:xfrm>
                            <a:off x="5098648" y="861009"/>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6" name="Shape 173736"/>
                        <wps:cNvSpPr/>
                        <wps:spPr>
                          <a:xfrm>
                            <a:off x="5098648" y="1004511"/>
                            <a:ext cx="71683" cy="57157"/>
                          </a:xfrm>
                          <a:custGeom>
                            <a:avLst/>
                            <a:gdLst/>
                            <a:ahLst/>
                            <a:cxnLst/>
                            <a:rect l="0" t="0" r="0" b="0"/>
                            <a:pathLst>
                              <a:path w="71683" h="57157">
                                <a:moveTo>
                                  <a:pt x="0" y="0"/>
                                </a:moveTo>
                                <a:lnTo>
                                  <a:pt x="71683" y="0"/>
                                </a:lnTo>
                                <a:lnTo>
                                  <a:pt x="71683" y="57157"/>
                                </a:lnTo>
                                <a:lnTo>
                                  <a:pt x="0" y="57157"/>
                                </a:lnTo>
                                <a:lnTo>
                                  <a:pt x="0" y="0"/>
                                </a:lnTo>
                              </a:path>
                            </a:pathLst>
                          </a:custGeom>
                          <a:solidFill>
                            <a:srgbClr val="CCCCFF"/>
                          </a:solidFill>
                          <a:ln w="0" cap="sq">
                            <a:noFill/>
                            <a:miter lim="127000"/>
                          </a:ln>
                          <a:effectLst/>
                        </wps:spPr>
                        <wps:bodyPr/>
                      </wps:wsp>
                      <wps:wsp>
                        <wps:cNvPr id="12246" name="Shape 12246"/>
                        <wps:cNvSpPr/>
                        <wps:spPr>
                          <a:xfrm>
                            <a:off x="5098648" y="1004511"/>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s:wsp>
                        <wps:cNvPr id="173737" name="Shape 173737"/>
                        <wps:cNvSpPr/>
                        <wps:spPr>
                          <a:xfrm>
                            <a:off x="5098648" y="1148014"/>
                            <a:ext cx="71683" cy="57157"/>
                          </a:xfrm>
                          <a:custGeom>
                            <a:avLst/>
                            <a:gdLst/>
                            <a:ahLst/>
                            <a:cxnLst/>
                            <a:rect l="0" t="0" r="0" b="0"/>
                            <a:pathLst>
                              <a:path w="71683" h="57157">
                                <a:moveTo>
                                  <a:pt x="0" y="0"/>
                                </a:moveTo>
                                <a:lnTo>
                                  <a:pt x="71683" y="0"/>
                                </a:lnTo>
                                <a:lnTo>
                                  <a:pt x="71683" y="57157"/>
                                </a:lnTo>
                                <a:lnTo>
                                  <a:pt x="0" y="57157"/>
                                </a:lnTo>
                                <a:lnTo>
                                  <a:pt x="0" y="0"/>
                                </a:lnTo>
                              </a:path>
                            </a:pathLst>
                          </a:custGeom>
                          <a:solidFill>
                            <a:srgbClr val="000080"/>
                          </a:solidFill>
                          <a:ln w="0" cap="sq">
                            <a:noFill/>
                            <a:miter lim="127000"/>
                          </a:ln>
                          <a:effectLst/>
                        </wps:spPr>
                        <wps:bodyPr/>
                      </wps:wsp>
                      <wps:wsp>
                        <wps:cNvPr id="12249" name="Shape 12249"/>
                        <wps:cNvSpPr/>
                        <wps:spPr>
                          <a:xfrm>
                            <a:off x="5098648" y="1148013"/>
                            <a:ext cx="71683" cy="57157"/>
                          </a:xfrm>
                          <a:custGeom>
                            <a:avLst/>
                            <a:gdLst/>
                            <a:ahLst/>
                            <a:cxnLst/>
                            <a:rect l="0" t="0" r="0" b="0"/>
                            <a:pathLst>
                              <a:path w="71683" h="57157">
                                <a:moveTo>
                                  <a:pt x="0" y="0"/>
                                </a:moveTo>
                                <a:lnTo>
                                  <a:pt x="71683" y="0"/>
                                </a:lnTo>
                                <a:lnTo>
                                  <a:pt x="71683" y="57157"/>
                                </a:lnTo>
                                <a:lnTo>
                                  <a:pt x="0" y="57157"/>
                                </a:lnTo>
                                <a:close/>
                              </a:path>
                            </a:pathLst>
                          </a:custGeom>
                          <a:noFill/>
                          <a:ln w="9729" cap="sq" cmpd="sng" algn="ctr">
                            <a:solidFill>
                              <a:srgbClr val="000000"/>
                            </a:solidFill>
                            <a:prstDash val="solid"/>
                            <a:miter lim="127000"/>
                          </a:ln>
                          <a:effectLst/>
                        </wps:spPr>
                        <wps:bodyPr/>
                      </wps:wsp>
                    </wpg:wgp>
                  </a:graphicData>
                </a:graphic>
              </wp:anchor>
            </w:drawing>
          </mc:Choice>
          <mc:Fallback>
            <w:pict>
              <v:group w14:anchorId="3F8F5557" id="Group 167661" o:spid="_x0000_s1051" style="position:absolute;left:0;text-align:left;margin-left:235.5pt;margin-top:.35pt;width:407.1pt;height:101.7pt;z-index:251659264;mso-position-horizontal-relative:text;mso-position-vertical-relative:text" coordsize="51703,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">
                <v:shape id="Shape 12179" o:spid="_x0000_s1052" style="position:absolute;left:13421;top:2298;width:4133;height:2748;visibility:visible;mso-wrap-style:square;v-text-anchor:top" coordsize="413321,27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HpsUA&#10;AADeAAAADwAAAGRycy9kb3ducmV2LnhtbESPzW7CMBCE75V4B2sr9VYcONCSYlAVCZUbauDAcRsv&#10;cSBeR7Hzw9tjJKTedjXzzc6uNqOtRU+trxwrmE0TEMSF0xWXCo6H7fsnCB+QNdaOScGNPGzWk5cV&#10;ptoN/Et9HkoRQ9inqMCE0KRS+sKQRT91DXHUzq61GOLallK3OMRwW8t5kiykxYrjBYMNZYaKa97Z&#10;WMPQkF0OO7z2+59Th3+3rFvkSr29jt9fIAKN4d/8pHc6cvPZxxIe78QZ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kemxQAAAN4AAAAPAAAAAAAAAAAAAAAAAJgCAABkcnMv&#10;ZG93bnJldi54bWxQSwUGAAAAAAQABAD1AAAAigMAAAAA&#10;" path="m,l22879,,45757,,70159,,93037,r22878,l138791,r22877,1216l186071,1216r22877,l231826,2435r22879,1216l277583,3651r22877,1216l323338,6083r22876,1216l369091,7299r22878,1216l413321,10946,45757,274843,,xe" fillcolor="#936" stroked="f" strokeweight="0">
                  <v:stroke miterlimit="83231f" joinstyle="miter"/>
                  <v:path arrowok="t" textboxrect="0,0,413321,274843"/>
                </v:shape>
                <v:shape id="Shape 12180" o:spid="_x0000_s1053" style="position:absolute;left:13421;top:2298;width:4133;height:2748;visibility:visible;mso-wrap-style:square;v-text-anchor:top" coordsize="413321,2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hc8cA&#10;AADeAAAADwAAAGRycy9kb3ducmV2LnhtbESPQWvCQBCF70L/wzIFb7rRQpTUVUqhpReFaqD1Ns2O&#10;SWh2NuxuNf5751DwNsO8ee99q83gOnWmEFvPBmbTDBRx5W3LtYHy8DZZgooJ2WLnmQxcKcJm/TBa&#10;YWH9hT/pvE+1EhOOBRpoUuoLrWPVkMM49T2x3E4+OEyyhlrbgBcxd52eZ1muHbYsCQ329NpQ9bv/&#10;cwaOu5i9f5eLr+0x3+Z8CuVP/lQaM34cXp5BJRrSXfz//WGl/ny2FADBkRn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oXPHAAAA3gAAAA8AAAAAAAAAAAAAAAAAmAIAAGRy&#10;cy9kb3ducmV2LnhtbFBLBQYAAAAABAAEAPUAAACMAwAAAAA=&#10;" path="m,l,,22878,,45755,,70158,,93035,r22878,l138790,r22878,1216l186071,1216r22877,l231826,2432r22877,1216l277581,3648r22878,1216l323336,6081r22878,1216l369091,7297r22878,1216l413321,10945,45755,274842,,xe" filled="f" strokeweight=".27025mm">
                  <v:stroke miterlimit="83231f" joinstyle="miter" endcap="square"/>
                  <v:path arrowok="t" textboxrect="0,0,413321,274842"/>
                </v:shape>
                <v:shape id="Shape 12181" o:spid="_x0000_s1054" style="position:absolute;left:13879;top:2407;width:8220;height:2639;visibility:visible;mso-wrap-style:square;v-text-anchor:top" coordsize="822066,26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5LsMA&#10;AADeAAAADwAAAGRycy9kb3ducmV2LnhtbERPzWrCQBC+C32HZQq96SbBthLdBGkp1mNsH2DITpPg&#10;7mzMrib69G6h0Nt8fL+zKSdrxIUG3zlWkC4SEMS10x03Cr6/PuYrED4gazSOScGVPJTFw2yDuXYj&#10;V3Q5hEbEEPY5KmhD6HMpfd2SRb9wPXHkftxgMUQ4NFIPOMZwa2SWJC/SYsexocWe3lqqj4ezVTDu&#10;b5V+tjjuzvsqe6+WZvl6Mko9PU7bNYhAU/gX/7k/dZyfpasUft+JN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05LsMAAADeAAAADwAAAAAAAAAAAAAAAACYAgAAZHJzL2Rv&#10;d25yZXYueG1sUEsFBgAAAAAEAAQA9QAAAIgDAAAAAA==&#10;" path="m367565,r22877,1216l411796,2432r22878,1216l456026,4864r22878,2433l500256,8513r21351,2432l542960,12161r21352,2432l585664,17026r19827,1216l626845,20674r19828,2432l668025,25538r19827,2433l707679,30403r19828,2432l745807,35267r19827,3649l783936,41348r19828,2432l822066,47429,,263896,367565,xe" fillcolor="#ffc" stroked="f" strokeweight="0">
                  <v:stroke miterlimit="83231f" joinstyle="miter" endcap="square"/>
                  <v:path arrowok="t" textboxrect="0,0,822066,263896"/>
                </v:shape>
                <v:shape id="Shape 12182" o:spid="_x0000_s1055" style="position:absolute;left:13879;top:2407;width:8220;height:2639;visibility:visible;mso-wrap-style:square;v-text-anchor:top" coordsize="822067,263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yNsMA&#10;AADeAAAADwAAAGRycy9kb3ducmV2LnhtbERPS4vCMBC+C/sfwizsTdP2IFKNIoKwoCA+2b0NzdiU&#10;bSalidr11xtB8DYf33Mms87W4kqtrxwrSAcJCOLC6YpLBYf9sj8C4QOyxtoxKfgnD7PpR2+CuXY3&#10;3tJ1F0oRQ9jnqMCE0ORS+sKQRT9wDXHkzq61GCJsS6lbvMVwW8ssSYbSYsWxwWBDC0PF3+5iFdTb&#10;hDfHxWnzm+7XPyzD0qzuR6W+Prv5GESgLrzFL/e3jvOzdJTB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yNsMAAADeAAAADwAAAAAAAAAAAAAAAACYAgAAZHJzL2Rv&#10;d25yZXYueG1sUEsFBgAAAAAEAAQA9QAAAIgDAAAAAA==&#10;" path="m367566,r,l390444,1216r21352,1216l434674,3648r21352,1216l478904,7297r21352,1216l521608,10945r21353,1216l564313,14593r21353,2433l605493,18242r21352,2432l646673,23106r21352,2432l687852,27971r19827,2432l727507,32835r18302,2432l765636,38916r18302,2432l803765,43780r18302,3649l,263897,367566,xe" filled="f" strokeweight=".27025mm">
                  <v:stroke miterlimit="83231f" joinstyle="miter" endcap="square"/>
                  <v:path arrowok="t" textboxrect="0,0,822067,263897"/>
                </v:shape>
                <v:shape id="Shape 12183" o:spid="_x0000_s1056" style="position:absolute;left:27209;top:5095;width:15;height:2979;visibility:visible;mso-wrap-style:square;v-text-anchor:top" coordsize="1525,29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FFMUA&#10;AADeAAAADwAAAGRycy9kb3ducmV2LnhtbERPS2vCQBC+F/wPyxS81Y3aqqSuIkqhB0V80es0OybB&#10;7GzY3cT037uFQm/z8T1nvuxMJVpyvrSsYDhIQBBnVpecKzifPl5mIHxA1lhZJgU/5GG56D3NMdX2&#10;zgdqjyEXMYR9igqKEOpUSp8VZNAPbE0cuat1BkOELpfa4T2Gm0qOkmQiDZYcGwqsaV1Qdjs2RkH7&#10;uq1X7m171dV0v/u63JrN97pRqv/crd5BBOrCv/jP/anj/NFwNobfd+IN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UUxQAAAN4AAAAPAAAAAAAAAAAAAAAAAJgCAABkcnMv&#10;ZG93bnJldi54bWxQSwUGAAAAAAQABAD1AAAAigMAAAAA&#10;" path="m1525,r,288219l1525,293084,,297948,,4864,1525,xe" fillcolor="#668080" stroked="f" strokeweight="0">
                  <v:stroke miterlimit="83231f" joinstyle="miter" endcap="square"/>
                  <v:path arrowok="t" textboxrect="0,0,1525,297948"/>
                </v:shape>
                <v:shape id="Shape 12184" o:spid="_x0000_s1057" style="position:absolute;left:27224;top:5046;width:0;height:49;visibility:visible;mso-wrap-style:square;v-text-anchor:top" coordsize="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iYMQA&#10;AADeAAAADwAAAGRycy9kb3ducmV2LnhtbERPTWvDMAy9D/YfjAa9jNVpCCFkdUsZdOzSjSZjZxGr&#10;SVgsB9tN039fDwa96fE+td7OZhATOd9bVrBaJiCIG6t7bhV81/uXAoQPyBoHy6TgSh62m8eHNZba&#10;XvhIUxVaEUPYl6igC2EspfRNRwb90o7EkTtZZzBE6FqpHV5iuBlkmiS5NNhzbOhwpLeOmt/qbBR8&#10;HYo68/OzdfRzmobpM9/l76jU4mnevYIINIe7+N/9oeP8dFVk8PdOv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omDEAAAA3gAAAA8AAAAAAAAAAAAAAAAAmAIAAGRycy9k&#10;b3ducmV2LnhtbFBLBQYAAAAABAAEAPUAAACJAwAAAAA=&#10;" path="m,4864l,,,4864xe" fillcolor="#668080" stroked="f" strokeweight="0">
                  <v:stroke miterlimit="83231f" joinstyle="miter" endcap="square"/>
                  <v:path arrowok="t" textboxrect="0,0,0,4864"/>
                </v:shape>
                <v:shape id="Shape 12185" o:spid="_x0000_s1058" style="position:absolute;left:27209;top:5046;width:15;height:3029;visibility:visible;mso-wrap-style:square;v-text-anchor:top" coordsize="1525,30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qpsIA&#10;AADeAAAADwAAAGRycy9kb3ducmV2LnhtbERPS2sCMRC+F/ofwhS81axai6xGaRXBo/VxH5LZ3ehm&#10;smyirv76Rij0Nh/fc2aLztXiSm2wnhUM+hkIYu2N5VLBYb9+n4AIEdlg7ZkU3CnAYv76MsPc+Bv/&#10;0HUXS5FCOOSooIqxyaUMuiKHoe8b4sQVvnUYE2xLaVq8pXBXy2GWfUqHllNDhQ0tK9Ln3cUp2O4f&#10;RX38Ho80Wm/v+uN0LJqVUr237msKIlIX/8V/7o1J84eDyRie76Qb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CqmwgAAAN4AAAAPAAAAAAAAAAAAAAAAAJgCAABkcnMvZG93&#10;bnJldi54bWxQSwUGAAAAAAQABAD1AAAAhwMAAAAA&#10;" path="m1525,r,l1525,4864,,9729,,302813r1525,-4865l1525,293084,1525,xe" filled="f" strokeweight=".27025mm">
                  <v:stroke miterlimit="83231f" joinstyle="miter" endcap="square"/>
                  <v:path arrowok="t" textboxrect="0,0,1525,302813"/>
                </v:shape>
                <v:shape id="Shape 12186" o:spid="_x0000_s1059" style="position:absolute;left:13879;top:2882;width:13345;height:2262;visibility:visible;mso-wrap-style:square;v-text-anchor:top" coordsize="1334526,22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IsQA&#10;AADeAAAADwAAAGRycy9kb3ducmV2LnhtbERPTWsCMRC9F/ofwhS81aweFtkaxbZI9ei2pXgbNuMm&#10;uJmsm+iu/fWNIPQ2j/c58+XgGnGhLljPCibjDARx5bXlWsHX5/p5BiJEZI2NZ1JwpQDLxePDHAvt&#10;e97RpYy1SCEcClRgYmwLKUNlyGEY+5Y4cQffOYwJdrXUHfYp3DVymmW5dGg5NRhs6c1QdSzPTsH7&#10;96u2P/1+0/5+mPVpa/MdlyelRk/D6gVEpCH+i+/ujU7zp5NZDrd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ZCLEAAAA3gAAAA8AAAAAAAAAAAAAAAAAmAIAAGRycy9k&#10;b3ducmV2LnhtbFBLBQYAAAAABAAEAPUAAACJAwAAAAA=&#10;" path="m822067,r18302,2432l857146,6081r18302,2432l892227,12161r18302,3649l927305,18242r16777,3648l959334,25539r16777,3648l991362,32835r15251,3648l1021864,40132r15252,3648l1050843,47429r15252,3648l1079821,54725r13727,3649l1105750,63238r13727,3648l1131678,70535r12202,4865l1156081,79049r10676,3648l1177434,87562r10676,3648l1198786,96074r10676,4865l1218612,104587r9151,4865l1236914,113100r9151,4865l1253691,122829r7625,4864l1268942,131342r7626,4864l1282669,141071r6100,4864l1294870,149584r4576,4864l1305546,159312r4576,4864l1313172,169040r4576,4865l1320798,178769r3052,4864l1326900,188498r1526,4864l1331476,197011r1525,4864l1333001,206740r1525,4864l1334526,216469r,4864l1333001,226197,,216469,822067,xe" fillcolor="#cff" stroked="f" strokeweight="0">
                  <v:stroke miterlimit="83231f" joinstyle="miter" endcap="square"/>
                  <v:path arrowok="t" textboxrect="0,0,1334526,226197"/>
                </v:shape>
                <v:shape id="Shape 12187" o:spid="_x0000_s1060" style="position:absolute;left:13879;top:2882;width:13345;height:2262;visibility:visible;mso-wrap-style:square;v-text-anchor:top" coordsize="1334525,22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rq8UA&#10;AADeAAAADwAAAGRycy9kb3ducmV2LnhtbESPzarCMBCF98J9hzAX3Gmq4F81iigXRVCounE3NGNb&#10;bCalydX69kYQ3M1wzvnmzGzRmFLcqXaFZQW9bgSCOLW64EzB+fTXGYNwHlljaZkUPMnBYv7TmmGs&#10;7YMTuh99JgKEXYwKcu+rWEqX5mTQdW1FHLSrrQ36sNaZ1DU+AtyUsh9FQ2mw4HAhx4pWOaW3478J&#10;FHNK9vuJjy67hA6rsxxs1tuLUu3fZjkF4anxX/MnvdWhfr83HsH7nTCD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SurxQAAAN4AAAAPAAAAAAAAAAAAAAAAAJgCAABkcnMv&#10;ZG93bnJldi54bWxQSwUGAAAAAAQABAD1AAAAigMAAAAA&#10;" path="m822067,r,l840369,2432r16777,3649l875448,8513r16777,3648l910527,15810r16777,2432l944081,21890r15252,3648l976109,29187r15252,3648l1006613,36483r15252,3649l1037117,43780r13726,3649l1066095,51077r13726,3648l1093548,58374r12201,4864l1119476,66886r12201,3649l1143878,75399r12202,3649l1166756,82696r10676,4864l1188108,91209r10677,4864l1209461,100938r9151,3648l1227763,109450r9151,3649l1246065,117963r7626,4865l1261316,127692r7626,3648l1276568,136205r6101,4864l1288769,145934r6101,3648l1299446,154447r6100,4864l1310122,164176r3050,4864l1317748,173905r3050,4864l1323849,183633r3050,4865l1328424,193362r3051,3649l1333000,201875r,4865l1334525,211604r,4865l1334525,221333r-1525,4864l,216469,822067,xe" filled="f" strokeweight=".27025mm">
                  <v:stroke miterlimit="83231f" joinstyle="miter" endcap="square"/>
                  <v:path arrowok="t" textboxrect="0,0,1334525,226197"/>
                </v:shape>
                <v:shape id="Shape 12188" o:spid="_x0000_s1061" style="position:absolute;left:549;top:5144;width:793;height:3782;visibility:visible;mso-wrap-style:square;v-text-anchor:top" coordsize="79310,37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D78YA&#10;AADeAAAADwAAAGRycy9kb3ducmV2LnhtbESPQWvCQBCF74X+h2UKvdXdKBaJrlIUsXirLeJxyI5J&#10;bHY2ZNeY9tc7h0JvM7w3732zWA2+UT11sQ5sIRsZUMRFcDWXFr4+ty8zUDEhO2wCk4UfirBaPj4s&#10;MHfhxh/UH1KpJIRjjhaqlNpc61hU5DGOQkss2jl0HpOsXaldhzcJ940eG/OqPdYsDRW2tK6o+D5c&#10;vYXtrzFTb6b7I2cbnsTTpj/tLtY+Pw1vc1CJhvRv/rt+d4I/zmbCK+/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OD78YAAADeAAAADwAAAAAAAAAAAAAAAACYAgAAZHJz&#10;L2Rvd25yZXYueG1sUEsFBgAAAAAEAAQA9QAAAIsDAAAAAA==&#10;" path="m,l1525,4864,3050,9729r1525,4863l7626,19457r1525,4867l12201,29188r4576,4864l19827,38917r4575,3648l28978,47430r4576,4864l39654,57159r6101,4864l51857,66888r6101,3648l65584,75400r6100,4865l79310,85128r,293085l71684,373349r-6100,-4867l57958,363617r-6101,-3648l45755,355105r-6101,-4864l33554,345377r-4576,-4865l24402,335648r-4575,-3648l16777,327135r-4576,-4864l9151,317406,7626,312541,4575,307677,3050,302813,1525,297948,,293084r,-4865l,283355,,xe" fillcolor="#4d4d80" stroked="f" strokeweight="0">
                  <v:stroke miterlimit="83231f" joinstyle="miter" endcap="square"/>
                  <v:path arrowok="t" textboxrect="0,0,79310,378213"/>
                </v:shape>
                <v:shape id="Shape 12189" o:spid="_x0000_s1062" style="position:absolute;left:549;top:5046;width:0;height:98;visibility:visible;mso-wrap-style:square;v-text-anchor:top" coordsize="0,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zPMUA&#10;AADeAAAADwAAAGRycy9kb3ducmV2LnhtbERPTWvCQBC9C/0PyxR6q5uISBpdRRKFngq1oh7H7JiE&#10;ZmdDdmuSf98tFLzN433OajOYRtypc7VlBfE0AkFcWF1zqeD4tX9NQDiPrLGxTApGcrBZP01WmGrb&#10;8yfdD74UIYRdigoq79tUSldUZNBNbUscuJvtDPoAu1LqDvsQbho5i6KFNFhzaKiwpayi4vvwYxTM&#10;F9vzMU8u40d+ORmdZLvset4p9fI8bJcgPA3+If53v+swfxYnb/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nM8xQAAAN4AAAAPAAAAAAAAAAAAAAAAAJgCAABkcnMv&#10;ZG93bnJldi54bWxQSwUGAAAAAAQABAD1AAAAigMAAAAA&#10;" path="m,9729l,4864,,,,9729xe" fillcolor="#4d4d80" stroked="f" strokeweight="0">
                  <v:stroke miterlimit="83231f" joinstyle="miter" endcap="square"/>
                  <v:path arrowok="t" textboxrect="0,0,0,9729"/>
                </v:shape>
                <v:shape id="Shape 12190" o:spid="_x0000_s1063" style="position:absolute;left:549;top:5046;width:793;height:3880;visibility:visible;mso-wrap-style:square;v-text-anchor:top" coordsize="79309,387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QA8YA&#10;AADeAAAADwAAAGRycy9kb3ducmV2LnhtbESPQWvCQBCF74X+h2UK3uomthaNriIWobeqrdDjkJ0m&#10;odnZsLua+O87B8HbDPPmvfct14Nr1YVCbDwbyMcZKOLS24YrA99fu+cZqJiQLbaeycCVIqxXjw9L&#10;LKzv+UCXY6qUmHAs0ECdUldoHcuaHMax74jl9uuDwyRrqLQN2Iu5a/Uky960w4YlocaOtjWVf8ez&#10;M9D/vHy+UmxnBzcN7835dNrv+tyY0dOwWYBKNKS7+Pb9YaX+JJ8LgOD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QA8YAAADeAAAADwAAAAAAAAAAAAAAAACYAgAAZHJz&#10;L2Rvd25yZXYueG1sUEsFBgAAAAAEAAQA9QAAAIsDAAAAAA==&#10;" path="m79309,94857r,l71683,89993,65582,85128,57956,80264,51856,76615,45755,71751,39654,66886,33554,62022,28978,57157,24402,52293,19827,48645,16777,43780,12201,38916,9151,34051,7626,29187,4575,24322,3050,19458,1525,14593,,9729,,4864,,,,293084r,4864l,302813r1525,4864l3050,312542r1525,4864l7626,322271r1525,4864l12201,332000r4576,4864l19827,341728r4575,3649l28978,350241r4576,4864l39654,359970r6101,4865l51856,369699r6100,3648l65582,378212r6101,4864l79309,387941r,-293084xe" filled="f" strokeweight=".27025mm">
                  <v:stroke miterlimit="83231f" joinstyle="miter" endcap="square"/>
                  <v:path arrowok="t" textboxrect="0,0,79309,387941"/>
                </v:shape>
                <v:shape id="Shape 12191" o:spid="_x0000_s1064" style="position:absolute;left:549;top:2298;width:13330;height:3697;visibility:visible;mso-wrap-style:square;v-text-anchor:top" coordsize="1332999,36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Vo8QA&#10;AADeAAAADwAAAGRycy9kb3ducmV2LnhtbERP32vCMBB+F/Y/hBv4pmkqDO2MMgaCe3HTKuzxaG5t&#10;WXMJTWa7/34ZCL7dx/fz1tvRduJKfWgda1DzDARx5UzLtYZzuZstQYSIbLBzTBp+KcB28zBZY2Hc&#10;wEe6nmItUgiHAjU0MfpCylA1ZDHMnSdO3JfrLcYE+1qaHocUbjuZZ9mTtNhyamjQ02tD1ffpx2qQ&#10;3vrLoS0X3Vup1Mfi3Q75Z6719HF8eQYRaYx38c29N2l+rlYK/t9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FaPEAAAA3gAAAA8AAAAAAAAAAAAAAAAAmAIAAGRycy9k&#10;b3ducmV2LnhtbFBLBQYAAAAABAAEAPUAAACJAwAAAAA=&#10;" path="m1239965,r22877,l1287244,r45755,274841l79310,369699r-7626,-4864l65584,359970r-7626,-4864l51857,351457r-6102,-4864l39654,341728r-6100,-4864l28978,331999r-4576,-4864l19827,323487r-3050,-4865l12201,313758,9151,308893,7626,304028,4575,299163,3050,294299,1525,289434,,284570r,-4865l,274841r,-4865l,265112r1525,-4865l3050,255383r1525,-3648l7626,246870r1525,-4863l12201,237143r4576,-4865l19827,227413r4575,-4864l28978,217685r4576,-4865l39654,207956r6101,-3649l51857,199443r6101,-4865l65584,189714r6100,-3648l79310,181201r9151,-4864l96087,171472r9151,-3648l114389,162959r10676,-3648l134216,154447r10677,-4865l155567,145934r10676,-4865l178445,137421r12201,-3648l202848,128907r12201,-3648l227250,121610r13727,-4864l254703,113098r13728,-3649l282158,105801r15252,-3649l311136,98504r15252,-3648l341640,91207r16777,-3648l373667,83911r16777,-3649l407221,76614r16776,-2432l440774,70535r18302,-3649l475853,64454r18304,-3648l512459,58374r18302,-3649l549063,52293r19827,-2432l587192,46212r19826,-2432l626845,41348r19827,-2432l666500,36483r19827,-2432l707680,31619r19828,-2432l748860,27971r21353,-2433l791565,23106r21351,-1216l834268,19458r21353,-1216l876973,15810r22878,-1217l921205,13377r22877,-1216l965435,10945,988312,8513r22878,-1216l1034066,7297r21352,-1217l1078296,4864r22878,-1216l1124051,3648r24404,-1216l1171333,1216r22877,l1217088,1216,1239965,xe" fillcolor="#99f" stroked="f" strokeweight="0">
                  <v:stroke miterlimit="83231f" joinstyle="miter" endcap="square"/>
                  <v:path arrowok="t" textboxrect="0,0,1332999,369699"/>
                </v:shape>
                <v:shape id="Shape 12192" o:spid="_x0000_s1065" style="position:absolute;left:549;top:2298;width:13330;height:3697;visibility:visible;mso-wrap-style:square;v-text-anchor:top" coordsize="1332999,36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NzMQA&#10;AADeAAAADwAAAGRycy9kb3ducmV2LnhtbESPT2sCMRDF7wW/QxjBS9GsWyi6GkUqYq/1z33cjJtl&#10;N5M1SXX99k2h0NsM7837vVmue9uKO/lQO1YwnWQgiEuna64UnI678QxEiMgaW8ek4EkB1qvByxIL&#10;7R78RfdDrEQK4VCgAhNjV0gZSkMWw8R1xEm7Om8xptVXUnt8pHDbyjzL3qXFmhPBYEcfhsrm8G0T&#10;9/x2a/by9WKPm+3Wes4Mmkap0bDfLEBE6uO/+e/6U6f6+XSew+87a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czEAAAA3gAAAA8AAAAAAAAAAAAAAAAAmAIAAGRycy9k&#10;b3ducmV2LnhtbFBLBQYAAAAABAAEAPUAAACJAwAAAAA=&#10;" path="m79309,369699r,l71683,364835r-6101,-4865l57956,355106r-6100,-3649l45755,346593r-6101,-4865l33554,336864r-4576,-4865l24402,327135r-4575,-3648l16777,318622r-4576,-4864l9151,308893,7626,304029,4575,299164,3050,294300,1525,289435,,284571r,-4865l,274842r,-4864l,265113r1525,-4864l3050,255384r1525,-3648l7626,246871r1525,-4864l12201,237142r4576,-4864l19827,227413r4575,-4864l28978,217685r4576,-4865l39654,207956r6101,-3649l51856,199443r6100,-4865l65582,189714r6101,-3648l79309,181201r9151,-4864l96086,171472r9151,-3648l114388,162959r10676,-3648l134215,154447r10676,-4865l155567,145934r10676,-4865l178445,137421r12201,-3648l202848,128908r12201,-3648l227250,121611r13727,-4864l254703,113099r13727,-3649l282156,105802r15252,-3648l311135,98505r15251,-3648l341638,91209r16777,-3649l373667,83912r16777,-3648l407221,76615r16776,-2432l440774,70535r18302,-3649l475853,64454r18302,-3648l512457,58373r18302,-3648l549061,52293r19828,-2432l587191,46212r19827,-2432l626845,41348r19827,-2432l666500,36483r19827,-2432l707679,31619r19827,-2432l748859,27971r21352,-2433l791564,23106r21352,-1216l834268,19458r21353,-1216l876973,15810r22878,-1217l921203,13377r22878,-1216l965433,10945,988311,8513r22877,-1216l1034066,7297r21352,-1217l1078296,4864r22877,-1216l1124051,3648r24403,-1216l1171331,1216r22878,l1217086,1216,1239964,r22877,l1287244,r45755,274842l79309,369699xe" filled="f" strokeweight=".27025mm">
                  <v:stroke miterlimit="83231f" joinstyle="miter" endcap="square"/>
                  <v:path arrowok="t" textboxrect="0,0,1332999,369699"/>
                </v:shape>
                <v:shape id="Shape 12193" o:spid="_x0000_s1066" style="position:absolute;left:24387;top:5192;width:2822;height:4488;visibility:visible;mso-wrap-style:square;v-text-anchor:top" coordsize="282158,448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pusQA&#10;AADeAAAADwAAAGRycy9kb3ducmV2LnhtbERPTYvCMBC9L/gfwgh707QKi9s1ioiKsCd1EfY2NGNT&#10;bSa1ibb7740g7G0e73Om885W4k6NLx0rSIcJCOLc6ZILBT+H9WACwgdkjZVjUvBHHuaz3tsUM+1a&#10;3tF9HwoRQ9hnqMCEUGdS+tyQRT90NXHkTq6xGCJsCqkbbGO4reQoST6kxZJjg8Galobyy/5mFRy3&#10;5th+l7+5PF3Oy/p6W21CulLqvd8tvkAE6sK/+OXe6jh/lH6O4fl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KbrEAAAA3gAAAA8AAAAAAAAAAAAAAAAAmAIAAGRycy9k&#10;b3ducmV2LnhtbFBLBQYAAAAABAAEAPUAAACJAwAAAAA=&#10;" path="m282158,r,288219l282158,293084r-1525,4864l277583,302813r-1525,4864l273007,312542r-3052,4864l266905,322270r-4576,4865l259279,330784r-4576,4864l248603,340512r-4576,4865l237927,350241r-6101,4865l225725,358754r-7626,4864l210474,368484r-7626,4865l195222,376997r-9151,4864l176920,386726r-9151,3648l158618,395239r-10676,4864l137265,403752r-10674,4864l115915,412264r-10677,4865l93037,420777r-12201,3648l68634,429289r-13726,3648l42705,436586r-13727,3648l15252,445098,,448746,,155663r15252,-3648l28978,147150r13727,-3648l54908,139853r13726,-3648l80836,131341r12201,-3649l105238,124044r10677,-4865l126591,115531r10674,-4864l147942,107018r10676,-4864l167769,97289r9151,-3648l186071,88776r9151,-4864l202848,80264r7626,-4864l218099,70536r7626,-4864l231826,62023r6101,-4864l244027,52294r4576,-4864l254703,42565r4576,-4864l262329,34053r4576,-4865l269955,24324r3052,-4865l276058,14593r1525,-4864l280633,4864,282158,xe" fillcolor="#303" stroked="f" strokeweight="0">
                  <v:stroke miterlimit="83231f" joinstyle="miter" endcap="square"/>
                  <v:path arrowok="t" textboxrect="0,0,282158,448746"/>
                </v:shape>
                <v:shape id="Shape 12194" o:spid="_x0000_s1067" style="position:absolute;left:27209;top:5144;width:0;height:48;visibility:visible;mso-wrap-style:square;v-text-anchor:top" coordsize="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G18QA&#10;AADeAAAADwAAAGRycy9kb3ducmV2LnhtbERPTWvCQBC9F/wPywi91Y2p2DZ1FSm0CB5KUvU8ZMck&#10;mJ0Nu9sY/fVuQehtHu9zFqvBtKIn5xvLCqaTBARxaXXDlYLdz+fTKwgfkDW2lknBhTyslqOHBWba&#10;njmnvgiViCHsM1RQh9BlUvqyJoN+YjviyB2tMxgidJXUDs8x3LQyTZK5NNhwbKixo4+aylPxaxQM&#10;yfb6kuf7nGXRu+fd+vD9RalSj+Nh/Q4i0BD+xXf3Rsf56fRtBn/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RtfEAAAA3gAAAA8AAAAAAAAAAAAAAAAAmAIAAGRycy9k&#10;b3ducmV2LnhtbFBLBQYAAAAABAAEAPUAAACJAwAAAAA=&#10;" path="m,4864l,,,4864xe" fillcolor="#303" stroked="f" strokeweight="0">
                  <v:stroke miterlimit="83231f" joinstyle="miter" endcap="square"/>
                  <v:path arrowok="t" textboxrect="0,0,0,4864"/>
                </v:shape>
                <v:shape id="Shape 12195" o:spid="_x0000_s1068" style="position:absolute;left:24387;top:5144;width:2822;height:4536;visibility:visible;mso-wrap-style:square;v-text-anchor:top" coordsize="282157,45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0diMQA&#10;AADeAAAADwAAAGRycy9kb3ducmV2LnhtbERPTWvCQBC9F/wPywi91Y0BpUndBFEspeBBq/dpdpqE&#10;ZmdDdl1Tf31XKPQ2j/c5q3I0nQg0uNaygvksAUFcWd1yreD0sXt6BuE8ssbOMin4IQdlMXlYYa7t&#10;lQ8Ujr4WMYRdjgoa7/tcSlc1ZNDNbE8cuS87GPQRDrXUA15juOlkmiRLabDl2NBgT5uGqu/jxSjY&#10;pqE9v78eFjJL5PYz3Pa3sPRKPU7H9QsIT6P/F/+533Scn86zBdzfiT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HYjEAAAA3gAAAA8AAAAAAAAAAAAAAAAAmAIAAGRycy9k&#10;b3ducmV2LnhtbFBLBQYAAAAABAAEAPUAAACJAwAAAAA=&#10;" path="m282157,r,l282157,4864r-1525,4865l277581,14593r-1525,4865l273006,24322r-3050,4865l266905,34051r-4575,4865l259279,42564r-4575,4865l248603,52293r-4576,4864l237927,62022r-6101,4864l225725,70535r-7626,4864l210474,80264r-7626,4864l195222,88776r-9151,4865l176920,98505r-9151,3649l158618,107018r-10676,4865l137266,115531r-10676,4864l115913,124044r-10676,4864l93036,132557r-12202,3648l68633,141069r-13727,3649l42705,148366r-13727,3648l15252,156879,,160527,,453611r15252,-3649l28978,445098r13727,-3648l54906,437802r13727,-3649l80834,429289r12202,-3649l105237,421992r10676,-4864l126590,413479r10676,-4864l147942,404966r10676,-4864l167769,395238r9151,-3649l186071,386724r9151,-4864l202848,378212r7626,-4865l218099,368483r7626,-4864l231826,359970r6101,-4865l244027,350241r4576,-4864l254704,340512r4575,-4864l262330,332000r4575,-4865l269956,322271r3050,-4865l276056,312541r1525,-4864l280632,302813r1525,-4865l282157,293084,282157,xe" filled="f" strokeweight=".27025mm">
                  <v:stroke miterlimit="83231f" joinstyle="miter" endcap="square"/>
                  <v:path arrowok="t" textboxrect="0,0,282157,453611"/>
                </v:shape>
                <v:shape id="Shape 12196" o:spid="_x0000_s1069" style="position:absolute;left:13879;top:5046;width:13330;height:1703;visibility:visible;mso-wrap-style:square;v-text-anchor:top" coordsize="1333001,17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Gm8QA&#10;AADeAAAADwAAAGRycy9kb3ducmV2LnhtbERP30vDMBB+F/Y/hBN8kS1tlbF1y8bQCerbutHno7k1&#10;xeZSkrhV/3ojCL7dx/fz1tvR9uJCPnSOFeSzDARx43THrYLT8WW6ABEissbeMSn4ogDbzeRmjaV2&#10;Vz7QpYqtSCEcSlRgYhxKKUNjyGKYuYE4cWfnLcYEfSu1x2sKt70ssmwuLXacGgwO9GSo+ag+rYJ9&#10;8VjV7Gv8PkhT5w/749v9+7NSd7fjbgUi0hj/xX/uV53mF/lyDr/vp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hpvEAAAA3gAAAA8AAAAAAAAAAAAAAAAAmAIAAGRycy9k&#10;b3ducmV2LnhtbFBLBQYAAAAABAAEAPUAAACJAwAAAAA=&#10;" path="m,l1333001,9729r,4864l1331476,19458r-3050,4864l1326900,29187r-3050,4865l1320798,38917r-3050,4864l1313172,48646r-3050,3648l1305546,57159r-6100,4864l1294870,66888r-6101,4864l1282669,76616r-6101,3649l1268942,85129r-7626,4865l1253691,94858r-7626,3649l1236914,103371r-9151,4864l1218612,111884r-9150,4864l1198786,121612r-10676,3648l1177434,130124r-10676,3649l1156081,138637r-12201,3649l1131678,145934r-12201,4864l1105750,154447r-12202,3648l1079821,161743r-13726,4865l1050843,170256,,xe" fillcolor="#606" stroked="f" strokeweight="0">
                  <v:stroke miterlimit="83231f" joinstyle="miter" endcap="square"/>
                  <v:path arrowok="t" textboxrect="0,0,1333001,170256"/>
                </v:shape>
                <v:shape id="Shape 12197" o:spid="_x0000_s1070" style="position:absolute;left:13879;top:5046;width:13330;height:1703;visibility:visible;mso-wrap-style:square;v-text-anchor:top" coordsize="1332999,17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DQ8QA&#10;AADeAAAADwAAAGRycy9kb3ducmV2LnhtbERPS2sCMRC+C/6HMIIX0axS+tgaRUoVe5JaKx6nm3F3&#10;cTMJSdTtv2+Egrf5+J4znbemERfyobasYDzKQBAXVtdcKth9LYfPIEJE1thYJgW/FGA+63ammGt7&#10;5U+6bGMpUgiHHBVUMbpcylBUZDCMrCNO3NF6gzFBX0rt8ZrCTSMnWfYoDdacGip09FZRcdqejYLN&#10;z+Dhw/n3fWzcwq709wE3g7VS/V67eAURqY138b97rdP8yfjlCW7vp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Q0PEAAAA3gAAAA8AAAAAAAAAAAAAAAAAmAIAAGRycy9k&#10;b3ducmV2LnhtbFBLBQYAAAAABAAEAPUAAACJAwAAAAA=&#10;" path="m1332999,9729r,l1332999,14593r-1525,4865l1328424,24322r-1525,4865l1323848,34051r-3050,4865l1317748,43780r-4576,4865l1310122,52293r-4576,4864l1299446,62022r-4576,4864l1288769,71751r-6100,4864l1276568,80264r-7626,4864l1261316,89992r-7625,4865l1246065,98505r-9151,4865l1227763,108234r-9152,3649l1209460,116747r-10676,4865l1188108,125260r-10676,4864l1166756,133772r-10677,4865l1143878,142286r-12201,3648l1119476,150798r-13727,3648l1093548,158095r-13727,3648l1066094,166608r-15251,3648l,,1332999,9729xe" filled="f" strokeweight=".27025mm">
                  <v:stroke miterlimit="83231f" joinstyle="miter" endcap="square"/>
                  <v:path arrowok="t" textboxrect="0,0,1332999,170256"/>
                </v:shape>
                <v:shape id="Shape 12198" o:spid="_x0000_s1071" style="position:absolute;left:1342;top:5995;width:5078;height:4269;visibility:visible;mso-wrap-style:square;v-text-anchor:top" coordsize="507882,42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Ho8cA&#10;AADeAAAADwAAAGRycy9kb3ducmV2LnhtbESPQWvDMAyF74P9B6PBbqvTHNY2rVvCYNDLWNsNxm5q&#10;rMVhsRxst83+/XQo9Cbxnt77tNqMvldniqkLbGA6KUARN8F23Br4/Hh9moNKGdliH5gM/FGCzfr+&#10;boWVDRfe0/mQWyUhnCo04HIeKq1T48hjmoSBWLSfED1mWWOrbcSLhPtel0XxrD12LA0OB3px1Pwe&#10;Tt5A7b+c29lZUdZD/o7vCzsemzdjHh/Gegkq05hv5uv11gp+OV0Ir7w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B6PHAAAA3gAAAA8AAAAAAAAAAAAAAAAAmAIAAGRy&#10;cy9kb3ducmV2LnhtbFBLBQYAAAAABAAEAPUAAACMAwAAAAA=&#10;" path="m,l9151,3648r7626,4865l25928,13377r9151,3649l45755,21890r9151,4863l65582,30402r10677,4864l86935,38914r12201,4865l111337,47427r12202,3649l135740,55940r12200,3648l161666,63237r13727,3648l189123,71750r13725,3648l218099,79046r13727,3649l247078,86343r15251,3648l279106,93640r15252,3648l311135,99720r16777,3649l344689,107017r16775,3650l379766,113099r16777,3648l414846,119179r18302,3649l451450,125260r18303,2432l489580,131340r18302,2432l507882,426855r-18302,-2432l469753,420775r-18303,-2433l433148,415910r-18302,-3648l396543,409830r-16777,-3649l361464,403749r-16775,-3648l327912,396452r-16777,-3648l294358,390372r-15252,-3649l262329,383075r-15251,-3648l231826,375778r-13727,-3648l202848,368483r-13725,-3649l175393,359970r-13727,-3648l147940,352673r-12200,-3648l123539,344160r-12202,-3648l99136,336864,86935,332000,76259,328351,65582,323486,54906,319838r-9151,-4864l35079,310109r-9151,-3648l16777,301596,9151,296732,,293084,,xe" fillcolor="#000040" stroked="f" strokeweight="0">
                  <v:stroke miterlimit="83231f" joinstyle="miter" endcap="square"/>
                  <v:path arrowok="t" textboxrect="0,0,507882,426855"/>
                </v:shape>
                <v:shape id="Shape 12199" o:spid="_x0000_s1072" style="position:absolute;left:1342;top:5995;width:5078;height:4269;visibility:visible;mso-wrap-style:square;v-text-anchor:top" coordsize="507882,42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t7MYA&#10;AADeAAAADwAAAGRycy9kb3ducmV2LnhtbERPS2vCQBC+C/0PyxR6042hSo2uIoWAggcfBfE2ZqdJ&#10;MDsbs6tGf70rFHqbj+85k1lrKnGlxpWWFfR7EQjizOqScwU/u7T7BcJ5ZI2VZVJwJwez6Vtngom2&#10;N97QdetzEULYJaig8L5OpHRZQQZdz9bEgfu1jUEfYJNL3eAthJtKxlE0lAZLDg0F1vRdUHbaXoyC&#10;wfne+v0yPaZ6uPk8rNaP+SneKfXx3s7HIDy1/l/8517oMD/uj0bweifc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3t7MYAAADeAAAADwAAAAAAAAAAAAAAAACYAgAAZHJz&#10;L2Rvd25yZXYueG1sUEsFBgAAAAAEAAQA9QAAAIsDAAAAAA==&#10;" path="m507882,133773r,l489580,131340r-19828,-3648l451450,125260r-18302,-2432l414846,119179r-18302,-2432l379768,113099r-18302,-2433l344689,107018r-16777,-3648l311135,99721,294358,97289,279106,93641,262329,89992,247078,86344,231826,82696,218099,79047,202848,75399,189121,71751,175394,66886,161668,63238,147941,59590,135740,55941,123539,51077,111337,47428,99136,43780,86935,38916,76259,35267,65582,30403,54906,26754,45755,21890,35079,17026,25928,13377,16777,8513,9151,3648,,,,293084r9151,3648l16777,301597r9151,4864l35079,310109r10676,4865l54906,319838r10676,3649l76259,328351r10676,3648l99136,336864r12201,3648l123539,344161r12201,4864l147941,352673r13727,3649l175394,359970r13727,4865l202848,368483r15251,3648l231826,375780r15252,3648l262329,383076r16777,3649l294358,390373r16777,2432l327912,396454r16777,3648l361466,403750r18302,2432l396544,409831r18302,2432l433148,415911r18302,2433l469752,420776r19828,3648l507882,426856r,-293083xe" filled="f" strokeweight=".27025mm">
                  <v:stroke miterlimit="83231f" joinstyle="miter" endcap="square"/>
                  <v:path arrowok="t" textboxrect="0,0,507882,426856"/>
                </v:shape>
                <v:shape id="Shape 12200" o:spid="_x0000_s1073" style="position:absolute;left:1342;top:5046;width:12537;height:2287;visibility:visible;mso-wrap-style:square;v-text-anchor:top" coordsize="1253689,22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zXsYA&#10;AADeAAAADwAAAGRycy9kb3ducmV2LnhtbESPT4vCMBDF74LfIYzgTdNVEekapQhbPQj+Ba9DM9uW&#10;bSbdJmrdT78RBG8zvPd+82a+bE0lbtS40rKCj2EEgjizuuRcwfn0NZiBcB5ZY2WZFDzIwXLR7cwx&#10;1vbOB7odfS4ChF2MCgrv61hKlxVk0A1tTRy0b9sY9GFtcqkbvAe4qeQoiqbSYMnhQoE1rQrKfo5X&#10;o8D/bnanJP1L0v3ERKvt47JOeaxUv9cmnyA8tf5tfqU3OtQfBSY83wkz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zXsYAAADeAAAADwAAAAAAAAAAAAAAAACYAgAAZHJz&#10;L2Rvd25yZXYueG1sUEsFBgAAAAAEAAQA9QAAAIsDAAAAAA==&#10;" path="m1253689,l507882,228631r-18302,-2432l469753,222550r-18303,-2432l433148,217686r-18302,-3649l396543,211605r-16777,-3648l361464,205525r-16775,-3650l327912,198227r-16777,-3649l294358,192146r-15252,-3648l262329,184850r-15251,-3649l231826,177553r-13727,-3648l202848,170256r-13725,-3648l175393,161743r-13727,-3648l147940,154447r-12200,-3649l123539,145934r-12202,-3648l99136,138637,86935,133772,76259,130124,65582,125260,54906,121612r-9151,-4864l35079,111884r-9151,-3649l16777,103371,9151,98507,,94858,1253689,xe" fillcolor="navy" stroked="f" strokeweight="0">
                  <v:stroke miterlimit="83231f" joinstyle="miter" endcap="square"/>
                  <v:path arrowok="t" textboxrect="0,0,1253689,228631"/>
                </v:shape>
                <v:shape id="Shape 12201" o:spid="_x0000_s1074" style="position:absolute;left:1342;top:5046;width:12537;height:2287;visibility:visible;mso-wrap-style:square;v-text-anchor:top" coordsize="1253691,22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GVcUA&#10;AADeAAAADwAAAGRycy9kb3ducmV2LnhtbERPTWvCQBC9C/6HZYTedJMUlpK6BhEtll7a6MXbNDtN&#10;QrOzIbvR+O+7hUJv83ifsy4m24krDb51rCFdJSCIK2darjWcT4flEwgfkA12jknDnTwUm/lsjblx&#10;N/6gaxlqEUPY56ihCaHPpfRVQxb9yvXEkftyg8UQ4VBLM+AthttOZkmipMWWY0ODPe0aqr7L0Wo4&#10;7M9v72qn1DiWr9PL46c63i+o9cNi2j6DCDSFf/Gf+2ji/CxLUv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kZVxQAAAN4AAAAPAAAAAAAAAAAAAAAAAJgCAABkcnMv&#10;ZG93bnJldi54bWxQSwUGAAAAAAQABAD1AAAAigMAAAAA&#10;" path="m507882,228630r,l489580,226197r-19828,-3648l451450,220117r-18302,-2432l414846,214036r-18302,-2432l379768,207956r-18302,-2433l344689,201875r-16777,-3648l311135,194578r-16777,-2432l279106,188498r-16777,-3649l247078,181201r-15252,-3648l218099,173904r-15251,-3648l189121,166608r-13727,-4865l161668,158095r-13727,-3648l135740,150798r-12201,-4864l111337,142285,99136,138637,86935,133773,76259,130124,65582,125260,54906,121611r-9151,-4864l35079,111883r-9151,-3649l16777,103370,9151,98505,,94857,1253691,,507882,228630xe" filled="f" strokeweight=".27025mm">
                  <v:stroke miterlimit="83231f" joinstyle="miter" endcap="square"/>
                  <v:path arrowok="t" textboxrect="0,0,1253691,228630"/>
                </v:shape>
                <v:shape id="Shape 12202" o:spid="_x0000_s1075" style="position:absolute;left:19308;top:6749;width:5079;height:3746;visibility:visible;mso-wrap-style:square;v-text-anchor:top" coordsize="507882,37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0AMQA&#10;AADeAAAADwAAAGRycy9kb3ducmV2LnhtbERPTWsCMRC9F/wPYQRvNXEpsmyNIkVLkV6qpdDbkEw3&#10;224myyZd13/fFARv83ifs9qMvhUD9bEJrGExVyCITbAN1xreT/v7EkRMyBbbwKThQhE268ndCisb&#10;zvxGwzHVIodwrFCDS6mrpIzGkcc4Dx1x5r5C7zFl2NfS9njO4b6VhVJL6bHh3OCwoydH5uf46zUc&#10;np3aDrvvh8/SlKlevpqPy67UejYdt48gEo3pJr66X2yeXxSqgP938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tADEAAAA3gAAAA8AAAAAAAAAAAAAAAAAmAIAAGRycy9k&#10;b3ducmV2LnhtbFBLBQYAAAAABAAEAPUAAACJAwAAAAA=&#10;" path="m507882,r,293083l494156,296731r-15252,3648l463652,304028r-15252,3648l433148,311324r-16776,3647l401120,317404r-16778,3648l367565,324700r-18302,3649l332486,330781r-18301,3648l297408,336861r-18302,3649l260804,342942r-19827,2432l222675,349025r-19827,2432l184546,353889r-19829,2433l144890,358753r-19827,2432l103710,363617r-19826,2432l62532,368481r-19827,2433l21353,373346,,374562,,81478,21353,80262,42705,77830,62532,75398,83884,72966r19826,-2433l125063,68101r19827,-2432l164717,63236r19829,-2432l202848,58372r19827,-2432l240977,52292r19827,-2433l279106,47427r18302,-3648l314185,41347r18301,-3649l349263,35266r18302,-3649l384342,27969r16778,-3648l416372,21889r16776,-3649l448400,14592r15252,-3648l478904,7296,494156,3648,507882,xe" fillcolor="#804040" stroked="f" strokeweight="0">
                  <v:stroke miterlimit="83231f" joinstyle="miter" endcap="square"/>
                  <v:path arrowok="t" textboxrect="0,0,507882,374562"/>
                </v:shape>
                <v:shape id="Shape 12203" o:spid="_x0000_s1076" style="position:absolute;left:19308;top:6749;width:5079;height:3746;visibility:visible;mso-wrap-style:square;v-text-anchor:top" coordsize="507882,37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eM8IA&#10;AADeAAAADwAAAGRycy9kb3ducmV2LnhtbERP3WrCMBS+H+wdwhnsbqbt0Ek1FREcwyt1PsChOTZd&#10;m5OSZNq9/SII3p2P7/csV6PtxYV8aB0ryCcZCOLa6ZYbBafv7dscRIjIGnvHpOCPAqyq56clltpd&#10;+UCXY2xECuFQogIT41BKGWpDFsPEDcSJOztvMSboG6k9XlO47WWRZTNpseXUYHCgjaG6O/5aBe3e&#10;+HydM3/2Q7fJ3c5vpz8fSr2+jOsFiEhjfIjv7i+d5hdF9g63d9INs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4zwgAAAN4AAAAPAAAAAAAAAAAAAAAAAJgCAABkcnMvZG93&#10;bnJldi54bWxQSwUGAAAAAAQABAD1AAAAhwMAAAAA&#10;" path="m507882,r,l494155,3648,478904,7297r-15252,3648l448400,14593r-15252,3649l416372,21890r-15252,2432l384343,27971r-16777,3648l349264,35267r-16777,2433l314185,41348r-16777,2432l279106,47429r-18302,2432l240977,52293r-18302,3648l202848,58374r-18302,2432l164718,63238r-19827,2432l125064,68102r-21352,2433l83884,72967,62532,75399,42705,77831,21352,80264,,81480,,374564r21352,-1217l42705,370915r19827,-2432l83884,366051r19828,-2432l125064,361186r19827,-2432l164718,356322r19828,-2432l202848,351457r19827,-2432l240977,345377r19827,-2432l279106,340512r18302,-3648l314185,334432r18302,-3649l349264,328351r18302,-3648l384343,321054r16777,-3648l416372,314974r16776,-3648l448400,307677r15252,-3648l478904,300381r15251,-3649l507882,293084,507882,xe" filled="f" strokeweight=".27025mm">
                  <v:stroke miterlimit="83231f" joinstyle="miter" endcap="square"/>
                  <v:path arrowok="t" textboxrect="0,0,507882,374564"/>
                </v:shape>
                <v:shape id="Shape 12204" o:spid="_x0000_s1077" style="position:absolute;left:13879;top:5046;width:10508;height:2518;visibility:visible;mso-wrap-style:square;v-text-anchor:top" coordsize="1050843,25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QzsUA&#10;AADeAAAADwAAAGRycy9kb3ducmV2LnhtbERPS27CMBDdV+odrEFiBw5RoVEagwoFxKJdlPYA03jy&#10;EfE4xAZCT18jIXU3T+872aI3jThT52rLCibjCARxbnXNpYLvr80oAeE8ssbGMim4koPF/PEhw1Tb&#10;C3/See9LEULYpaig8r5NpXR5RQbd2LbEgStsZ9AH2JVSd3gJ4aaRcRTNpMGaQ0OFLa0qyg/7k1Hw&#10;vnQf/Y99K/D510yu29VxmqxnSg0H/esLCE+9/xff3Tsd5sdx9A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VDOxQAAAN4AAAAPAAAAAAAAAAAAAAAAAJgCAABkcnMv&#10;ZG93bnJldi54bWxQSwUGAAAAAAQABAD1AAAAigMAAAAA&#10;" path="m,l1050843,170256r-13727,3649l1021864,177553r-15249,3648l991363,184850r-15252,3648l959334,192146r-15252,2432l927304,198227r-16777,3648l892225,205524r-16777,2432l857146,211604r-16777,2432l822067,217685r-18302,2432l783939,222549r-18302,3648l745810,228629r-18302,2432l707679,233493r-19827,2432l668025,238358r-21352,2432l626845,243222r-21352,2432l585666,248086r-21351,2432l542962,251735,,xe" fillcolor="#ff8080" stroked="f" strokeweight="0">
                  <v:stroke miterlimit="83231f" joinstyle="miter" endcap="square"/>
                  <v:path arrowok="t" textboxrect="0,0,1050843,251735"/>
                </v:shape>
                <v:shape id="Shape 12205" o:spid="_x0000_s1078" style="position:absolute;left:13879;top:5046;width:10508;height:2518;visibility:visible;mso-wrap-style:square;v-text-anchor:top" coordsize="1050843,25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PmsUA&#10;AADeAAAADwAAAGRycy9kb3ducmV2LnhtbERPS2vCQBC+C/6HZQre6qbBR0ldRRRReiiohdLbkJ1s&#10;UrOzIbvR+O+7hYK3+fies1j1thZXan3lWMHLOAFBnDtdsVHwed49v4LwAVlj7ZgU3MnDajkcLDDT&#10;7sZHup6CETGEfYYKyhCaTEqfl2TRj11DHLnCtRZDhK2RusVbDLe1TJNkJi1WHBtKbGhTUn45dVZB&#10;0W2byc/k/VLsp7M5fXTma/ttlBo99es3EIH68BD/uw86zk/TZAp/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I+axQAAAN4AAAAPAAAAAAAAAAAAAAAAAJgCAABkcnMv&#10;ZG93bnJldi54bWxQSwUGAAAAAAQABAD1AAAAigMAAAAA&#10;" path="m1050843,170256r,l1037116,173904r-15251,3649l1006613,181201r-15252,3648l976109,188498r-16776,3648l944081,194578r-16777,3649l910527,201875r-18302,3648l875448,207956r-18302,3648l840369,214036r-18302,3649l803765,220117r-19827,2432l765636,226197r-19827,2433l727507,231062r-19828,2432l687852,235926r-19827,2433l646673,240791r-19828,2432l605493,245655r-19827,2432l564313,250520r-21352,1216l,,1050843,170256xe" filled="f" strokeweight=".27025mm">
                  <v:stroke miterlimit="83231f" joinstyle="miter" endcap="square"/>
                  <v:path arrowok="t" textboxrect="0,0,1050843,251736"/>
                </v:shape>
                <v:shape id="Shape 12206" o:spid="_x0000_s1079" style="position:absolute;left:6420;top:7333;width:4683;height:3344;visibility:visible;mso-wrap-style:square;v-text-anchor:top" coordsize="468228,33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k9MQA&#10;AADeAAAADwAAAGRycy9kb3ducmV2LnhtbERPTWsCMRC9F/ofwhS8aeIia7sapQjSCqVQ9WBvw2bc&#10;LN1MliTV7b83hUJv83ifs1wPrhMXCrH1rGE6USCIa29abjQcD9vxI4iYkA12nknDD0VYr+7vllgZ&#10;f+UPuuxTI3IIxwo12JT6SspYW3IYJ74nztzZB4cpw9BIE/Caw10nC6VK6bDl3GCxp42l+mv/7TSE&#10;t/bJ1i+fs/fdHMtDmB5PJ1Rajx6G5wWIREP6F/+5X02eXxSqhN938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JPTEAAAA3gAAAA8AAAAAAAAAAAAAAAAAmAIAAGRycy9k&#10;b3ducmV2LnhtbFBLBQYAAAAABAAEAPUAAACJAwAAAAA=&#10;" path="m,l19827,2432,39655,4865,59482,7297,79309,9729r19827,2432l120487,14594r19827,2432l161668,19458r21353,2432l204373,23106r21352,2433l247078,26755r21352,2432l289782,30403r22878,1216l334011,34051r22877,1217l378242,36484r22878,1216l423997,38916r22878,1216l468228,41348r,293084l446875,333216r-22878,-1216l401120,330783r-22878,-1216l356888,328351r-22877,-1216l312660,324703r-22878,-1216l268430,322271r-21352,-2432l225725,318622r-21352,-2432l183021,314974r-21353,-2432l140314,310109r-19827,-2432l99136,305245,79309,302813,59482,300381,39655,297948,19827,295516,,293084,,xe" fillcolor="#666680" stroked="f" strokeweight="0">
                  <v:stroke miterlimit="83231f" joinstyle="miter" endcap="square"/>
                  <v:path arrowok="t" textboxrect="0,0,468228,334432"/>
                </v:shape>
                <v:shape id="Shape 12207" o:spid="_x0000_s1080" style="position:absolute;left:6420;top:7333;width:4683;height:3344;visibility:visible;mso-wrap-style:square;v-text-anchor:top" coordsize="468228,33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ZycYA&#10;AADeAAAADwAAAGRycy9kb3ducmV2LnhtbERPTU8CMRC9k/gfmjHxYqB1CQgrhRjFxAMXkAPcJtth&#10;d3U73bSFXf69NTHhNi/vcxar3jbiQj7UjjU8jRQI4sKZmksN+6+P4QxEiMgGG8ek4UoBVsu7wQJz&#10;4zre0mUXS5FCOOSooYqxzaUMRUUWw8i1xIk7OW8xJuhLaTx2Kdw2MlNqKi3WnBoqbOmtouJnd7Ya&#10;+vn7wZ9P32s1KR7jeBMm484ctX64719fQETq40387/40aX6WqWf4ey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tZycYAAADeAAAADwAAAAAAAAAAAAAAAACYAgAAZHJz&#10;L2Rvd25yZXYueG1sUEsFBgAAAAAEAAQA9QAAAIsDAAAAAA==&#10;" path="m468228,41348r,l446875,40132,423998,38915,401120,37700,378242,36483,356890,35267,334013,34051,312660,31619,289783,30403,268430,29187,247078,26755,225725,25538,204373,23106,183021,21890,161668,19458,140316,17026,120489,14593,99136,12161,79309,9729,59482,7296,39655,4864,19827,2432,,,,293084r19827,2432l39655,297948r19827,2433l79309,302813r19827,2432l120489,307677r19827,2432l161668,312541r21353,2433l204373,316190r21352,2432l247078,319838r21352,2433l289783,323486r22877,1217l334013,327135r22877,1216l378242,329567r22878,1216l423998,332000r22877,1215l468228,334432r,-293084xe" filled="f" strokeweight=".27025mm">
                  <v:stroke miterlimit="83231f" joinstyle="miter" endcap="square"/>
                  <v:path arrowok="t" textboxrect="0,0,468228,334432"/>
                </v:shape>
                <v:shape id="Shape 12208" o:spid="_x0000_s1081" style="position:absolute;left:6420;top:5046;width:7459;height:2700;visibility:visible;mso-wrap-style:square;v-text-anchor:top" coordsize="745808,2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s8McA&#10;AADeAAAADwAAAGRycy9kb3ducmV2LnhtbESPQU/DMAyF70j8h8hIu7GEHhAqy6oJgQQcNm1U2tU0&#10;pu1onLYJW8evxwek3Wy95/c+L4rJd+pIY2wDW7ibG1DEVXAt1xbKj5fbB1AxITvsApOFM0UoltdX&#10;C8xdOPGWjrtUKwnhmKOFJqU+1zpWDXmM89ATi/YVRo9J1rHWbsSThPtOZ8bca48tS0ODPT01VH3v&#10;fryFes+/z7rcrM1beTBhPwyf5fbd2tnNtHoElWhKF/P/9asT/Cwz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bPDHAAAA3gAAAA8AAAAAAAAAAAAAAAAAmAIAAGRy&#10;cy9kb3ducmV2LnhtbFBLBQYAAAAABAAEAPUAAACMAwAAAAA=&#10;" path="m745808,l468228,269976r-21353,-1216l423997,267544r-22877,-1216l378242,265112r-21354,-1216l334011,262680r-21351,-2433l289782,259031r-21352,-1216l247078,255383r-21353,-1216l204373,251734r-21352,-1216l161668,248086r-21354,-2432l120487,243222,99136,240789,79309,238357,59482,235925,39655,233493,19827,231061,,228628,745808,xe" fillcolor="#ccf" stroked="f" strokeweight="0">
                  <v:stroke miterlimit="83231f" joinstyle="miter" endcap="square"/>
                  <v:path arrowok="t" textboxrect="0,0,745808,269976"/>
                </v:shape>
                <v:shape id="Shape 12209" o:spid="_x0000_s1082" style="position:absolute;left:6420;top:5046;width:7459;height:2700;visibility:visible;mso-wrap-style:square;v-text-anchor:top" coordsize="745809,26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FDMQA&#10;AADeAAAADwAAAGRycy9kb3ducmV2LnhtbERPTWvCQBC9C/6HZYReRDfNoWjqKqVUqIioMeQ8ZKdJ&#10;aHY2ZLcm/vuuIHibx/uc1WYwjbhS52rLCl7nEQjiwuqaSwXZZTtbgHAeWWNjmRTcyMFmPR6tMNG2&#10;5zNdU1+KEMIuQQWV920ipSsqMujmtiUO3I/tDPoAu1LqDvsQbhoZR9GbNFhzaKiwpc+Kit/0zyjY&#10;9afD1/6WH+2izaZZmZrtKc6VepkMH+8gPA3+KX64v3WYH8fREu7vhBv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BQzEAAAA3gAAAA8AAAAAAAAAAAAAAAAAmAIAAGRycy9k&#10;b3ducmV2LnhtbFBLBQYAAAAABAAEAPUAAACJAwAAAAA=&#10;" path="m468228,269978r,l446875,268761r-22877,-1216l401120,266329r-22878,-1216l356890,263897r-22877,-1216l312660,260249r-22877,-1217l268430,257816r-21352,-2432l225725,254168r-21352,-2432l183021,250520r-21353,-2433l140316,245655r-19827,-2432l99136,240791,79309,238359,59482,235926,39655,233494,19827,231062,,228630,745809,,468228,269978xe" filled="f" strokeweight=".27025mm">
                  <v:stroke miterlimit="83231f" joinstyle="miter" endcap="square"/>
                  <v:path arrowok="t" textboxrect="0,0,745809,269978"/>
                </v:shape>
                <v:shape id="Shape 12210" o:spid="_x0000_s1083" style="position:absolute;left:11103;top:7564;width:8205;height:3174;visibility:visible;mso-wrap-style:square;v-text-anchor:top" coordsize="820542,31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FpcgA&#10;AADeAAAADwAAAGRycy9kb3ducmV2LnhtbESPQUvDQBCF70L/wzKCN7tpDippt6VYC4JUME3b65Cd&#10;JqHZ2ZBdk/jvnYPgbYZ58977VpvJtWqgPjSeDSzmCSji0tuGKwPFcf/4AipEZIutZzLwQwE269nd&#10;CjPrR/6iIY+VEhMOGRqoY+wyrUNZk8Mw9x2x3K6+dxhl7SttexzF3LU6TZIn7bBhSaixo9eaylv+&#10;7Qycu/x5f9Yfh0My7E7F6fr2eRkLYx7up+0SVKQp/ov/vt+t1E/ThQ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sWlyAAAAN4AAAAPAAAAAAAAAAAAAAAAAJgCAABk&#10;cnMvZG93bnJldi54bWxQSwUGAAAAAAQABAD1AAAAjQMAAAAA&#10;" path="m820542,r,293084l799190,295516r-21353,1216l756483,299164r-22877,1217l712253,301597r-22877,2432l668023,305245r-22876,1216l623795,307677r-22878,1217l578040,310109r-22879,1217l532283,312542r-22877,l486528,313758r-22878,1216l440774,314974r-22877,1216l393494,316190r-22877,l347739,316190r-22879,1216l301982,317406r-24402,l254702,317406r-22877,l207423,316190r-22877,l161668,316190r-22877,l115912,314974r-22878,l68631,313758,45754,312542r-22878,l,311326,,18242r22876,1216l45754,19458r22877,1216l93034,21890r22878,l138791,23106r22877,l184546,23106r22877,l231825,24323r22877,l277580,24323r24402,l324860,24323r22879,-1217l370617,23106r22877,l417897,23106r22877,-1216l463650,21890r22878,-1216l509406,19458r22877,l555161,18242r22879,-1216l600917,15810r22878,-1216l645147,13377r22876,-1216l689376,10945,712253,8513,733606,7297,756483,6081,777837,3649,799190,2432,820542,xe" fillcolor="#036" stroked="f" strokeweight="0">
                  <v:stroke miterlimit="83231f" joinstyle="miter" endcap="square"/>
                  <v:path arrowok="t" textboxrect="0,0,820542,317406"/>
                </v:shape>
                <v:shape id="Shape 12211" o:spid="_x0000_s1084" style="position:absolute;left:11103;top:7564;width:8205;height:3174;visibility:visible;mso-wrap-style:square;v-text-anchor:top" coordsize="820542,31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wGcEA&#10;AADeAAAADwAAAGRycy9kb3ducmV2LnhtbERPTYvCMBC9C/6HMMLeNG0Pi1ajqKzgYUF0F7wOzdgU&#10;m0ltstr++40geJvH+5zFqrO1uFPrK8cK0kkCgrhwuuJSwe/PbjwF4QOyxtoxKejJw2o5HCww1+7B&#10;R7qfQiliCPscFZgQmlxKXxiy6CeuIY7cxbUWQ4RtKXWLjxhua5klyae0WHFsMNjQ1lBxPf1ZBdR9&#10;3epvU+hjdTgzu01vZk2v1MeoW89BBOrCW/xy73Wcn2VpCs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a8BnBAAAA3gAAAA8AAAAAAAAAAAAAAAAAmAIAAGRycy9kb3du&#10;cmV2LnhtbFBLBQYAAAAABAAEAPUAAACGAwAAAAA=&#10;" path="m820542,r,l799189,2432,777837,3648,756484,6081,733607,7297,712255,8513r-22878,2432l668025,12161r-22878,1216l623795,14593r-22878,1217l578040,17026r-22878,1216l532285,19458r-22878,l486529,20674r-22877,1216l440774,21890r-22877,1216l393494,23106r-22878,l347739,23106r-22878,1216l301984,24322r-24403,l254703,24322r-22877,l207423,23106r-22878,l161668,23106r-22878,l115913,21890r-22878,l68633,20674,45755,19458r-22878,l,18242,,311326r22877,1215l45755,312541r22878,1217l93035,314974r22878,l138790,316190r22878,l184545,316190r22878,l231826,317406r22877,l277581,317406r24403,l324861,317406r22878,-1216l370616,316190r22878,l417897,316190r22877,-1216l463652,314974r22877,-1216l509407,312541r22878,l555162,311326r22878,-1217l600917,308893r22878,-1216l645147,306461r22878,-1216l689377,304029r22878,-2432l733607,300381r22877,-1217l777837,296732r21352,-1216l820542,293084,820542,xe" filled="f" strokeweight=".27025mm">
                  <v:stroke miterlimit="83231f" joinstyle="miter" endcap="square"/>
                  <v:path arrowok="t" textboxrect="0,0,820542,317406"/>
                </v:shape>
                <v:shape id="Shape 12212" o:spid="_x0000_s1085" style="position:absolute;left:11103;top:5046;width:8205;height:2761;visibility:visible;mso-wrap-style:square;v-text-anchor:top" coordsize="820542,27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OD8MA&#10;AADeAAAADwAAAGRycy9kb3ducmV2LnhtbERPS4vCMBC+C/6HMIIX0dSCD6pRRHbBk4vVi7ehGdti&#10;M6lNbLv/frOwsLf5+J6z3femEi01rrSsYD6LQBBnVpecK7hdP6drEM4ja6wsk4JvcrDfDQdbTLTt&#10;+EJt6nMRQtglqKDwvk6kdFlBBt3M1sSBe9jGoA+wyaVusAvhppJxFC2lwZJDQ4E1HQvKnunbKJi0&#10;bvWqzm+8H/Lu6yNbR/eFuyk1HvWHDQhPvf8X/7lPOsyP43kMv++E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sOD8MAAADeAAAADwAAAAAAAAAAAAAAAACYAgAAZHJzL2Rv&#10;d25yZXYueG1sUEsFBgAAAAAEAAQA9QAAAIgDAAAAAA==&#10;" path="m277580,l820542,251735r-21352,2432l777837,255383r-21354,2432l733606,259031r-21353,1216l689376,262680r-21353,1216l645147,265112r-21352,1216l600917,267544r-22877,1216l555161,269976r-22878,1217l509406,271193r-22878,1216l463650,273625r-22876,l417897,274841r-24403,l370617,274841r-22878,l324860,276057r-22878,l277580,276057r-22878,l231825,276057r-24402,-1216l184546,274841r-22878,l138791,274841r-22879,-1216l93034,273625,68631,272409,45754,271193r-22878,l,269976,277580,xe" fillcolor="#06c" stroked="f" strokeweight="0">
                  <v:stroke miterlimit="83231f" joinstyle="miter" endcap="square"/>
                  <v:path arrowok="t" textboxrect="0,0,820542,276057"/>
                </v:shape>
                <v:shape id="Shape 12213" o:spid="_x0000_s1086" style="position:absolute;left:11103;top:5046;width:8205;height:2761;visibility:visible;mso-wrap-style:square;v-text-anchor:top" coordsize="820542,27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enMYA&#10;AADeAAAADwAAAGRycy9kb3ducmV2LnhtbERPS2vCQBC+F/wPywheim4SodjoRmxB8WAP2tribchO&#10;HpidDdlV4793C4Xe5uN7zmLZm0ZcqXO1ZQXxJAJBnFtdc6ng63M9noFwHlljY5kU3MnBMhs8LTDV&#10;9sZ7uh58KUIIuxQVVN63qZQur8igm9iWOHCF7Qz6ALtS6g5vIdw0MomiF2mw5tBQYUvvFeXnw8Uo&#10;OK3x2xevOvnZHl3/HO82s4+3jVKjYb+ag/DU+3/xn3urw/wkiafw+064QW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enMYAAADeAAAADwAAAAAAAAAAAAAAAACYAgAAZHJz&#10;L2Rvd25yZXYueG1sUEsFBgAAAAAEAAQA9QAAAIsDAAAAAA==&#10;" path="m820542,251736r,l799189,254168r-21352,1216l756484,257816r-22877,1217l712255,260248r-22878,2433l668025,263897r-22878,1216l623795,266329r-22878,1216l578040,268762r-22878,1216l532285,271194r-22878,l486529,272410r-22877,1216l440774,273626r-22877,1216l393494,274842r-22878,l347739,274842r-22878,1216l301984,276058r-24403,l254703,276058r-22877,l207423,274842r-22878,l161668,274842r-22878,l115913,273626r-22878,l68633,272410,45755,271194r-22878,l,269978,277581,,820542,251736xe" filled="f" strokeweight=".27025mm">
                  <v:stroke miterlimit="83231f" joinstyle="miter" endcap="square"/>
                  <v:path arrowok="t" textboxrect="0,0,820542,276058"/>
                </v:shape>
                <v:rect id="Rectangle 148927" o:spid="_x0000_s1087" style="position:absolute;top:2268;width:1740;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6T8QA&#10;AADfAAAADwAAAGRycy9kb3ducmV2LnhtbERPTWvCQBC9C/6HZQRvulGkJqmriK3osVVBexuy0yQ0&#10;Oxuyq0n99W5B6PHxvherzlTiRo0rLSuYjCMQxJnVJecKTsftKAbhPLLGyjIp+CUHq2W/t8BU25Y/&#10;6XbwuQgh7FJUUHhfp1K6rCCDbmxr4sB928agD7DJpW6wDeGmktMoepEGSw4NBda0KSj7OVyNgl1c&#10;ry97e2/z6v1rd/44J2/HxCs1HHTrVxCeOv8vfrr3Osyfxcl0D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Ok/EAAAA3wAAAA8AAAAAAAAAAAAAAAAAmAIAAGRycy9k&#10;b3ducmV2LnhtbFBLBQYAAAAABAAEAPUAAACJAwAAAAA=&#10;" filled="f" stroked="f">
                  <v:textbox inset="0,0,0,0">
                    <w:txbxContent>
                      <w:p w:rsidR="00FB2624" w:rsidRDefault="00FB2624" w:rsidP="00BE1890">
                        <w:r>
                          <w:rPr>
                            <w:rFonts w:ascii="Arial" w:eastAsia="Arial" w:hAnsi="Arial" w:cs="Arial"/>
                            <w:sz w:val="15"/>
                          </w:rPr>
                          <w:t>30</w:t>
                        </w:r>
                      </w:p>
                    </w:txbxContent>
                  </v:textbox>
                </v:rect>
                <v:rect id="Rectangle 148928" o:spid="_x0000_s1088" style="position:absolute;left:1310;top:2268;width:138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uPcQA&#10;AADfAAAADwAAAGRycy9kb3ducmV2LnhtbERPS2vCQBC+F/oflin0VjdKKUl0FekDPVoV1NuQHZNg&#10;djZktybtr3cOBY8f33u2GFyjrtSF2rOB8SgBRVx4W3NpYL/7eklBhYhssfFMBn4pwGL++DDD3Pqe&#10;v+m6jaWSEA45GqhibHOtQ1GRwzDyLbFwZ985jAK7UtsOewl3jZ4kyZt2WLM0VNjSe0XFZfvjDKzS&#10;dnlc+7++bD5Pq8PmkH3ssmjM89OwnIKKNMS7+N+9tjL/Nc0m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rj3EAAAA3wAAAA8AAAAAAAAAAAAAAAAAmAIAAGRycy9k&#10;b3ducmV2LnhtbFBLBQYAAAAABAAEAPUAAACJAwAAAAA=&#10;" filled="f" stroked="f">
                  <v:textbox inset="0,0,0,0">
                    <w:txbxContent>
                      <w:p w:rsidR="00FB2624" w:rsidRDefault="00FB2624" w:rsidP="00BE1890">
                        <w:r>
                          <w:rPr>
                            <w:rFonts w:ascii="Arial" w:eastAsia="Arial" w:hAnsi="Arial" w:cs="Arial"/>
                            <w:sz w:val="15"/>
                          </w:rPr>
                          <w:t>%</w:t>
                        </w:r>
                      </w:p>
                    </w:txbxContent>
                  </v:textbox>
                </v:rect>
                <v:rect id="Rectangle 148923" o:spid="_x0000_s1089" style="position:absolute;left:15083;top:772;width:86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8TMQA&#10;AADfAAAADwAAAGRycy9kb3ducmV2LnhtbERPTWvCQBC9C/6HZQRvulGLJKmriK3osVVBexuy0yQ0&#10;Oxuyq0n99W5B6PHxvherzlTiRo0rLSuYjCMQxJnVJecKTsftKAbhPLLGyjIp+CUHq2W/t8BU25Y/&#10;6XbwuQgh7FJUUHhfp1K6rCCDbmxr4sB928agD7DJpW6wDeGmktMomkuDJYeGAmvaFJT9HK5GwS6u&#10;15e9vbd59f61O3+ck7dj4pUaDrr1KwhPnf8XP917Hea/xMl0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PEzEAAAA3wAAAA8AAAAAAAAAAAAAAAAAmAIAAGRycy9k&#10;b3ducmV2LnhtbFBLBQYAAAAABAAEAPUAAACJAwAAAAA=&#10;" filled="f" stroked="f">
                  <v:textbox inset="0,0,0,0">
                    <w:txbxContent>
                      <w:p w:rsidR="00FB2624" w:rsidRDefault="00FB2624" w:rsidP="00BE1890">
                        <w:r>
                          <w:rPr>
                            <w:rFonts w:ascii="Arial" w:eastAsia="Arial" w:hAnsi="Arial" w:cs="Arial"/>
                            <w:sz w:val="15"/>
                          </w:rPr>
                          <w:t>5</w:t>
                        </w:r>
                      </w:p>
                    </w:txbxContent>
                  </v:textbox>
                </v:rect>
                <v:rect id="Rectangle 148924" o:spid="_x0000_s1090" style="position:absolute;left:15739;top:772;width:138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kOMUA&#10;AADfAAAADwAAAGRycy9kb3ducmV2LnhtbERPTWvCQBC9F/wPywje6kaRkqTZiNgWPVZTsL0N2WkS&#10;mp0N2a2J/fVdQfD4eN/ZejStOFPvGssKFvMIBHFpdcOVgo/i7TEG4TyyxtYyKbiQg3U+ecgw1Xbg&#10;A52PvhIhhF2KCmrvu1RKV9Zk0M1tRxy4b9sb9AH2ldQ9DiHctHIZRU/SYMOhocaOtjWVP8dfo2AX&#10;d5vPvf0bqvb1a3d6PyUvReKVmk3HzTMIT6O/i2/uvQ7zV3GyXMH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KQ4xQAAAN8AAAAPAAAAAAAAAAAAAAAAAJgCAABkcnMv&#10;ZG93bnJldi54bWxQSwUGAAAAAAQABAD1AAAAigMAAAAA&#10;" filled="f" stroked="f">
                  <v:textbox inset="0,0,0,0">
                    <w:txbxContent>
                      <w:p w:rsidR="00FB2624" w:rsidRDefault="00FB2624" w:rsidP="00BE1890">
                        <w:r>
                          <w:rPr>
                            <w:rFonts w:ascii="Arial" w:eastAsia="Arial" w:hAnsi="Arial" w:cs="Arial"/>
                            <w:sz w:val="15"/>
                          </w:rPr>
                          <w:t>%</w:t>
                        </w:r>
                      </w:p>
                    </w:txbxContent>
                  </v:textbox>
                </v:rect>
                <v:rect id="Rectangle 148929" o:spid="_x0000_s1091" style="position:absolute;left:26507;top:2815;width:1740;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LpsQA&#10;AADfAAAADwAAAGRycy9kb3ducmV2LnhtbERPy2rCQBTdC/7DcIXudKJISVJHER/o0qpgu7tkbpNg&#10;5k7IjCbt1zsFweXhvGeLzlTiTo0rLSsYjyIQxJnVJecKzqftMAbhPLLGyjIp+CUHi3m/N8NU25Y/&#10;6X70uQgh7FJUUHhfp1K6rCCDbmRr4sD92MagD7DJpW6wDeGmkpMoepcGSw4NBda0Kii7Hm9GwS6u&#10;l197+9fm1eZ7dzlckvUp8Uq9DbrlBwhPnX+Jn+69DvOncTJJ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C6bEAAAA3wAAAA8AAAAAAAAAAAAAAAAAmAIAAGRycy9k&#10;b3ducmV2LnhtbFBLBQYAAAAABAAEAPUAAACJAwAAAAA=&#10;" filled="f" stroked="f">
                  <v:textbox inset="0,0,0,0">
                    <w:txbxContent>
                      <w:p w:rsidR="00FB2624" w:rsidRDefault="00FB2624" w:rsidP="00BE1890">
                        <w:r>
                          <w:rPr>
                            <w:rFonts w:ascii="Arial" w:eastAsia="Arial" w:hAnsi="Arial" w:cs="Arial"/>
                            <w:sz w:val="15"/>
                          </w:rPr>
                          <w:t>15</w:t>
                        </w:r>
                      </w:p>
                    </w:txbxContent>
                  </v:textbox>
                </v:rect>
                <v:rect id="Rectangle 148930" o:spid="_x0000_s1092" style="position:absolute;left:27818;top:2815;width:138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5sUA&#10;AADfAAAADwAAAGRycy9kb3ducmV2LnhtbERPS2vCQBC+F/oflhF6qxvbUpLoKtIHerQqqLchOybB&#10;7GzIbk3aX+8cCj1+fO/ZYnCNulIXas8GJuMEFHHhbc2lgf3u8zEFFSKyxcYzGfihAIv5/d0Mc+t7&#10;/qLrNpZKQjjkaKCKsc21DkVFDsPYt8TCnX3nMArsSm077CXcNfopSV61w5qlocKW3ioqLttvZ2CV&#10;tsvj2v/2ZfNxWh02h+x9l0VjHkbDcgoq0hD/xX/utZX5L2n2LA/kjwD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jTmxQAAAN8AAAAPAAAAAAAAAAAAAAAAAJgCAABkcnMv&#10;ZG93bnJldi54bWxQSwUGAAAAAAQABAD1AAAAigMAAAAA&#10;" filled="f" stroked="f">
                  <v:textbox inset="0,0,0,0">
                    <w:txbxContent>
                      <w:p w:rsidR="00FB2624" w:rsidRDefault="00FB2624" w:rsidP="00BE1890">
                        <w:r>
                          <w:rPr>
                            <w:rFonts w:ascii="Arial" w:eastAsia="Arial" w:hAnsi="Arial" w:cs="Arial"/>
                            <w:sz w:val="15"/>
                          </w:rPr>
                          <w:t>%</w:t>
                        </w:r>
                      </w:p>
                    </w:txbxContent>
                  </v:textbox>
                </v:rect>
                <v:rect id="Rectangle 148931" o:spid="_x0000_s1093" style="position:absolute;left:26949;top:8592;width:1740;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RfcUA&#10;AADfAAAADwAAAGRycy9kb3ducmV2LnhtbERPTWvCQBC9F/wPywje6kYtJYnZiNgWPbYqqLchOybB&#10;7GzIbk3aX98tFHp8vO9sNZhG3KlztWUFs2kEgriwuuZSwfHw9hiDcB5ZY2OZFHyRg1U+esgw1bbn&#10;D7rvfSlCCLsUFVTet6mUrqjIoJvaljhwV9sZ9AF2pdQd9iHcNHIeRc/SYM2hocKWNhUVt/2nUbCN&#10;2/V5Z7/7snm9bE/vp+TlkHilJuNhvQThafD/4j/3Tof5T3GymMH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pF9xQAAAN8AAAAPAAAAAAAAAAAAAAAAAJgCAABkcnMv&#10;ZG93bnJldi54bWxQSwUGAAAAAAQABAD1AAAAigMAAAAA&#10;" filled="f" stroked="f">
                  <v:textbox inset="0,0,0,0">
                    <w:txbxContent>
                      <w:p w:rsidR="00FB2624" w:rsidRDefault="00FB2624" w:rsidP="00BE1890">
                        <w:r>
                          <w:rPr>
                            <w:rFonts w:ascii="Arial" w:eastAsia="Arial" w:hAnsi="Arial" w:cs="Arial"/>
                            <w:sz w:val="15"/>
                          </w:rPr>
                          <w:t>10</w:t>
                        </w:r>
                      </w:p>
                    </w:txbxContent>
                  </v:textbox>
                </v:rect>
                <v:rect id="Rectangle 148932" o:spid="_x0000_s1094" style="position:absolute;left:28260;top:8592;width:1389;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PCsQA&#10;AADfAAAADwAAAGRycy9kb3ducmV2LnhtbERPTWvCQBC9C/6HZQRvulGLJKmriK3osVVBexuy0yQ0&#10;Oxuyq0n99W5B6PHxvherzlTiRo0rLSuYjCMQxJnVJecKTsftKAbhPLLGyjIp+CUHq2W/t8BU25Y/&#10;6XbwuQgh7FJUUHhfp1K6rCCDbmxr4sB928agD7DJpW6wDeGmktMomkuDJYeGAmvaFJT9HK5GwS6u&#10;15e9vbd59f61O3+ck7dj4pUaDrr1KwhPnf8XP917Hea/xMlsC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DwrEAAAA3wAAAA8AAAAAAAAAAAAAAAAAmAIAAGRycy9k&#10;b3ducmV2LnhtbFBLBQYAAAAABAAEAPUAAACJAwAAAAA=&#10;" filled="f" stroked="f">
                  <v:textbox inset="0,0,0,0">
                    <w:txbxContent>
                      <w:p w:rsidR="00FB2624" w:rsidRDefault="00FB2624" w:rsidP="00BE1890">
                        <w:r>
                          <w:rPr>
                            <w:rFonts w:ascii="Arial" w:eastAsia="Arial" w:hAnsi="Arial" w:cs="Arial"/>
                            <w:sz w:val="15"/>
                          </w:rPr>
                          <w:t>%</w:t>
                        </w:r>
                      </w:p>
                    </w:txbxContent>
                  </v:textbox>
                </v:rect>
                <v:rect id="Rectangle 148933" o:spid="_x0000_s1095" style="position:absolute;left:549;top:9711;width:1740;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kcQA&#10;AADfAAAADwAAAGRycy9kb3ducmV2LnhtbERPy2rCQBTdC/2H4Rbc6aQqkqSOIlXRpY+C7e6SuU1C&#10;M3dCZjSxX98RBJeH854tOlOJKzWutKzgbRiBIM6sLjlX8HnaDGIQziNrrCyTghs5WMxfejNMtW35&#10;QNejz0UIYZeigsL7OpXSZQUZdENbEwfuxzYGfYBNLnWDbQg3lRxF0VQaLDk0FFjTR0HZ7/FiFGzj&#10;evm1s39tXq2/t+f9OVmdEq9U/7VbvoPw1Pmn+OHe6TB/EifjM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qpHEAAAA3wAAAA8AAAAAAAAAAAAAAAAAmAIAAGRycy9k&#10;b3ducmV2LnhtbFBLBQYAAAAABAAEAPUAAACJAwAAAAA=&#10;" filled="f" stroked="f">
                  <v:textbox inset="0,0,0,0">
                    <w:txbxContent>
                      <w:p w:rsidR="00FB2624" w:rsidRDefault="00FB2624" w:rsidP="00BE1890">
                        <w:r>
                          <w:rPr>
                            <w:rFonts w:ascii="Arial" w:eastAsia="Arial" w:hAnsi="Arial" w:cs="Arial"/>
                            <w:sz w:val="15"/>
                          </w:rPr>
                          <w:t>10</w:t>
                        </w:r>
                      </w:p>
                    </w:txbxContent>
                  </v:textbox>
                </v:rect>
                <v:rect id="Rectangle 148934" o:spid="_x0000_s1096" style="position:absolute;left:1859;top:9711;width:1389;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y5cQA&#10;AADfAAAADwAAAGRycy9kb3ducmV2LnhtbERPTWvCQBC9C/0PyxS86aYqJYmuIlXRY6uCehuyYxLM&#10;zobsamJ/fbdQ6PHxvmeLzlTiQY0rLSt4G0YgiDOrS84VHA+bQQzCeWSNlWVS8CQHi/lLb4apti1/&#10;0WPvcxFC2KWooPC+TqV0WUEG3dDWxIG72sagD7DJpW6wDeGmkqMoepcGSw4NBdb0UVB229+Ngm1c&#10;L887+93m1fqyPX2ektUh8Ur1X7vlFISnzv+L/9w7HeZP4mQ8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MuXEAAAA3wAAAA8AAAAAAAAAAAAAAAAAmAIAAGRycy9k&#10;b3ducmV2LnhtbFBLBQYAAAAABAAEAPUAAACJAwAAAAA=&#10;" filled="f" stroked="f">
                  <v:textbox inset="0,0,0,0">
                    <w:txbxContent>
                      <w:p w:rsidR="00FB2624" w:rsidRDefault="00FB2624" w:rsidP="00BE1890">
                        <w:r>
                          <w:rPr>
                            <w:rFonts w:ascii="Arial" w:eastAsia="Arial" w:hAnsi="Arial" w:cs="Arial"/>
                            <w:sz w:val="15"/>
                          </w:rPr>
                          <w:t>%</w:t>
                        </w:r>
                      </w:p>
                    </w:txbxContent>
                  </v:textbox>
                </v:rect>
                <v:rect id="Rectangle 148940" o:spid="_x0000_s1097" style="position:absolute;left:16013;top:11669;width:1389;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Hm8QA&#10;AADfAAAADwAAAGRycy9kb3ducmV2LnhtbERPS2vCQBC+F/oflin0VjcWKUl0FekDPVoV1NuQHZNg&#10;djZktybtr3cOBY8f33u2GFyjrtSF2rOB8SgBRVx4W3NpYL/7eklBhYhssfFMBn4pwGL++DDD3Pqe&#10;v+m6jaWSEA45GqhibHOtQ1GRwzDyLbFwZ985jAK7UtsOewl3jX5NkjftsGZpqLCl94qKy/bHGVil&#10;7fK49n992XyeVofNIfvYZdGY56dhOQUVaYh38b97bWX+JM0m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R5vEAAAA3wAAAA8AAAAAAAAAAAAAAAAAmAIAAGRycy9k&#10;b3ducmV2LnhtbFBLBQYAAAAABAAEAPUAAACJAwAAAAA=&#10;" filled="f" stroked="f">
                  <v:textbox inset="0,0,0,0">
                    <w:txbxContent>
                      <w:p w:rsidR="00FB2624" w:rsidRDefault="00FB2624" w:rsidP="00BE1890">
                        <w:r>
                          <w:rPr>
                            <w:rFonts w:ascii="Arial" w:eastAsia="Arial" w:hAnsi="Arial" w:cs="Arial"/>
                            <w:sz w:val="15"/>
                          </w:rPr>
                          <w:t>%</w:t>
                        </w:r>
                      </w:p>
                    </w:txbxContent>
                  </v:textbox>
                </v:rect>
                <v:rect id="Rectangle 148939" o:spid="_x0000_s1098" style="position:absolute;left:14702;top:11669;width:1740;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de8UA&#10;AADfAAAADwAAAGRycy9kb3ducmV2LnhtbERPTWvCQBC9F/oflil4q5vWIknMRqQqeqxaUG9DdkxC&#10;s7Mhu5q0v75bEHp8vO9sPphG3KhztWUFL+MIBHFhdc2lgs/D+jkG4TyyxsYyKfgmB/P88SHDVNue&#10;d3Tb+1KEEHYpKqi8b1MpXVGRQTe2LXHgLrYz6APsSqk77EO4aeRrFE2lwZpDQ4UtvVdUfO2vRsEm&#10;bhenrf3py2Z13hw/jsnykHilRk/DYgbC0+D/xXf3Vof5b3EySe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J17xQAAAN8AAAAPAAAAAAAAAAAAAAAAAJgCAABkcnMv&#10;ZG93bnJldi54bWxQSwUGAAAAAAQABAD1AAAAigMAAAAA&#10;" filled="f" stroked="f">
                  <v:textbox inset="0,0,0,0">
                    <w:txbxContent>
                      <w:p w:rsidR="00FB2624" w:rsidRDefault="00FB2624" w:rsidP="00BE1890">
                        <w:r>
                          <w:rPr>
                            <w:rFonts w:ascii="Arial" w:eastAsia="Arial" w:hAnsi="Arial" w:cs="Arial"/>
                            <w:sz w:val="15"/>
                          </w:rPr>
                          <w:t>10</w:t>
                        </w:r>
                      </w:p>
                    </w:txbxContent>
                  </v:textbox>
                </v:rect>
                <v:rect id="Rectangle 148935" o:spid="_x0000_s1099" style="position:absolute;left:6665;top:10757;width:86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XfsQA&#10;AADfAAAADwAAAGRycy9kb3ducmV2LnhtbERPy2rCQBTdC/7DcAV3OlFbSVJHkT7QZdWC7e6SuSbB&#10;zJ2QmZro1ztCocvDeS9WnanEhRpXWlYwGUcgiDOrS84VfB0+RjEI55E1VpZJwZUcrJb93gJTbVve&#10;0WXvcxFC2KWooPC+TqV0WUEG3djWxIE72cagD7DJpW6wDeGmktMomkuDJYeGAmt6LSg773+Ngk1c&#10;r7+39tbm1fvP5vh5TN4OiVdqOOjWLyA8df5f/Ofe6jD/KU5mz/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l37EAAAA3wAAAA8AAAAAAAAAAAAAAAAAmAIAAGRycy9k&#10;b3ducmV2LnhtbFBLBQYAAAAABAAEAPUAAACJAwAAAAA=&#10;" filled="f" stroked="f">
                  <v:textbox inset="0,0,0,0">
                    <w:txbxContent>
                      <w:p w:rsidR="00FB2624" w:rsidRDefault="00FB2624" w:rsidP="00BE1890">
                        <w:r>
                          <w:rPr>
                            <w:rFonts w:ascii="Arial" w:eastAsia="Arial" w:hAnsi="Arial" w:cs="Arial"/>
                            <w:sz w:val="15"/>
                          </w:rPr>
                          <w:t>6</w:t>
                        </w:r>
                      </w:p>
                    </w:txbxContent>
                  </v:textbox>
                </v:rect>
                <v:rect id="Rectangle 148936" o:spid="_x0000_s1100" style="position:absolute;left:7320;top:10757;width:1389;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JCcQA&#10;AADfAAAADwAAAGRycy9kb3ducmV2LnhtbERPy2rCQBTdF/yH4Qru6sQqkqSOIlbRZX2AdnfJXJNg&#10;5k7IjCbt13cKBZeH854tOlOJBzWutKxgNIxAEGdWl5wrOB03rzEI55E1VpZJwTc5WMx7LzNMtW15&#10;T4+Dz0UIYZeigsL7OpXSZQUZdENbEwfuahuDPsAml7rBNoSbSr5F0VQaLDk0FFjTqqDsdrgbBdu4&#10;Xl529qfNq/XX9vx5Tj6OiVdq0O+W7yA8df4p/nfvdJg/iZPxF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CQnEAAAA3wAAAA8AAAAAAAAAAAAAAAAAmAIAAGRycy9k&#10;b3ducmV2LnhtbFBLBQYAAAAABAAEAPUAAACJAwAAAAA=&#10;" filled="f" stroked="f">
                  <v:textbox inset="0,0,0,0">
                    <w:txbxContent>
                      <w:p w:rsidR="00FB2624" w:rsidRDefault="00FB2624" w:rsidP="00BE1890">
                        <w:r>
                          <w:rPr>
                            <w:rFonts w:ascii="Arial" w:eastAsia="Arial" w:hAnsi="Arial" w:cs="Arial"/>
                            <w:sz w:val="15"/>
                          </w:rPr>
                          <w:t>%</w:t>
                        </w:r>
                      </w:p>
                    </w:txbxContent>
                  </v:textbox>
                </v:rect>
                <v:rect id="Rectangle 148937" o:spid="_x0000_s1101" style="position:absolute;left:22496;top:10367;width:86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ksQA&#10;AADfAAAADwAAAGRycy9kb3ducmV2LnhtbERPy2rCQBTdC/7DcAV3OlFLTVJHkT7QZdWC7e6SuSbB&#10;zJ2QmZro1ztCocvDeS9WnanEhRpXWlYwGUcgiDOrS84VfB0+RjEI55E1VpZJwZUcrJb93gJTbVve&#10;0WXvcxFC2KWooPC+TqV0WUEG3djWxIE72cagD7DJpW6wDeGmktMoepYGSw4NBdb0WlB23v8aBZu4&#10;Xn9v7a3Nq/efzfHzmLwdEq/UcNCtX0B46vy/+M+91WH+U5zM5v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rJLEAAAA3wAAAA8AAAAAAAAAAAAAAAAAmAIAAGRycy9k&#10;b3ducmV2LnhtbFBLBQYAAAAABAAEAPUAAACJAwAAAAA=&#10;" filled="f" stroked="f">
                  <v:textbox inset="0,0,0,0">
                    <w:txbxContent>
                      <w:p w:rsidR="00FB2624" w:rsidRDefault="00FB2624" w:rsidP="00BE1890">
                        <w:r>
                          <w:rPr>
                            <w:rFonts w:ascii="Arial" w:eastAsia="Arial" w:hAnsi="Arial" w:cs="Arial"/>
                            <w:sz w:val="15"/>
                          </w:rPr>
                          <w:t>8</w:t>
                        </w:r>
                      </w:p>
                    </w:txbxContent>
                  </v:textbox>
                </v:rect>
                <v:rect id="Rectangle 148938" o:spid="_x0000_s1102" style="position:absolute;left:23151;top:10367;width:138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44MUA&#10;AADfAAAADwAAAGRycy9kb3ducmV2LnhtbERPS2vCQBC+F/oflhF6qxvbUpLoKtIHerQqqLchOybB&#10;7GzIbk3aX+8cCj1+fO/ZYnCNulIXas8GJuMEFHHhbc2lgf3u8zEFFSKyxcYzGfihAIv5/d0Mc+t7&#10;/qLrNpZKQjjkaKCKsc21DkVFDsPYt8TCnX3nMArsSm077CXcNfopSV61w5qlocKW3ioqLttvZ2CV&#10;tsvj2v/2ZfNxWh02h+x9l0VjHkbDcgoq0hD/xX/utZX5L2n2LIPljwD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DjgxQAAAN8AAAAPAAAAAAAAAAAAAAAAAJgCAABkcnMv&#10;ZG93bnJldi54bWxQSwUGAAAAAAQABAD1AAAAigMAAAAA&#10;" filled="f" stroked="f">
                  <v:textbox inset="0,0,0,0">
                    <w:txbxContent>
                      <w:p w:rsidR="00FB2624" w:rsidRDefault="00FB2624" w:rsidP="00BE1890">
                        <w:r>
                          <w:rPr>
                            <w:rFonts w:ascii="Arial" w:eastAsia="Arial" w:hAnsi="Arial" w:cs="Arial"/>
                            <w:sz w:val="15"/>
                          </w:rPr>
                          <w:t>%</w:t>
                        </w:r>
                      </w:p>
                    </w:txbxContent>
                  </v:textbox>
                </v:rect>
                <v:rect id="Rectangle 148925" o:spid="_x0000_s1103" style="position:absolute;left:20269;top:1064;width:86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Bo8QA&#10;AADfAAAADwAAAGRycy9kb3ducmV2LnhtbERPTWvCQBC9C/6HZQRvulGsJKmriK3osVVBexuy0yQ0&#10;Oxuyq0n99W5B6PHxvherzlTiRo0rLSuYjCMQxJnVJecKTsftKAbhPLLGyjIp+CUHq2W/t8BU25Y/&#10;6XbwuQgh7FJUUHhfp1K6rCCDbmxr4sB928agD7DJpW6wDeGmktMomkuDJYeGAmvaFJT9HK5GwS6u&#10;15e9vbd59f61O3+ck7dj4pUaDrr1KwhPnf8XP917HebP4mT6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AaPEAAAA3wAAAA8AAAAAAAAAAAAAAAAAmAIAAGRycy9k&#10;b3ducmV2LnhtbFBLBQYAAAAABAAEAPUAAACJAwAAAAA=&#10;" filled="f" stroked="f">
                  <v:textbox inset="0,0,0,0">
                    <w:txbxContent>
                      <w:p w:rsidR="00FB2624" w:rsidRDefault="00FB2624" w:rsidP="00BE1890">
                        <w:r>
                          <w:rPr>
                            <w:rFonts w:ascii="Arial" w:eastAsia="Arial" w:hAnsi="Arial" w:cs="Arial"/>
                            <w:sz w:val="15"/>
                          </w:rPr>
                          <w:t>6</w:t>
                        </w:r>
                      </w:p>
                    </w:txbxContent>
                  </v:textbox>
                </v:rect>
                <v:rect id="Rectangle 148926" o:spid="_x0000_s1104" style="position:absolute;left:20924;top:1064;width:138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f1MQA&#10;AADfAAAADwAAAGRycy9kb3ducmV2LnhtbERPTWvCQBC9C/6HZYTedKMUSdKsIraix1YLtrchOybB&#10;7GzIrkn013cLhR4f7ztbD6YWHbWusqxgPotAEOdWV1wo+DztpjEI55E11pZJwZ0crFfjUYaptj1/&#10;UHf0hQgh7FJUUHrfpFK6vCSDbmYb4sBdbGvQB9gWUrfYh3BTy0UULaXBikNDiQ1tS8qvx5tRsI+b&#10;zdfBPvqifvven9/Pyesp8Uo9TYbNCwhPg/8X/7kPOsx/jpPFEn7/B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n9TEAAAA3wAAAA8AAAAAAAAAAAAAAAAAmAIAAGRycy9k&#10;b3ducmV2LnhtbFBLBQYAAAAABAAEAPUAAACJAwAAAAA=&#10;" filled="f" stroked="f">
                  <v:textbox inset="0,0,0,0">
                    <w:txbxContent>
                      <w:p w:rsidR="00FB2624" w:rsidRDefault="00FB2624" w:rsidP="00BE1890">
                        <w:r>
                          <w:rPr>
                            <w:rFonts w:ascii="Arial" w:eastAsia="Arial" w:hAnsi="Arial" w:cs="Arial"/>
                            <w:sz w:val="15"/>
                          </w:rPr>
                          <w:t>%</w:t>
                        </w:r>
                      </w:p>
                    </w:txbxContent>
                  </v:textbox>
                </v:rect>
                <v:shape id="Shape 173729" o:spid="_x0000_s1105" style="position:absolute;left:50986;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qusQA&#10;AADfAAAADwAAAGRycy9kb3ducmV2LnhtbERPW2vCMBR+F/YfwhnsTdM5mF01LWMw5svAG7LHQ3Ns&#10;y5qTLola++sXQfDx47svit604kTON5YVPE8SEMSl1Q1XCnbbz3EKwgdkja1lUnAhD0X+MFpgpu2Z&#10;13TahErEEPYZKqhD6DIpfVmTQT+xHXHkDtYZDBG6SmqH5xhuWjlNkldpsOHYUGNHHzWVv5ujUfA1&#10;XFZDdUxlul86bL7l8POnB6WeHvv3OYhAfbiLb+6ljvNnL7PpG1z/R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6rrEAAAA3wAAAA8AAAAAAAAAAAAAAAAAmAIAAGRycy9k&#10;b3ducmV2LnhtbFBLBQYAAAAABAAEAPUAAACJAwAAAAA=&#10;" path="m,l71683,r,57157l,57157,,e" fillcolor="#99f" stroked="f" strokeweight="0">
                  <v:stroke miterlimit="83231f" joinstyle="miter" endcap="square"/>
                  <v:path arrowok="t" textboxrect="0,0,71683,57157"/>
                </v:shape>
                <v:shape id="Shape 12225" o:spid="_x0000_s1106" style="position:absolute;left:50986;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vsUA&#10;AADeAAAADwAAAGRycy9kb3ducmV2LnhtbESPQWvCQBCF74X+h2UKvdVNAoqmrtIKLdZbo4ceh+yY&#10;DWZnQ3aq8d93BaG3Gd773rxZrkffqTMNsQ1sIJ9koIjrYFtuDBz2Hy9zUFGQLXaBycCVIqxXjw9L&#10;LG248DedK2lUCuFYogEn0pdax9qRxzgJPXHSjmHwKGkdGm0HvKRw3+kiy2baY8vpgsOeNo7qU/Xr&#10;U42o9zLNcqp2P/PNV+7GhXy+G/P8NL69ghIa5d98p7c2cUVRTOH2Tpp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6m+xQAAAN4AAAAPAAAAAAAAAAAAAAAAAJgCAABkcnMv&#10;ZG93bnJldi54bWxQSwUGAAAAAAQABAD1AAAAigMAAAAA&#10;" path="m,l71683,r,57157l,57157,,xe" filled="f" strokeweight=".27025mm">
                  <v:stroke miterlimit="83231f" joinstyle="miter" endcap="square"/>
                  <v:path arrowok="t" textboxrect="0,0,71683,57157"/>
                </v:shape>
                <v:shape id="Shape 173730" o:spid="_x0000_s1107" style="position:absolute;left:50986;top:1435;width:717;height:571;visibility:visible;mso-wrap-style:square;v-text-anchor:top" coordsize="71683,5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XCsQA&#10;AADfAAAADwAAAGRycy9kb3ducmV2LnhtbERPS2vCQBC+F/oflin0VjdV8BFdJUiVXiz4uHgbsmOS&#10;mp1Ns6vGf+8cCh4/vvds0blaXakNlWcDn70EFHHubcWFgcN+9TEGFSKyxdozGbhTgMX89WWGqfU3&#10;3tJ1FwslIRxSNFDG2KRah7wkh6HnG2LhTr51GAW2hbYt3iTc1bqfJEPtsGJpKLGhZUn5eXdxBnx2&#10;+f2a7I/nv3G1tj/Bb7LVOhrz/tZlU1CRuvgU/7u/rcwfDUYDeSB/BI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FwrEAAAA3wAAAA8AAAAAAAAAAAAAAAAAmAIAAGRycy9k&#10;b3ducmV2LnhtbFBLBQYAAAAABAAEAPUAAACJAwAAAAA=&#10;" path="m,l71683,r,57156l,57156,,e" fillcolor="#936" stroked="f" strokeweight="0">
                  <v:stroke miterlimit="83231f" joinstyle="miter" endcap="square"/>
                  <v:path arrowok="t" textboxrect="0,0,71683,57156"/>
                </v:shape>
                <v:shape id="Shape 12228" o:spid="_x0000_s1108" style="position:absolute;left:50986;top:1435;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GIMQA&#10;AADeAAAADwAAAGRycy9kb3ducmV2LnhtbESPQU/DMAyF70j7D5EncWNpK4FGWTZtk0DAjY4DR6sx&#10;TUXjVI3Zyr/HByRufvL7np83uzkO5kxT7hM7KFcFGOI2+Z47B++nx5s1mCzIHofE5OCHMuy2i6sN&#10;1j5d+I3OjXRGQzjX6CCIjLW1uQ0UMa/SSKy7zzRFFJVTZ/2EFw2Pg62K4s5G7FkvBBzpGKj9ar6j&#10;1sj2JLdFSc3rx/r4Uob5Xp4Ozl0v5/0DGKFZ/s1/9LNXrqoq7avv6Ax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BiDEAAAA3gAAAA8AAAAAAAAAAAAAAAAAmAIAAGRycy9k&#10;b3ducmV2LnhtbFBLBQYAAAAABAAEAPUAAACJAwAAAAA=&#10;" path="m,l71683,r,57157l,57157,,xe" filled="f" strokeweight=".27025mm">
                  <v:stroke miterlimit="83231f" joinstyle="miter" endcap="square"/>
                  <v:path arrowok="t" textboxrect="0,0,71683,57157"/>
                </v:shape>
                <v:shape id="Shape 173731" o:spid="_x0000_s1109" style="position:absolute;left:50986;top:2870;width:717;height:571;visibility:visible;mso-wrap-style:square;v-text-anchor:top" coordsize="71683,5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ru8IA&#10;AADfAAAADwAAAGRycy9kb3ducmV2LnhtbERPS2vCQBC+F/oflil4qxsbaUrqKm1BKF6kPu5DdswG&#10;s7MhO2rsr3eFQo8f33u2GHyrztTHJrCByTgDRVwF23BtYLddPr+BioJssQ1MBq4UYTF/fJhhacOF&#10;f+i8kVqlEI4lGnAiXal1rBx5jOPQESfuEHqPkmBfa9vjJYX7Vr9k2av22HBqcNjRl6PquDn51Fus&#10;9rw+ydLu2tz/ZuFTplNnzOhp+HgHJTTIv/jP/W3T/CIv8gnc/yQA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6u7wgAAAN8AAAAPAAAAAAAAAAAAAAAAAJgCAABkcnMvZG93&#10;bnJldi54bWxQSwUGAAAAAAQABAD1AAAAhwMAAAAA&#10;" path="m,l71683,r,57156l,57156,,e" fillcolor="#ffc" stroked="f" strokeweight="0">
                  <v:stroke miterlimit="83231f" joinstyle="miter" endcap="square"/>
                  <v:path arrowok="t" textboxrect="0,0,71683,57156"/>
                </v:shape>
                <v:shape id="Shape 12231" o:spid="_x0000_s1110" style="position:absolute;left:50986;top:2870;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5YMUA&#10;AADeAAAADwAAAGRycy9kb3ducmV2LnhtbESPQWvCQBCF74X+h2UKvdVNIhYbXaUVLNpbYw89Dtkx&#10;G5qdDdmppv++KwjeZnjve/NmuR59p040xDawgXySgSKug225MfB12D7NQUVBttgFJgN/FGG9ur9b&#10;YmnDmT/pVEmjUgjHEg04kb7UOtaOPMZJ6ImTdgyDR0nr0Gg74DmF+04XWfasPbacLjjsaeOo/ql+&#10;faoR9UFmWU7Vx/d8s8/d+CLvb8Y8PoyvC1BCo9zMV3pnE1cU0xwu76QZ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TlgxQAAAN4AAAAPAAAAAAAAAAAAAAAAAJgCAABkcnMv&#10;ZG93bnJldi54bWxQSwUGAAAAAAQABAD1AAAAigMAAAAA&#10;" path="m,l71683,r,57157l,57157,,xe" filled="f" strokeweight=".27025mm">
                  <v:stroke miterlimit="83231f" joinstyle="miter" endcap="square"/>
                  <v:path arrowok="t" textboxrect="0,0,71683,57157"/>
                </v:shape>
                <v:shape id="Shape 173732" o:spid="_x0000_s1111" style="position:absolute;left:50986;top:4305;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ndMMA&#10;AADfAAAADwAAAGRycy9kb3ducmV2LnhtbERP3UrDMBS+F/YO4Qi7c6ktOKnLhhtYikNh0wc4NMem&#10;2JzU5myrb28EwcuP73+1mXyvzjTGLrCB20UGirgJtuPWwPvb0809qCjIFvvAZOCbImzWs6sVljZc&#10;+EDno7QqhXAs0YATGUqtY+PIY1yEgThxH2H0KAmOrbYjXlK473WeZXfaY8epweFAO0fN5/HkDdT8&#10;vD9UbtvtvkRCVRfVy/41N2Z+PT0+gBKa5F/8565tmr8slkUOv38S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jndMMAAADfAAAADwAAAAAAAAAAAAAAAACYAgAAZHJzL2Rv&#10;d25yZXYueG1sUEsFBgAAAAAEAAQA9QAAAIgDAAAAAA==&#10;" path="m,l71683,r,57157l,57157,,e" fillcolor="#cff" stroked="f" strokeweight="0">
                  <v:stroke miterlimit="83231f" joinstyle="miter" endcap="square"/>
                  <v:path arrowok="t" textboxrect="0,0,71683,57157"/>
                </v:shape>
                <v:shape id="Shape 12234" o:spid="_x0000_s1112" style="position:absolute;left:50986;top:4305;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a+MYA&#10;AADeAAAADwAAAGRycy9kb3ducmV2LnhtbESPQU/DMAyF70j8h8hI3FjabqBRlk0wiQl2o+PA0Wq8&#10;plrjVI23df9+QULiZuu97/l5sRp9p040xDawgXySgSKug225MfC9e3+Yg4qCbLELTAYuFGG1vL1Z&#10;YGnDmb/oVEmjUgjHEg04kb7UOtaOPMZJ6ImTtg+DR0nr0Gg74DmF+04XWfakPbacLjjsae2oPlRH&#10;n2pEvZPHLKdq+zNff+ZufJbNmzH3d+PrCyihUf7Nf/SHTVxRTGfw+06a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a+MYAAADeAAAADwAAAAAAAAAAAAAAAACYAgAAZHJz&#10;L2Rvd25yZXYueG1sUEsFBgAAAAAEAAQA9QAAAIsDAAAAAA==&#10;" path="m,l71683,r,57157l,57157,,xe" filled="f" strokeweight=".27025mm">
                  <v:stroke miterlimit="83231f" joinstyle="miter" endcap="square"/>
                  <v:path arrowok="t" textboxrect="0,0,71683,57157"/>
                </v:shape>
                <v:shape id="Shape 173733" o:spid="_x0000_s1113" style="position:absolute;left:50986;top:5740;width:717;height:571;visibility:visible;mso-wrap-style:square;v-text-anchor:top" coordsize="71683,5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Qq8UA&#10;AADfAAAADwAAAGRycy9kb3ducmV2LnhtbERPTWvCQBC9F/oflhF6qxsNNSW6ihQLrUJLogePQ3aa&#10;hGZnQ3Ybo7/eFYQeH+97sRpMI3rqXG1ZwWQcgSAurK65VHDYvz+/gnAeWWNjmRScycFq+fiwwFTb&#10;E2fU574UIYRdigoq79tUSldUZNCNbUscuB/bGfQBdqXUHZ5CuGnkNIpm0mDNoaHClt4qKn7zP6Mg&#10;Xycv2eU766ef2UbP8Gu33Rx3Sj2NhvUchKfB/4vv7g8d5idxEsdw+xMA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JCrxQAAAN8AAAAPAAAAAAAAAAAAAAAAAJgCAABkcnMv&#10;ZG93bnJldi54bWxQSwUGAAAAAAQABAD1AAAAigMAAAAA&#10;" path="m,l71683,r,57159l,57159,,e" fillcolor="#606" stroked="f" strokeweight="0">
                  <v:stroke miterlimit="83231f" joinstyle="miter" endcap="square"/>
                  <v:path arrowok="t" textboxrect="0,0,71683,57159"/>
                </v:shape>
                <v:shape id="Shape 12237" o:spid="_x0000_s1114" style="position:absolute;left:50986;top:5740;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Ej8YA&#10;AADeAAAADwAAAGRycy9kb3ducmV2LnhtbESPQU/DMAyF70j8h8hI3FjaToNRlk0wiQl2o+PA0Wq8&#10;plrjVI23df9+QULiZuu97/l5sRp9p040xDawgXySgSKug225MfC9e3+Yg4qCbLELTAYuFGG1vL1Z&#10;YGnDmb/oVEmjUgjHEg04kb7UOtaOPMZJ6ImTtg+DR0nr0Gg74DmF+04XWfaoPbacLjjsae2oPlRH&#10;n2pEvZNZllO1/ZmvP3M3PsvmzZj7u/H1BZTQKP/mP/rDJq4opk/w+06a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AEj8YAAADeAAAADwAAAAAAAAAAAAAAAACYAgAAZHJz&#10;L2Rvd25yZXYueG1sUEsFBgAAAAAEAAQA9QAAAIsDAAAAAA==&#10;" path="m,l71683,r,57157l,57157,,xe" filled="f" strokeweight=".27025mm">
                  <v:stroke miterlimit="83231f" joinstyle="miter" endcap="square"/>
                  <v:path arrowok="t" textboxrect="0,0,71683,57157"/>
                </v:shape>
                <v:shape id="Shape 173734" o:spid="_x0000_s1115" style="position:absolute;left:50986;top:7175;width:717;height:571;visibility:visible;mso-wrap-style:square;v-text-anchor:top" coordsize="71683,5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WnsUA&#10;AADfAAAADwAAAGRycy9kb3ducmV2LnhtbERPXWvCMBR9H/gfwh3sZWiqlXV0RhFB2Mtwq4Ls7dLc&#10;tWXNTUli2/17Iwh7PJzv1WY0rejJ+caygvksAUFcWt1wpeB03E9fQfiArLG1TAr+yMNmPXlYYa7t&#10;wF/UF6ESMYR9jgrqELpcSl/WZNDPbEccuR/rDIYIXSW1wyGGm1YukuRFGmw4NtTY0a6m8re4GAVZ&#10;0vYfLjunz8vL1nyOu34w3welnh7H7RuIQGP4F9/d7zrOz9IsXcLtTwQ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taexQAAAN8AAAAPAAAAAAAAAAAAAAAAAJgCAABkcnMv&#10;ZG93bnJldi54bWxQSwUGAAAAAAQABAD1AAAAigMAAAAA&#10;" path="m,l71683,r,57159l,57159,,e" fillcolor="#ff8080" stroked="f" strokeweight="0">
                  <v:stroke miterlimit="83231f" joinstyle="miter" endcap="square"/>
                  <v:path arrowok="t" textboxrect="0,0,71683,57159"/>
                </v:shape>
                <v:shape id="Shape 12240" o:spid="_x0000_s1116" style="position:absolute;left:50986;top:7175;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hsQA&#10;AADeAAAADwAAAGRycy9kb3ducmV2LnhtbESPQU/DMAyF70j8h8hI3FjaCtDolk0wCQTc1nHY0WpM&#10;U9E4VWO28u/xAYmbn/y+Z7/1do6DOdGU+8QOykUBhrhNvufOwcfh+WYJJguyxyExOfihDNvN5cUa&#10;a5/OvKdTI53REM41OggiY21tbgNFzIs0EuvuM00RReXUWT/hWcPjYKuiuLcRe9YLAUfaBWq/mu+o&#10;b2R7kLuipOb9uNy9lWF+kJcn566v5scVGKFZ/s1/9KtXrqputYDW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4bEAAAA3gAAAA8AAAAAAAAAAAAAAAAAmAIAAGRycy9k&#10;b3ducmV2LnhtbFBLBQYAAAAABAAEAPUAAACJAwAAAAA=&#10;" path="m,l71683,r,57157l,57157,,xe" filled="f" strokeweight=".27025mm">
                  <v:stroke miterlimit="83231f" joinstyle="miter" endcap="square"/>
                  <v:path arrowok="t" textboxrect="0,0,71683,57157"/>
                </v:shape>
                <v:shape id="Shape 173735" o:spid="_x0000_s1117" style="position:absolute;left:50986;top:8610;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PKcMA&#10;AADfAAAADwAAAGRycy9kb3ducmV2LnhtbERP3WrCMBS+F/YO4Qi709SV6axGKTJhsCvrHuCsOUtL&#10;m5PQRK17+mUw2OXH97/dj7YXVxpC61jBYp6BIK6dbtko+DgfZy8gQkTW2DsmBXcKsN89TLZYaHfj&#10;E12raEQK4VCggiZGX0gZ6oYshrnzxIn7coPFmOBgpB7wlsJtL5+ybCkttpwaGvR0aKjuqotVMPb+&#10;u1u/092WC7/ucmNej5+lUo/TsdyAiDTGf/Gf+02n+at8lT/D758E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bPKcMAAADfAAAADwAAAAAAAAAAAAAAAACYAgAAZHJzL2Rv&#10;d25yZXYueG1sUEsFBgAAAAAEAAQA9QAAAIgDAAAAAA==&#10;" path="m,l71683,r,57157l,57157,,e" fillcolor="#06c" stroked="f" strokeweight="0">
                  <v:stroke miterlimit="83231f" joinstyle="miter" endcap="square"/>
                  <v:path arrowok="t" textboxrect="0,0,71683,57157"/>
                </v:shape>
                <v:shape id="Shape 12243" o:spid="_x0000_s1118" style="position:absolute;left:50986;top:8610;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x8cYA&#10;AADeAAAADwAAAGRycy9kb3ducmV2LnhtbESPQU/DMAyF70j8h8hI3FjabqBRlk0wiQl2o+PA0Wq8&#10;plrjVI23df9+QULiZuu97/l5sRp9p040xDawgXySgSKug225MfC9e3+Yg4qCbLELTAYuFGG1vL1Z&#10;YGnDmb/oVEmjUgjHEg04kb7UOtaOPMZJ6ImTtg+DR0nr0Gg74DmF+04XWfakPbacLjjsae2oPlRH&#10;n2pEvZPHLKdq+zNff+ZufJbNmzH3d+PrCyihUf7Nf/SHTVxRzKbw+06a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1x8cYAAADeAAAADwAAAAAAAAAAAAAAAACYAgAAZHJz&#10;L2Rvd25yZXYueG1sUEsFBgAAAAAEAAQA9QAAAIsDAAAAAA==&#10;" path="m,l71683,r,57157l,57157,,xe" filled="f" strokeweight=".27025mm">
                  <v:stroke miterlimit="83231f" joinstyle="miter" endcap="square"/>
                  <v:path arrowok="t" textboxrect="0,0,71683,57157"/>
                </v:shape>
                <v:shape id="Shape 173736" o:spid="_x0000_s1119" style="position:absolute;left:50986;top:10045;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wA8QA&#10;AADfAAAADwAAAGRycy9kb3ducmV2LnhtbERPW2vCMBR+H/gfwhF8m6kTvFSjyEDYk7CqqG/H5tgW&#10;k5PSZLbbr1+EwR4/vvty3VkjHtT4yrGC0TABQZw7XXGh4LDfvs5A+ICs0TgmBd/kYb3qvSwx1a7l&#10;T3pkoRAxhH2KCsoQ6lRKn5dk0Q9dTRy5m2sshgibQuoG2xhujXxLkom0WHFsKLGm95Lye/ZlFSSX&#10;1t1n859gdsfscjJmdL5ujVKDfrdZgAjUhX/xn/tDx/nT8XQ8gee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0sAPEAAAA3wAAAA8AAAAAAAAAAAAAAAAAmAIAAGRycy9k&#10;b3ducmV2LnhtbFBLBQYAAAAABAAEAPUAAACJAwAAAAA=&#10;" path="m,l71683,r,57157l,57157,,e" fillcolor="#ccf" stroked="f" strokeweight="0">
                  <v:stroke miterlimit="83231f" joinstyle="miter" endcap="square"/>
                  <v:path arrowok="t" textboxrect="0,0,71683,57157"/>
                </v:shape>
                <v:shape id="Shape 12246" o:spid="_x0000_s1120" style="position:absolute;left:50986;top:10045;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SacUA&#10;AADeAAAADwAAAGRycy9kb3ducmV2LnhtbESPQUvDQBCF7wX/wzKCt3aToKXGbIoWFO2tqQePQ3bM&#10;BrOzITu28d+7gtDbDO99b95U29kP6kRT7AMbyFcZKOI22J47A+/H5+UGVBRki0NgMvBDEbb11aLC&#10;0oYzH+jUSKdSCMcSDTiRsdQ6to48xlUYiZP2GSaPktap03bCcwr3gy6ybK099pwuOBxp56j9ar59&#10;qhH1Ue6ynJr9x2b3lrv5Xl6ejLm5nh8fQAnNcjH/0682cUVxu4a/d9IMu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tJpxQAAAN4AAAAPAAAAAAAAAAAAAAAAAJgCAABkcnMv&#10;ZG93bnJldi54bWxQSwUGAAAAAAQABAD1AAAAigMAAAAA&#10;" path="m,l71683,r,57157l,57157,,xe" filled="f" strokeweight=".27025mm">
                  <v:stroke miterlimit="83231f" joinstyle="miter" endcap="square"/>
                  <v:path arrowok="t" textboxrect="0,0,71683,57157"/>
                </v:shape>
                <v:shape id="Shape 173737" o:spid="_x0000_s1121" style="position:absolute;left:50986;top:11480;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oescA&#10;AADfAAAADwAAAGRycy9kb3ducmV2LnhtbESPQWvCQBCF70L/wzIFL1I3KmhNXUUFUU+laUqvQ3aa&#10;pM3Oht01xn/fLQhlTh/vzZs3q01vGtGR87VlBZNxAoK4sLrmUkH+fnh6BuEDssbGMim4kYfN+mGw&#10;wlTbK79Rl4VSxBD2KSqoQmhTKX1RkUE/ti1x1L6sMxgiulJqh9cYbho5TZK5NFhzvFBhS/uKip/s&#10;YhT4+Udz3OWm+37dfu7ObrQM+WKp1PCx376ACNSHf/N9+6Rj/cUsDvz9Ew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9aHrHAAAA3wAAAA8AAAAAAAAAAAAAAAAAmAIAAGRy&#10;cy9kb3ducmV2LnhtbFBLBQYAAAAABAAEAPUAAACMAwAAAAA=&#10;" path="m,l71683,r,57157l,57157,,e" fillcolor="navy" stroked="f" strokeweight="0">
                  <v:stroke miterlimit="83231f" joinstyle="miter" endcap="square"/>
                  <v:path arrowok="t" textboxrect="0,0,71683,57157"/>
                </v:shape>
                <v:shape id="Shape 12249" o:spid="_x0000_s1122" style="position:absolute;left:50986;top:11480;width:717;height:571;visibility:visible;mso-wrap-style:square;v-text-anchor:top" coordsize="71683,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GG8YA&#10;AADeAAAADwAAAGRycy9kb3ducmV2LnhtbESPQWvCQBCF74X+h2WE3uomoRaNrtIKLdqbsYceh+yY&#10;DWZnQ3aq6b/vCoXeZnjve/NmtRl9py40xDawgXyagSKug225MfB5fHucg4qCbLELTAZ+KMJmfX+3&#10;wtKGKx/oUkmjUgjHEg04kb7UOtaOPMZp6ImTdgqDR0nr0Gg74DWF+04XWfasPbacLjjsaeuoPlff&#10;PtWI+iizLKfq42u+3eduXMj7qzEPk/FlCUpolH/zH72ziSuKpwXc3kk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VGG8YAAADeAAAADwAAAAAAAAAAAAAAAACYAgAAZHJz&#10;L2Rvd25yZXYueG1sUEsFBgAAAAAEAAQA9QAAAIsDAAAAAA==&#10;" path="m,l71683,r,57157l,57157,,xe" filled="f" strokeweight=".27025mm">
                  <v:stroke miterlimit="83231f" joinstyle="miter" endcap="square"/>
                  <v:path arrowok="t" textboxrect="0,0,71683,57157"/>
                </v:shape>
                <w10:wrap type="square"/>
              </v:group>
            </w:pict>
          </mc:Fallback>
        </mc:AlternateContent>
      </w:r>
      <w:r w:rsidRPr="00BE1890">
        <w:rPr>
          <w:rFonts w:ascii="Arial" w:eastAsia="Arial" w:hAnsi="Arial" w:cs="Arial"/>
          <w:color w:val="000000"/>
          <w:sz w:val="14"/>
          <w:lang w:eastAsia="ru-RU"/>
        </w:rPr>
        <w:t>сфера промышленности здравоохранение военнослужащие торговля образование домохозяйки предприниматели другие</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53"/>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w:t>
      </w:r>
    </w:p>
    <w:p w:rsidR="00BE1890" w:rsidRPr="00BE1890" w:rsidRDefault="00BE1890" w:rsidP="00BE1890">
      <w:pPr>
        <w:spacing w:after="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Характеристика образовательного уровня родителей.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 </w:t>
      </w:r>
    </w:p>
    <w:tbl>
      <w:tblPr>
        <w:tblStyle w:val="TableGrid"/>
        <w:tblW w:w="15026" w:type="dxa"/>
        <w:tblInd w:w="360" w:type="dxa"/>
        <w:tblCellMar>
          <w:left w:w="108" w:type="dxa"/>
          <w:right w:w="115" w:type="dxa"/>
        </w:tblCellMar>
        <w:tblLook w:val="04A0" w:firstRow="1" w:lastRow="0" w:firstColumn="1" w:lastColumn="0" w:noHBand="0" w:noVBand="1"/>
      </w:tblPr>
      <w:tblGrid>
        <w:gridCol w:w="4239"/>
        <w:gridCol w:w="2158"/>
        <w:gridCol w:w="2158"/>
        <w:gridCol w:w="2155"/>
        <w:gridCol w:w="2158"/>
        <w:gridCol w:w="2158"/>
      </w:tblGrid>
      <w:tr w:rsidR="00BE1890" w:rsidRPr="00BE1890" w:rsidTr="00725A30">
        <w:trPr>
          <w:trHeight w:val="562"/>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Критерии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2016-20167</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2017-2018</w:t>
            </w:r>
            <w:r w:rsidR="00BE1890" w:rsidRPr="00BE1890">
              <w:rPr>
                <w:rFonts w:ascii="Times New Roman" w:eastAsia="Times New Roman" w:hAnsi="Times New Roman" w:cs="Times New Roman"/>
                <w:b/>
                <w:color w:val="000000"/>
                <w:sz w:val="24"/>
              </w:rPr>
              <w:t xml:space="preserve">  учебный год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2018-2019</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2019-2020</w:t>
            </w:r>
            <w:r w:rsidR="00BE1890" w:rsidRPr="00BE1890">
              <w:rPr>
                <w:rFonts w:ascii="Times New Roman" w:eastAsia="Times New Roman" w:hAnsi="Times New Roman" w:cs="Times New Roman"/>
                <w:b/>
                <w:color w:val="000000"/>
                <w:sz w:val="24"/>
              </w:rPr>
              <w:t xml:space="preserve">  учебный год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1B4B76"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2020-2021</w:t>
            </w:r>
            <w:r w:rsidR="00BE1890" w:rsidRPr="00BE1890">
              <w:rPr>
                <w:rFonts w:ascii="Times New Roman" w:eastAsia="Times New Roman" w:hAnsi="Times New Roman" w:cs="Times New Roman"/>
                <w:b/>
                <w:color w:val="000000"/>
                <w:sz w:val="24"/>
              </w:rPr>
              <w:t xml:space="preserve">  учебный год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Высшее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28%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31%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38%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38%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Среднее специальное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52%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47%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47% </w:t>
            </w:r>
          </w:p>
        </w:tc>
      </w:tr>
      <w:tr w:rsidR="00BE1890" w:rsidRPr="00BE1890" w:rsidTr="00725A30">
        <w:trPr>
          <w:trHeight w:val="286"/>
        </w:trPr>
        <w:tc>
          <w:tcPr>
            <w:tcW w:w="42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Среднее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19% </w:t>
            </w:r>
          </w:p>
        </w:tc>
        <w:tc>
          <w:tcPr>
            <w:tcW w:w="215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 </w:t>
            </w:r>
          </w:p>
        </w:tc>
      </w:tr>
    </w:tbl>
    <w:p w:rsidR="001B4B76" w:rsidRDefault="00BE1890" w:rsidP="00BE1890">
      <w:pPr>
        <w:spacing w:after="55" w:line="265" w:lineRule="auto"/>
        <w:ind w:right="790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Уровень психолого-педагогической компетентности родителей.</w:t>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r>
    </w:p>
    <w:p w:rsidR="00BE1890" w:rsidRPr="00BE1890" w:rsidRDefault="00BE1890" w:rsidP="00BE1890">
      <w:pPr>
        <w:spacing w:after="55" w:line="265" w:lineRule="auto"/>
        <w:ind w:right="790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 структуре этой системы: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-педагогическое просвещение родителей (дифференцирование в соответствии с образовательными запросами, уровнем  психологопедагогической культуры) через родительские собрания, индивидуальные и групповые консультации; </w:t>
      </w:r>
    </w:p>
    <w:p w:rsidR="00BE1890" w:rsidRPr="00BE1890" w:rsidRDefault="00BE1890" w:rsidP="00200B01">
      <w:pPr>
        <w:numPr>
          <w:ilvl w:val="0"/>
          <w:numId w:val="19"/>
        </w:numPr>
        <w:spacing w:after="5" w:line="320" w:lineRule="auto"/>
        <w:ind w:right="355" w:hanging="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информирование родителей о состоянии и перспективах работы МБДОУ в целом, отдельных групп через родительские собрания, родительские </w:t>
      </w:r>
      <w:r w:rsidR="001B4B76">
        <w:rPr>
          <w:rFonts w:ascii="Times New Roman" w:eastAsia="Times New Roman" w:hAnsi="Times New Roman" w:cs="Times New Roman"/>
          <w:color w:val="000000"/>
          <w:sz w:val="24"/>
          <w:lang w:eastAsia="ru-RU"/>
        </w:rPr>
        <w:t>чаты</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19"/>
        </w:numPr>
        <w:spacing w:after="5" w:line="320" w:lineRule="auto"/>
        <w:ind w:right="355" w:hanging="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включение родителей в   образовательный процесс (через привлечение родителей, чаще педагогов-специалистов, к проведению мероприятий, демонстрацию личностных достижений воспитанников);  - привлечение родителей к участию  в работе  МБДОУ, родительского комитета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 основе мониторинга эффективности взаимодействия с семьей – сбор, хранение, обработка и распространение информации, обеспечивающей непрерывное наблюдение за состоянием воздействия МБДОУ с семьей и прогнозирующую возможные условия, средства и методы ее улучшения. </w:t>
      </w:r>
    </w:p>
    <w:p w:rsidR="00BE1890" w:rsidRPr="00BE1890" w:rsidRDefault="00BE1890" w:rsidP="00BE1890">
      <w:pPr>
        <w:spacing w:after="4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Структурно-функциональная модель условно состоит из трех блоков: информационно-аналитического, практического и контрольно</w:t>
      </w:r>
      <w:r w:rsidR="001B4B76">
        <w:rPr>
          <w:rFonts w:ascii="Times New Roman" w:eastAsia="Times New Roman" w:hAnsi="Times New Roman" w:cs="Times New Roman"/>
          <w:color w:val="000000"/>
          <w:sz w:val="24"/>
          <w:lang w:eastAsia="ru-RU"/>
        </w:rPr>
        <w:t>-</w:t>
      </w:r>
      <w:r w:rsidRPr="00BE1890">
        <w:rPr>
          <w:rFonts w:ascii="Times New Roman" w:eastAsia="Times New Roman" w:hAnsi="Times New Roman" w:cs="Times New Roman"/>
          <w:color w:val="000000"/>
          <w:sz w:val="24"/>
          <w:lang w:eastAsia="ru-RU"/>
        </w:rPr>
        <w:t xml:space="preserve">оценочного.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Информационно-аналитический блок предполагает сбор и анализ сведений о родителях и детях, изучение семей, их трудностей и запросов, а также выявление готовности семьи ответить на запросы дошкольного учреждения.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Эти задачи и определяют формы и методы дальнейшей работы педагогов. К ним относятся: опрос, анкетирование, патронаж, интервьюирование, наблюдение, изучение медицинских карт и специальные диагностические методики, используемые в основном психологами. </w:t>
      </w:r>
    </w:p>
    <w:p w:rsidR="00BE1890" w:rsidRPr="00BE1890" w:rsidRDefault="00BE1890" w:rsidP="00BE1890">
      <w:pPr>
        <w:tabs>
          <w:tab w:val="center" w:pos="360"/>
          <w:tab w:val="center" w:pos="7285"/>
        </w:tabs>
        <w:spacing w:after="59"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Работа с родителями в рамках информационно-аналитического блока строится по двум взаимосвязанным направлениям.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Первое направление – просвещение родителей, передача им необходимой информации по тому или иному вопросу (лекции, индивидуальное или подгрупповое консультирование, информационные листы, листы-памятки, презентация, видеотека и т.д.). </w:t>
      </w:r>
    </w:p>
    <w:p w:rsidR="00BE1890" w:rsidRPr="00BE1890" w:rsidRDefault="00BE1890" w:rsidP="00BE1890">
      <w:pPr>
        <w:spacing w:after="50"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Второе направление – организация продуктивного общения всех участников образовательного пространства, т.е. обмен мыслями, идеями, чувствами.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С этой целью проводятся такие мероприятия, которые включают родителей и детей в общее интересное дело, что «вынуждает» взрослых вступить с ребенком в общение.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Основной задачей педагогического коллектива является создание условий для ситуативно-делового, личностно-ориентированного общения на основе общего дела (рисунок, поделка, роль в спектакле, книга, игра, подготовка к празднику, походу, разработка общего проекта и т.д.). </w:t>
      </w:r>
    </w:p>
    <w:p w:rsidR="00BE1890" w:rsidRPr="00BE1890" w:rsidRDefault="00BE1890" w:rsidP="00BE1890">
      <w:pPr>
        <w:spacing w:after="4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Для решения данной задачи используются соответствующие формы взаимодействия: игротека,   встреча с интересным человеком, праздники. </w:t>
      </w:r>
    </w:p>
    <w:p w:rsidR="00BE1890" w:rsidRPr="00BE1890" w:rsidRDefault="00BE1890" w:rsidP="00BE1890">
      <w:pPr>
        <w:tabs>
          <w:tab w:val="center" w:pos="360"/>
          <w:tab w:val="center" w:pos="8284"/>
        </w:tabs>
        <w:spacing w:after="5" w:line="271" w:lineRule="auto"/>
        <w:rPr>
          <w:rFonts w:ascii="Times New Roman" w:eastAsia="Times New Roman" w:hAnsi="Times New Roman" w:cs="Times New Roman"/>
          <w:color w:val="000000"/>
          <w:sz w:val="24"/>
          <w:lang w:eastAsia="ru-RU"/>
        </w:rPr>
      </w:pPr>
      <w:r w:rsidRPr="00BE1890">
        <w:rPr>
          <w:rFonts w:ascii="Calibri" w:eastAsia="Calibri" w:hAnsi="Calibri" w:cs="Calibri"/>
          <w:color w:val="000000"/>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Второй блок содержит информацию, направленную на решения конкретных задач, которые связаны со здоровьем детей и их развития. </w:t>
      </w:r>
    </w:p>
    <w:p w:rsidR="00BE1890" w:rsidRPr="00BE1890" w:rsidRDefault="00BE1890" w:rsidP="00BE1890">
      <w:pPr>
        <w:spacing w:after="5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Формы и методы работы, используются медицинским работникам, специалистами, педагогами и специалистами ДОУ, зависят от информации, полученной при анализе ситуации в рамках 1 блока. </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Контрольно-оценочный блок – это анализ эффективности (количественный и качественный) мероприятий, которые проводятся специалистами детского сада. </w:t>
      </w:r>
    </w:p>
    <w:p w:rsidR="00BE1890" w:rsidRPr="00BE1890" w:rsidRDefault="00BE1890" w:rsidP="00BE1890">
      <w:pPr>
        <w:spacing w:after="62"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Удовлетворенность качеством оказания услуг </w:t>
      </w:r>
      <w:r w:rsidRPr="00BE1890">
        <w:rPr>
          <w:rFonts w:ascii="Times New Roman" w:eastAsia="Times New Roman" w:hAnsi="Times New Roman" w:cs="Times New Roman"/>
          <w:color w:val="000000"/>
          <w:sz w:val="24"/>
          <w:lang w:eastAsia="ru-RU"/>
        </w:rPr>
        <w:t xml:space="preserve">оценивалась по результатам анкетирования родителей (законных представителей) </w:t>
      </w:r>
      <w:r w:rsidR="00776ABA">
        <w:rPr>
          <w:rFonts w:ascii="Times New Roman" w:eastAsia="Times New Roman" w:hAnsi="Times New Roman" w:cs="Times New Roman"/>
          <w:color w:val="000000"/>
          <w:sz w:val="24"/>
          <w:lang w:eastAsia="ru-RU"/>
        </w:rPr>
        <w:t>воспитанников ДОО, так же использовались материалы ВОСКО.</w:t>
      </w: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Результаты анкетирования родителей (законных представителей) воспитанников </w:t>
      </w:r>
    </w:p>
    <w:tbl>
      <w:tblPr>
        <w:tblStyle w:val="TableGrid"/>
        <w:tblW w:w="15067" w:type="dxa"/>
        <w:tblInd w:w="461" w:type="dxa"/>
        <w:tblCellMar>
          <w:left w:w="53" w:type="dxa"/>
          <w:right w:w="115" w:type="dxa"/>
        </w:tblCellMar>
        <w:tblLook w:val="04A0" w:firstRow="1" w:lastRow="0" w:firstColumn="1" w:lastColumn="0" w:noHBand="0" w:noVBand="1"/>
      </w:tblPr>
      <w:tblGrid>
        <w:gridCol w:w="3765"/>
        <w:gridCol w:w="3768"/>
        <w:gridCol w:w="3766"/>
        <w:gridCol w:w="3768"/>
      </w:tblGrid>
      <w:tr w:rsidR="00BE1890" w:rsidRPr="00BE1890" w:rsidTr="00725A30">
        <w:trPr>
          <w:trHeight w:val="355"/>
        </w:trPr>
        <w:tc>
          <w:tcPr>
            <w:tcW w:w="376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c>
          <w:tcPr>
            <w:tcW w:w="3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2018 год </w:t>
            </w:r>
          </w:p>
        </w:tc>
        <w:tc>
          <w:tcPr>
            <w:tcW w:w="376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2019 год </w:t>
            </w:r>
          </w:p>
        </w:tc>
        <w:tc>
          <w:tcPr>
            <w:tcW w:w="3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2020 год </w:t>
            </w:r>
          </w:p>
        </w:tc>
      </w:tr>
      <w:tr w:rsidR="00BE1890" w:rsidRPr="00BE1890" w:rsidTr="00725A30">
        <w:trPr>
          <w:trHeight w:val="355"/>
        </w:trPr>
        <w:tc>
          <w:tcPr>
            <w:tcW w:w="376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Выдано анкет: </w:t>
            </w:r>
          </w:p>
        </w:tc>
        <w:tc>
          <w:tcPr>
            <w:tcW w:w="3768"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195</w:t>
            </w:r>
          </w:p>
        </w:tc>
        <w:tc>
          <w:tcPr>
            <w:tcW w:w="3766"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180</w:t>
            </w:r>
          </w:p>
        </w:tc>
        <w:tc>
          <w:tcPr>
            <w:tcW w:w="3768"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178</w:t>
            </w:r>
          </w:p>
        </w:tc>
      </w:tr>
      <w:tr w:rsidR="00BE1890" w:rsidRPr="00BE1890" w:rsidTr="00725A30">
        <w:trPr>
          <w:trHeight w:val="355"/>
        </w:trPr>
        <w:tc>
          <w:tcPr>
            <w:tcW w:w="376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Получено анкет: </w:t>
            </w:r>
          </w:p>
        </w:tc>
        <w:tc>
          <w:tcPr>
            <w:tcW w:w="3768"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190</w:t>
            </w:r>
          </w:p>
        </w:tc>
        <w:tc>
          <w:tcPr>
            <w:tcW w:w="3766"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170</w:t>
            </w:r>
          </w:p>
        </w:tc>
        <w:tc>
          <w:tcPr>
            <w:tcW w:w="3768"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165</w:t>
            </w:r>
          </w:p>
        </w:tc>
      </w:tr>
    </w:tbl>
    <w:p w:rsidR="00BE1890" w:rsidRPr="00BE1890" w:rsidRDefault="00BE1890" w:rsidP="00BE1890">
      <w:pPr>
        <w:spacing w:after="11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 </w:t>
      </w:r>
    </w:p>
    <w:p w:rsidR="00BE1890" w:rsidRPr="00BE1890" w:rsidRDefault="00BE1890" w:rsidP="00200B01">
      <w:pPr>
        <w:numPr>
          <w:ilvl w:val="0"/>
          <w:numId w:val="20"/>
        </w:numPr>
        <w:spacing w:after="5" w:line="271" w:lineRule="auto"/>
        <w:ind w:right="355" w:hanging="24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Как бы вы в целом оценили доброжелательность и вежливость работников организации? </w:t>
      </w:r>
    </w:p>
    <w:tbl>
      <w:tblPr>
        <w:tblStyle w:val="TableGrid"/>
        <w:tblW w:w="15067" w:type="dxa"/>
        <w:tblInd w:w="461" w:type="dxa"/>
        <w:tblCellMar>
          <w:left w:w="5" w:type="dxa"/>
          <w:right w:w="115" w:type="dxa"/>
        </w:tblCellMar>
        <w:tblLook w:val="04A0" w:firstRow="1" w:lastRow="0" w:firstColumn="1" w:lastColumn="0" w:noHBand="0" w:noVBand="1"/>
      </w:tblPr>
      <w:tblGrid>
        <w:gridCol w:w="4862"/>
        <w:gridCol w:w="3401"/>
        <w:gridCol w:w="3403"/>
        <w:gridCol w:w="3401"/>
      </w:tblGrid>
      <w:tr w:rsidR="00BE1890" w:rsidRPr="00BE1890" w:rsidTr="00725A30">
        <w:trPr>
          <w:trHeight w:val="358"/>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2018 год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2019 год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2020 год </w:t>
            </w:r>
          </w:p>
        </w:tc>
      </w:tr>
      <w:tr w:rsidR="00BE1890" w:rsidRPr="00BE1890" w:rsidTr="00725A30">
        <w:trPr>
          <w:trHeight w:val="35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Положительно или скорее положительно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 (1</w:t>
            </w:r>
            <w:r w:rsidR="00BE1890" w:rsidRPr="00BE1890">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0</w:t>
            </w:r>
            <w:r w:rsidR="00BE1890" w:rsidRPr="00BE1890">
              <w:rPr>
                <w:rFonts w:ascii="Times New Roman" w:eastAsia="Times New Roman" w:hAnsi="Times New Roman" w:cs="Times New Roman"/>
                <w:color w:val="000000"/>
                <w:sz w:val="24"/>
              </w:rPr>
              <w:t xml:space="preserve">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776ABA">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99,5% (</w:t>
            </w:r>
            <w:r w:rsidR="00776ABA">
              <w:rPr>
                <w:rFonts w:ascii="Times New Roman" w:eastAsia="Times New Roman" w:hAnsi="Times New Roman" w:cs="Times New Roman"/>
                <w:color w:val="000000"/>
                <w:sz w:val="24"/>
              </w:rPr>
              <w:t>169</w:t>
            </w:r>
            <w:r w:rsidRPr="00BE1890">
              <w:rPr>
                <w:rFonts w:ascii="Times New Roman" w:eastAsia="Times New Roman" w:hAnsi="Times New Roman" w:cs="Times New Roman"/>
                <w:color w:val="000000"/>
                <w:sz w:val="24"/>
              </w:rPr>
              <w:t xml:space="preserve"> человека)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9</w:t>
            </w:r>
            <w:r w:rsidR="00776ABA">
              <w:rPr>
                <w:rFonts w:ascii="Times New Roman" w:eastAsia="Times New Roman" w:hAnsi="Times New Roman" w:cs="Times New Roman"/>
                <w:color w:val="000000"/>
                <w:sz w:val="24"/>
              </w:rPr>
              <w:t>8,4% (159</w:t>
            </w:r>
            <w:r w:rsidRPr="00BE1890">
              <w:rPr>
                <w:rFonts w:ascii="Times New Roman" w:eastAsia="Times New Roman" w:hAnsi="Times New Roman" w:cs="Times New Roman"/>
                <w:color w:val="000000"/>
                <w:sz w:val="24"/>
              </w:rPr>
              <w:t xml:space="preserve"> человека) </w:t>
            </w:r>
          </w:p>
        </w:tc>
      </w:tr>
      <w:tr w:rsidR="00BE1890" w:rsidRPr="00BE1890" w:rsidTr="00725A30">
        <w:trPr>
          <w:trHeight w:val="35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Затрудняюсь ответить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(6</w:t>
            </w:r>
            <w:r w:rsidR="00BE1890" w:rsidRPr="00BE1890">
              <w:rPr>
                <w:rFonts w:ascii="Times New Roman" w:eastAsia="Times New Roman" w:hAnsi="Times New Roman" w:cs="Times New Roman"/>
                <w:color w:val="000000"/>
                <w:sz w:val="24"/>
              </w:rPr>
              <w:t xml:space="preserve"> человека)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0,50 % (1 человек)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0,83% (2 человека) </w:t>
            </w:r>
          </w:p>
        </w:tc>
      </w:tr>
      <w:tr w:rsidR="00BE1890" w:rsidRPr="00BE1890" w:rsidTr="00725A30">
        <w:trPr>
          <w:trHeight w:val="35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Скорее отрицательно или отрицательно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0,83% (2 человека) </w:t>
            </w:r>
          </w:p>
        </w:tc>
      </w:tr>
    </w:tbl>
    <w:p w:rsidR="00BE1890" w:rsidRPr="00BE1890" w:rsidRDefault="00BE1890" w:rsidP="00BE1890">
      <w:pPr>
        <w:spacing w:after="116"/>
        <w:ind w:right="331"/>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0"/>
        </w:numPr>
        <w:spacing w:after="5" w:line="271" w:lineRule="auto"/>
        <w:ind w:right="355" w:hanging="24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Удовлетворены ли вы компетентностью работников организации? </w:t>
      </w:r>
    </w:p>
    <w:tbl>
      <w:tblPr>
        <w:tblStyle w:val="TableGrid"/>
        <w:tblW w:w="15067" w:type="dxa"/>
        <w:tblInd w:w="461" w:type="dxa"/>
        <w:tblCellMar>
          <w:left w:w="5" w:type="dxa"/>
          <w:right w:w="115" w:type="dxa"/>
        </w:tblCellMar>
        <w:tblLook w:val="04A0" w:firstRow="1" w:lastRow="0" w:firstColumn="1" w:lastColumn="0" w:noHBand="0" w:noVBand="1"/>
      </w:tblPr>
      <w:tblGrid>
        <w:gridCol w:w="4862"/>
        <w:gridCol w:w="3401"/>
        <w:gridCol w:w="3403"/>
        <w:gridCol w:w="3401"/>
      </w:tblGrid>
      <w:tr w:rsidR="00BE1890" w:rsidRPr="00BE1890" w:rsidTr="00725A30">
        <w:trPr>
          <w:trHeight w:val="35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2018 год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2019 год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2020 год </w:t>
            </w:r>
          </w:p>
        </w:tc>
      </w:tr>
      <w:tr w:rsidR="00BE1890" w:rsidRPr="00BE1890" w:rsidTr="00725A30">
        <w:trPr>
          <w:trHeight w:val="300"/>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Да, вполне или скорее да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776ABA">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98 % (</w:t>
            </w:r>
            <w:r w:rsidR="00776ABA">
              <w:rPr>
                <w:rFonts w:ascii="Times New Roman" w:eastAsia="Times New Roman" w:hAnsi="Times New Roman" w:cs="Times New Roman"/>
                <w:color w:val="000000"/>
                <w:sz w:val="24"/>
              </w:rPr>
              <w:t>186</w:t>
            </w:r>
            <w:r w:rsidRPr="00BE1890">
              <w:rPr>
                <w:rFonts w:ascii="Times New Roman" w:eastAsia="Times New Roman" w:hAnsi="Times New Roman" w:cs="Times New Roman"/>
                <w:color w:val="000000"/>
                <w:sz w:val="24"/>
              </w:rPr>
              <w:t xml:space="preserve">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776ABA">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96,04 % (</w:t>
            </w:r>
            <w:r w:rsidR="00776ABA">
              <w:rPr>
                <w:rFonts w:ascii="Times New Roman" w:eastAsia="Times New Roman" w:hAnsi="Times New Roman" w:cs="Times New Roman"/>
                <w:color w:val="000000"/>
                <w:sz w:val="24"/>
              </w:rPr>
              <w:t>160</w:t>
            </w:r>
            <w:r w:rsidRPr="00BE1890">
              <w:rPr>
                <w:rFonts w:ascii="Times New Roman" w:eastAsia="Times New Roman" w:hAnsi="Times New Roman" w:cs="Times New Roman"/>
                <w:color w:val="000000"/>
                <w:sz w:val="24"/>
              </w:rPr>
              <w:t xml:space="preserve"> человека)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9</w:t>
            </w:r>
            <w:r w:rsidR="00776ABA">
              <w:rPr>
                <w:rFonts w:ascii="Times New Roman" w:eastAsia="Times New Roman" w:hAnsi="Times New Roman" w:cs="Times New Roman"/>
                <w:color w:val="000000"/>
                <w:sz w:val="24"/>
              </w:rPr>
              <w:t>7,1% (155</w:t>
            </w:r>
            <w:r w:rsidRPr="00BE1890">
              <w:rPr>
                <w:rFonts w:ascii="Times New Roman" w:eastAsia="Times New Roman" w:hAnsi="Times New Roman" w:cs="Times New Roman"/>
                <w:color w:val="000000"/>
                <w:sz w:val="24"/>
              </w:rPr>
              <w:t xml:space="preserve"> человек) </w:t>
            </w:r>
          </w:p>
        </w:tc>
      </w:tr>
      <w:tr w:rsidR="00BE1890" w:rsidRPr="00BE1890" w:rsidTr="00725A30">
        <w:trPr>
          <w:trHeight w:val="360"/>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Затрудняюсь ответить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 (3 человека)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3,96 %  (10 человек)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1,66% (5 человек) </w:t>
            </w:r>
          </w:p>
        </w:tc>
      </w:tr>
      <w:tr w:rsidR="00BE1890" w:rsidRPr="00BE1890" w:rsidTr="00725A30">
        <w:trPr>
          <w:trHeight w:val="29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Скорее нет или однозначно нет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0,5% (1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1,24% (4 человека) </w:t>
            </w:r>
          </w:p>
        </w:tc>
      </w:tr>
    </w:tbl>
    <w:p w:rsidR="00BE1890" w:rsidRPr="00BE1890" w:rsidRDefault="00BE1890" w:rsidP="00BE1890">
      <w:pPr>
        <w:spacing w:after="113"/>
        <w:ind w:right="331"/>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0"/>
        </w:numPr>
        <w:spacing w:after="5" w:line="271" w:lineRule="auto"/>
        <w:ind w:right="355" w:hanging="24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Удовлетворены ли вы материально-техническим обеспечением организации? </w:t>
      </w:r>
    </w:p>
    <w:tbl>
      <w:tblPr>
        <w:tblStyle w:val="TableGrid"/>
        <w:tblW w:w="15067" w:type="dxa"/>
        <w:tblInd w:w="461" w:type="dxa"/>
        <w:tblCellMar>
          <w:left w:w="5" w:type="dxa"/>
          <w:right w:w="115" w:type="dxa"/>
        </w:tblCellMar>
        <w:tblLook w:val="04A0" w:firstRow="1" w:lastRow="0" w:firstColumn="1" w:lastColumn="0" w:noHBand="0" w:noVBand="1"/>
      </w:tblPr>
      <w:tblGrid>
        <w:gridCol w:w="4862"/>
        <w:gridCol w:w="3401"/>
        <w:gridCol w:w="3403"/>
        <w:gridCol w:w="3401"/>
      </w:tblGrid>
      <w:tr w:rsidR="00BE1890" w:rsidRPr="00BE1890" w:rsidTr="00725A30">
        <w:trPr>
          <w:trHeight w:val="35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2018 год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2019 год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2020 год </w:t>
            </w:r>
          </w:p>
        </w:tc>
      </w:tr>
      <w:tr w:rsidR="00BE1890" w:rsidRPr="00BE1890" w:rsidTr="00725A30">
        <w:trPr>
          <w:trHeight w:val="413"/>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Да, вполне или скорее да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776ABA">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71 % (</w:t>
            </w:r>
            <w:r w:rsidR="0025344B">
              <w:rPr>
                <w:rFonts w:ascii="Times New Roman" w:eastAsia="Times New Roman" w:hAnsi="Times New Roman" w:cs="Times New Roman"/>
                <w:color w:val="000000"/>
                <w:sz w:val="24"/>
              </w:rPr>
              <w:t>141</w:t>
            </w:r>
            <w:r w:rsidR="00776ABA">
              <w:rPr>
                <w:rFonts w:ascii="Times New Roman" w:eastAsia="Times New Roman" w:hAnsi="Times New Roman" w:cs="Times New Roman"/>
                <w:color w:val="000000"/>
                <w:sz w:val="24"/>
              </w:rPr>
              <w:t>человек</w:t>
            </w:r>
            <w:r w:rsidRPr="00BE1890">
              <w:rPr>
                <w:rFonts w:ascii="Times New Roman" w:eastAsia="Times New Roman" w:hAnsi="Times New Roman" w:cs="Times New Roman"/>
                <w:color w:val="000000"/>
                <w:sz w:val="24"/>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6</w:t>
            </w:r>
            <w:r w:rsidR="0025344B">
              <w:rPr>
                <w:rFonts w:ascii="Times New Roman" w:eastAsia="Times New Roman" w:hAnsi="Times New Roman" w:cs="Times New Roman"/>
                <w:color w:val="000000"/>
                <w:sz w:val="24"/>
              </w:rPr>
              <w:t>6,83 % (146 человек</w:t>
            </w:r>
            <w:r w:rsidRPr="00BE1890">
              <w:rPr>
                <w:rFonts w:ascii="Times New Roman" w:eastAsia="Times New Roman" w:hAnsi="Times New Roman" w:cs="Times New Roman"/>
                <w:color w:val="000000"/>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75,52% (119</w:t>
            </w:r>
            <w:r w:rsidR="00BE1890" w:rsidRPr="00BE1890">
              <w:rPr>
                <w:rFonts w:ascii="Times New Roman" w:eastAsia="Times New Roman" w:hAnsi="Times New Roman" w:cs="Times New Roman"/>
                <w:color w:val="000000"/>
                <w:sz w:val="24"/>
              </w:rPr>
              <w:t xml:space="preserve"> человек) </w:t>
            </w:r>
          </w:p>
        </w:tc>
      </w:tr>
      <w:tr w:rsidR="00BE1890" w:rsidRPr="00BE1890" w:rsidTr="00725A30">
        <w:trPr>
          <w:trHeight w:val="420"/>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Затрудняюсь ответить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776ABA">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25% (</w:t>
            </w:r>
            <w:r w:rsidR="00776ABA">
              <w:rPr>
                <w:rFonts w:ascii="Times New Roman" w:eastAsia="Times New Roman" w:hAnsi="Times New Roman" w:cs="Times New Roman"/>
                <w:color w:val="000000"/>
                <w:sz w:val="24"/>
              </w:rPr>
              <w:t>45</w:t>
            </w:r>
            <w:r w:rsidRPr="00BE1890">
              <w:rPr>
                <w:rFonts w:ascii="Times New Roman" w:eastAsia="Times New Roman" w:hAnsi="Times New Roman" w:cs="Times New Roman"/>
                <w:color w:val="000000"/>
                <w:sz w:val="24"/>
              </w:rPr>
              <w:t xml:space="preserve">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2</w:t>
            </w:r>
            <w:r w:rsidR="0025344B">
              <w:rPr>
                <w:rFonts w:ascii="Times New Roman" w:eastAsia="Times New Roman" w:hAnsi="Times New Roman" w:cs="Times New Roman"/>
                <w:color w:val="000000"/>
                <w:sz w:val="24"/>
              </w:rPr>
              <w:t>3,38% (5</w:t>
            </w:r>
            <w:r w:rsidRPr="00BE1890">
              <w:rPr>
                <w:rFonts w:ascii="Times New Roman" w:eastAsia="Times New Roman" w:hAnsi="Times New Roman" w:cs="Times New Roman"/>
                <w:color w:val="000000"/>
                <w:sz w:val="24"/>
              </w:rPr>
              <w:t xml:space="preserve"> человек)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17,1% (2</w:t>
            </w:r>
            <w:r w:rsidR="00BE1890" w:rsidRPr="00BE1890">
              <w:rPr>
                <w:rFonts w:ascii="Times New Roman" w:eastAsia="Times New Roman" w:hAnsi="Times New Roman" w:cs="Times New Roman"/>
                <w:color w:val="000000"/>
                <w:sz w:val="24"/>
              </w:rPr>
              <w:t xml:space="preserve">3 человека) </w:t>
            </w:r>
          </w:p>
        </w:tc>
      </w:tr>
      <w:tr w:rsidR="00BE1890" w:rsidRPr="00BE1890" w:rsidTr="00725A30">
        <w:trPr>
          <w:trHeight w:val="42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Скорее нет или однозначно нет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776ABA"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(4</w:t>
            </w:r>
            <w:r w:rsidR="00BE1890" w:rsidRPr="00BE1890">
              <w:rPr>
                <w:rFonts w:ascii="Times New Roman" w:eastAsia="Times New Roman" w:hAnsi="Times New Roman" w:cs="Times New Roman"/>
                <w:color w:val="000000"/>
                <w:sz w:val="24"/>
              </w:rPr>
              <w:t xml:space="preserve"> человек</w:t>
            </w:r>
            <w:r>
              <w:rPr>
                <w:rFonts w:ascii="Times New Roman" w:eastAsia="Times New Roman" w:hAnsi="Times New Roman" w:cs="Times New Roman"/>
                <w:color w:val="000000"/>
                <w:sz w:val="24"/>
              </w:rPr>
              <w:t>а</w:t>
            </w:r>
            <w:r w:rsidR="00BE1890" w:rsidRPr="00BE1890">
              <w:rPr>
                <w:rFonts w:ascii="Times New Roman" w:eastAsia="Times New Roman" w:hAnsi="Times New Roman" w:cs="Times New Roman"/>
                <w:color w:val="000000"/>
                <w:sz w:val="24"/>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9,95 % (14 человек</w:t>
            </w:r>
            <w:r w:rsidR="00BE1890" w:rsidRPr="00BE1890">
              <w:rPr>
                <w:rFonts w:ascii="Times New Roman" w:eastAsia="Times New Roman" w:hAnsi="Times New Roman" w:cs="Times New Roman"/>
                <w:color w:val="000000"/>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7,47% (13 человек</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115"/>
        <w:ind w:right="331"/>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0"/>
        </w:numPr>
        <w:spacing w:after="5" w:line="271" w:lineRule="auto"/>
        <w:ind w:right="355" w:hanging="24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Удовлетворены ли вы качеством предоставляемых образовательных услуг? </w:t>
      </w:r>
    </w:p>
    <w:tbl>
      <w:tblPr>
        <w:tblStyle w:val="TableGrid"/>
        <w:tblW w:w="15067" w:type="dxa"/>
        <w:tblInd w:w="461" w:type="dxa"/>
        <w:tblCellMar>
          <w:left w:w="5" w:type="dxa"/>
          <w:right w:w="115" w:type="dxa"/>
        </w:tblCellMar>
        <w:tblLook w:val="04A0" w:firstRow="1" w:lastRow="0" w:firstColumn="1" w:lastColumn="0" w:noHBand="0" w:noVBand="1"/>
      </w:tblPr>
      <w:tblGrid>
        <w:gridCol w:w="4862"/>
        <w:gridCol w:w="3401"/>
        <w:gridCol w:w="3403"/>
        <w:gridCol w:w="3401"/>
      </w:tblGrid>
      <w:tr w:rsidR="00BE1890" w:rsidRPr="00BE1890" w:rsidTr="00725A30">
        <w:trPr>
          <w:trHeight w:val="358"/>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2018 год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2019 год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2020 год </w:t>
            </w:r>
          </w:p>
        </w:tc>
      </w:tr>
      <w:tr w:rsidR="00BE1890" w:rsidRPr="00BE1890" w:rsidTr="00725A30">
        <w:trPr>
          <w:trHeight w:val="288"/>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Да, вполне или скорее да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93 % (176</w:t>
            </w:r>
            <w:r w:rsidR="00BE1890" w:rsidRPr="00BE1890">
              <w:rPr>
                <w:rFonts w:ascii="Times New Roman" w:eastAsia="Times New Roman" w:hAnsi="Times New Roman" w:cs="Times New Roman"/>
                <w:color w:val="000000"/>
                <w:sz w:val="24"/>
              </w:rPr>
              <w:t xml:space="preserve">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90 % (166 </w:t>
            </w:r>
            <w:r w:rsidR="00BE1890" w:rsidRPr="00BE1890">
              <w:rPr>
                <w:rFonts w:ascii="Times New Roman" w:eastAsia="Times New Roman" w:hAnsi="Times New Roman" w:cs="Times New Roman"/>
                <w:color w:val="000000"/>
                <w:sz w:val="24"/>
              </w:rPr>
              <w:t xml:space="preserve">человек)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93,78% </w:t>
            </w:r>
            <w:r w:rsidR="0025344B">
              <w:rPr>
                <w:rFonts w:ascii="Times New Roman" w:eastAsia="Times New Roman" w:hAnsi="Times New Roman" w:cs="Times New Roman"/>
                <w:color w:val="000000"/>
                <w:sz w:val="24"/>
              </w:rPr>
              <w:t>(146</w:t>
            </w:r>
            <w:r w:rsidRPr="00BE1890">
              <w:rPr>
                <w:rFonts w:ascii="Times New Roman" w:eastAsia="Times New Roman" w:hAnsi="Times New Roman" w:cs="Times New Roman"/>
                <w:color w:val="000000"/>
                <w:sz w:val="24"/>
              </w:rPr>
              <w:t xml:space="preserve"> человек) </w:t>
            </w:r>
          </w:p>
        </w:tc>
      </w:tr>
      <w:tr w:rsidR="00BE1890" w:rsidRPr="00BE1890" w:rsidTr="00725A30">
        <w:trPr>
          <w:trHeight w:val="35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Затрудняюсь ответить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(12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 (1</w:t>
            </w:r>
            <w:r w:rsidR="00BE1890" w:rsidRPr="00BE1890">
              <w:rPr>
                <w:rFonts w:ascii="Times New Roman" w:eastAsia="Times New Roman" w:hAnsi="Times New Roman" w:cs="Times New Roman"/>
                <w:color w:val="000000"/>
                <w:sz w:val="24"/>
              </w:rPr>
              <w:t xml:space="preserve">2 человека)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4,98% (15 человек) </w:t>
            </w:r>
          </w:p>
        </w:tc>
      </w:tr>
      <w:tr w:rsidR="00BE1890" w:rsidRPr="00BE1890" w:rsidTr="00725A30">
        <w:trPr>
          <w:trHeight w:val="341"/>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Скорее нет или однозначно нет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(2 человека)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(2 человека)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1,24% (4 человека) </w:t>
            </w:r>
          </w:p>
        </w:tc>
      </w:tr>
    </w:tbl>
    <w:p w:rsidR="00BE1890" w:rsidRPr="00BE1890" w:rsidRDefault="00BE1890" w:rsidP="00BE1890">
      <w:pPr>
        <w:spacing w:after="112"/>
        <w:ind w:right="331"/>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0"/>
        </w:numPr>
        <w:spacing w:after="5" w:line="271" w:lineRule="auto"/>
        <w:ind w:right="355" w:hanging="24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Готовы ли вы рекомендовать данную организацию родственникам и знакомым? </w:t>
      </w:r>
    </w:p>
    <w:tbl>
      <w:tblPr>
        <w:tblStyle w:val="TableGrid"/>
        <w:tblW w:w="15067" w:type="dxa"/>
        <w:tblInd w:w="461" w:type="dxa"/>
        <w:tblCellMar>
          <w:left w:w="5" w:type="dxa"/>
          <w:right w:w="115" w:type="dxa"/>
        </w:tblCellMar>
        <w:tblLook w:val="04A0" w:firstRow="1" w:lastRow="0" w:firstColumn="1" w:lastColumn="0" w:noHBand="0" w:noVBand="1"/>
      </w:tblPr>
      <w:tblGrid>
        <w:gridCol w:w="4862"/>
        <w:gridCol w:w="3401"/>
        <w:gridCol w:w="3403"/>
        <w:gridCol w:w="3401"/>
      </w:tblGrid>
      <w:tr w:rsidR="00BE1890" w:rsidRPr="00BE1890" w:rsidTr="00725A30">
        <w:trPr>
          <w:trHeight w:val="353"/>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2018 год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2019 год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2020 год </w:t>
            </w:r>
          </w:p>
        </w:tc>
      </w:tr>
      <w:tr w:rsidR="00BE1890" w:rsidRPr="00BE1890" w:rsidTr="00725A30">
        <w:trPr>
          <w:trHeight w:val="305"/>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Да или скорее да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91 % (183</w:t>
            </w:r>
            <w:r w:rsidR="00BE1890" w:rsidRPr="00BE1890">
              <w:rPr>
                <w:rFonts w:ascii="Times New Roman" w:eastAsia="Times New Roman" w:hAnsi="Times New Roman" w:cs="Times New Roman"/>
                <w:color w:val="000000"/>
                <w:sz w:val="24"/>
              </w:rPr>
              <w:t xml:space="preserve"> человека)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92,08 % (158 </w:t>
            </w:r>
            <w:r w:rsidR="00BE1890" w:rsidRPr="00BE1890">
              <w:rPr>
                <w:rFonts w:ascii="Times New Roman" w:eastAsia="Times New Roman" w:hAnsi="Times New Roman" w:cs="Times New Roman"/>
                <w:color w:val="000000"/>
                <w:sz w:val="24"/>
              </w:rPr>
              <w:t xml:space="preserve">человек)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92,53% (146</w:t>
            </w:r>
            <w:r w:rsidR="00BE1890" w:rsidRPr="00BE1890">
              <w:rPr>
                <w:rFonts w:ascii="Times New Roman" w:eastAsia="Times New Roman" w:hAnsi="Times New Roman" w:cs="Times New Roman"/>
                <w:color w:val="000000"/>
                <w:sz w:val="24"/>
              </w:rPr>
              <w:t xml:space="preserve"> человека) </w:t>
            </w:r>
          </w:p>
        </w:tc>
      </w:tr>
      <w:tr w:rsidR="00BE1890" w:rsidRPr="00BE1890" w:rsidTr="00725A30">
        <w:trPr>
          <w:trHeight w:val="353"/>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Затрудняюсь ответить.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8 % (</w:t>
            </w:r>
            <w:r w:rsidR="00BE1890" w:rsidRPr="00BE1890">
              <w:rPr>
                <w:rFonts w:ascii="Times New Roman" w:eastAsia="Times New Roman" w:hAnsi="Times New Roman" w:cs="Times New Roman"/>
                <w:color w:val="000000"/>
                <w:sz w:val="24"/>
              </w:rPr>
              <w:t xml:space="preserve">6 человек)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6,44 % (16 человек)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5,81% (18 человек) </w:t>
            </w:r>
          </w:p>
        </w:tc>
      </w:tr>
      <w:tr w:rsidR="00BE1890" w:rsidRPr="00BE1890" w:rsidTr="00725A30">
        <w:trPr>
          <w:trHeight w:val="343"/>
        </w:trPr>
        <w:tc>
          <w:tcPr>
            <w:tcW w:w="4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Скорее нет или однозначно нет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25344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(1</w:t>
            </w:r>
            <w:r w:rsidR="00BE1890" w:rsidRPr="00BE1890">
              <w:rPr>
                <w:rFonts w:ascii="Times New Roman" w:eastAsia="Times New Roman" w:hAnsi="Times New Roman" w:cs="Times New Roman"/>
                <w:color w:val="000000"/>
                <w:sz w:val="24"/>
              </w:rPr>
              <w:t xml:space="preserve"> чел</w:t>
            </w:r>
            <w:r>
              <w:rPr>
                <w:rFonts w:ascii="Times New Roman" w:eastAsia="Times New Roman" w:hAnsi="Times New Roman" w:cs="Times New Roman"/>
                <w:color w:val="000000"/>
                <w:sz w:val="24"/>
              </w:rPr>
              <w:t>овек</w:t>
            </w:r>
            <w:r w:rsidR="00BE1890" w:rsidRPr="00BE1890">
              <w:rPr>
                <w:rFonts w:ascii="Times New Roman" w:eastAsia="Times New Roman" w:hAnsi="Times New Roman" w:cs="Times New Roman"/>
                <w:color w:val="000000"/>
                <w:sz w:val="24"/>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BE1890" w:rsidRPr="00BE1890" w:rsidRDefault="0025344B" w:rsidP="0025344B">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1,49 % (2</w:t>
            </w:r>
            <w:r w:rsidR="00BE1890" w:rsidRPr="00BE1890">
              <w:rPr>
                <w:rFonts w:ascii="Times New Roman" w:eastAsia="Times New Roman" w:hAnsi="Times New Roman" w:cs="Times New Roman"/>
                <w:color w:val="000000"/>
                <w:sz w:val="24"/>
              </w:rPr>
              <w:t xml:space="preserve">человека) </w:t>
            </w:r>
          </w:p>
        </w:tc>
        <w:tc>
          <w:tcPr>
            <w:tcW w:w="340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1</w:t>
            </w:r>
            <w:r w:rsidR="0025344B">
              <w:rPr>
                <w:rFonts w:ascii="Times New Roman" w:eastAsia="Times New Roman" w:hAnsi="Times New Roman" w:cs="Times New Roman"/>
                <w:color w:val="000000"/>
                <w:sz w:val="24"/>
              </w:rPr>
              <w:t>,66% (4</w:t>
            </w:r>
            <w:r w:rsidRPr="00BE1890">
              <w:rPr>
                <w:rFonts w:ascii="Times New Roman" w:eastAsia="Times New Roman" w:hAnsi="Times New Roman" w:cs="Times New Roman"/>
                <w:color w:val="000000"/>
                <w:sz w:val="24"/>
              </w:rPr>
              <w:t xml:space="preserve"> человек</w:t>
            </w:r>
            <w:r w:rsidR="0025344B">
              <w:rPr>
                <w:rFonts w:ascii="Times New Roman" w:eastAsia="Times New Roman" w:hAnsi="Times New Roman" w:cs="Times New Roman"/>
                <w:color w:val="000000"/>
                <w:sz w:val="24"/>
              </w:rPr>
              <w:t>а</w:t>
            </w: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47"/>
        <w:ind w:right="331"/>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60" w:line="271" w:lineRule="auto"/>
        <w:ind w:right="834"/>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Анализ полученных ответов показал необходимость проведения специальных мероприятий для родителей, направленных на их более детальное знакомство с материально-техническим обеспечением ДОО: специальное информирование о требуемых и имеющихся в наличии средств и материалов для предоставления услуг по присмотру и уходу за детьми и реализации Образовательной программы дошкольного образования; о рациональности их наличия и использования. Исследование показало завышенную требовательность родителей (законных представителей) по материальному оснащению, не учитывающих специфику предоставления услуг ДОО. </w:t>
      </w:r>
    </w:p>
    <w:p w:rsidR="00BE1890" w:rsidRPr="00BE1890" w:rsidRDefault="00BE1890" w:rsidP="00BE1890">
      <w:pPr>
        <w:spacing w:after="4" w:line="324" w:lineRule="auto"/>
        <w:ind w:right="64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Вывод:</w:t>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b/>
          <w:color w:val="000000"/>
          <w:sz w:val="24"/>
          <w:lang w:eastAsia="ru-RU"/>
        </w:rPr>
        <w:t xml:space="preserve">контингент воспитанников социально благополучный. По сравнению с предыдущими годами количество замещающих семей не </w:t>
      </w:r>
      <w:r w:rsidR="00DF23F2">
        <w:rPr>
          <w:rFonts w:ascii="Times New Roman" w:eastAsia="Times New Roman" w:hAnsi="Times New Roman" w:cs="Times New Roman"/>
          <w:b/>
          <w:color w:val="000000"/>
          <w:sz w:val="24"/>
          <w:lang w:eastAsia="ru-RU"/>
        </w:rPr>
        <w:t>изменилось</w:t>
      </w:r>
      <w:r w:rsidRPr="00BE1890">
        <w:rPr>
          <w:rFonts w:ascii="Times New Roman" w:eastAsia="Times New Roman" w:hAnsi="Times New Roman" w:cs="Times New Roman"/>
          <w:b/>
          <w:color w:val="000000"/>
          <w:sz w:val="24"/>
          <w:lang w:eastAsia="ru-RU"/>
        </w:rPr>
        <w:t xml:space="preserve">. В настоящее время статус семьи «неполная» не всегда подтверждается фактически: родители не оформляют официально документы с указанием обоих родителей. Преобладают  дети  из  русскоязычных  и  полных  семей.  Это  способствует созданию доброжелательных отношений детского сада и семьи, совместному решению задач, стоящих перед ДОУ. </w:t>
      </w:r>
    </w:p>
    <w:p w:rsidR="00BE1890" w:rsidRPr="00BE1890" w:rsidRDefault="00BE1890" w:rsidP="00BE1890">
      <w:pPr>
        <w:spacing w:after="60"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Выводы по проведенному анализу </w:t>
      </w:r>
    </w:p>
    <w:p w:rsidR="00BE1890" w:rsidRPr="00BE1890" w:rsidRDefault="00BE1890" w:rsidP="00BE1890">
      <w:pPr>
        <w:spacing w:after="103"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По работе с детьми и их родителями (законными представителями) </w:t>
      </w:r>
    </w:p>
    <w:p w:rsidR="00BE1890" w:rsidRPr="00BE1890" w:rsidRDefault="00BE1890" w:rsidP="00200B01">
      <w:pPr>
        <w:numPr>
          <w:ilvl w:val="0"/>
          <w:numId w:val="21"/>
        </w:numPr>
        <w:spacing w:after="5" w:line="319"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необходимо запланировать мероприятия, направленные на повышение педагогической компетентности родителей (законных представителей): увеличение открытых мероприятий, проведение совместных выставок, конкурсов, акций, демонстрирующих склонности и возможности детей дошкольного возраста; </w:t>
      </w:r>
    </w:p>
    <w:p w:rsidR="00BE1890" w:rsidRPr="00BE1890" w:rsidRDefault="00BE1890" w:rsidP="00200B01">
      <w:pPr>
        <w:numPr>
          <w:ilvl w:val="0"/>
          <w:numId w:val="21"/>
        </w:numPr>
        <w:spacing w:after="68"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запланировать проведение специальных мероприятий для родителей, направленных на их более детальное знакомство с материально-техническим обеспечением ДОО: специальное  информирование  о  требуемых  и  имеющихся  в  наличии  средств  и материалов для предоставления услуг по присмотру и уходу за детьми и реализации Образовательной программы дошкольного образования; о рациональности их наличия и использования. </w:t>
      </w:r>
    </w:p>
    <w:p w:rsidR="00DF23F2" w:rsidRDefault="00BE1890" w:rsidP="00200B01">
      <w:pPr>
        <w:numPr>
          <w:ilvl w:val="0"/>
          <w:numId w:val="21"/>
        </w:numPr>
        <w:spacing w:after="41" w:line="319"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создать условия для выявления способностей у детей, вовлечение родителей (законных представителей) в образовательный процесс детского сада для обеспечения их развития </w:t>
      </w:r>
    </w:p>
    <w:p w:rsidR="00BE1890" w:rsidRPr="00BE1890" w:rsidRDefault="00BE1890" w:rsidP="00DF23F2">
      <w:pPr>
        <w:spacing w:after="41" w:line="319" w:lineRule="auto"/>
        <w:ind w:left="1366"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По работе с кадрами </w:t>
      </w:r>
      <w:r w:rsidR="00DF23F2">
        <w:rPr>
          <w:rFonts w:ascii="Times New Roman" w:eastAsia="Times New Roman" w:hAnsi="Times New Roman" w:cs="Times New Roman"/>
          <w:i/>
          <w:color w:val="000000"/>
          <w:sz w:val="24"/>
          <w:lang w:eastAsia="ru-RU"/>
        </w:rPr>
        <w:t>:</w:t>
      </w:r>
    </w:p>
    <w:p w:rsidR="00BE1890" w:rsidRPr="00BE1890" w:rsidRDefault="00BE1890" w:rsidP="00200B01">
      <w:pPr>
        <w:numPr>
          <w:ilvl w:val="0"/>
          <w:numId w:val="21"/>
        </w:numPr>
        <w:spacing w:after="64"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Поддержать и сохранить в ДОО условия для повышения квалификации педагогических кадров, в том числе корпоративное обучение; </w:t>
      </w:r>
    </w:p>
    <w:p w:rsidR="00BE1890" w:rsidRPr="00BE1890" w:rsidRDefault="00BE1890" w:rsidP="00200B01">
      <w:pPr>
        <w:numPr>
          <w:ilvl w:val="0"/>
          <w:numId w:val="21"/>
        </w:numPr>
        <w:spacing w:after="41" w:line="319"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необходимо стимулировать посещение открытых мероприятий педагогами ДОО внутри учреждения и на районном уровне, создать условия для обмена педагогическим опытом; </w:t>
      </w:r>
    </w:p>
    <w:p w:rsidR="00BE1890" w:rsidRPr="00BE1890" w:rsidRDefault="00BE1890" w:rsidP="00200B01">
      <w:pPr>
        <w:numPr>
          <w:ilvl w:val="0"/>
          <w:numId w:val="21"/>
        </w:numPr>
        <w:spacing w:after="4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создать условия в ДОО для оказания психологической помощи воспитанникам, их родителям (законным представителям) и педагогам; </w:t>
      </w:r>
    </w:p>
    <w:p w:rsidR="00BE1890" w:rsidRPr="00BE1890" w:rsidRDefault="00BE1890" w:rsidP="00200B01">
      <w:pPr>
        <w:numPr>
          <w:ilvl w:val="0"/>
          <w:numId w:val="21"/>
        </w:numPr>
        <w:spacing w:after="43"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создать условия для профилактики профессионального выгорания у педагогов ДОУ </w:t>
      </w:r>
    </w:p>
    <w:p w:rsidR="00BE1890" w:rsidRPr="00BE1890" w:rsidRDefault="00BE1890" w:rsidP="00BE1890">
      <w:pPr>
        <w:spacing w:after="101" w:line="265" w:lineRule="auto"/>
        <w:ind w:right="29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i/>
          <w:color w:val="000000"/>
          <w:sz w:val="24"/>
          <w:lang w:eastAsia="ru-RU"/>
        </w:rPr>
        <w:t xml:space="preserve">По административно-хозяйственной работе </w:t>
      </w:r>
    </w:p>
    <w:p w:rsidR="00BE1890" w:rsidRPr="00BE1890" w:rsidRDefault="00BE1890" w:rsidP="00200B01">
      <w:pPr>
        <w:numPr>
          <w:ilvl w:val="0"/>
          <w:numId w:val="21"/>
        </w:numPr>
        <w:spacing w:after="5" w:line="27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Необходимо обеспечить выполнение  мероприятий по устранению предписаний контролирующих организаций. </w:t>
      </w:r>
    </w:p>
    <w:p w:rsidR="00BE1890" w:rsidRPr="00BE1890" w:rsidRDefault="00BE1890" w:rsidP="00BE1890">
      <w:pPr>
        <w:spacing w:after="5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keepNext/>
        <w:keepLines/>
        <w:spacing w:after="0"/>
        <w:ind w:right="77"/>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SWOT-анализ состояния взаимодействия с семьями воспитанников  </w:t>
      </w:r>
    </w:p>
    <w:tbl>
      <w:tblPr>
        <w:tblStyle w:val="TableGrid"/>
        <w:tblW w:w="15362" w:type="dxa"/>
        <w:tblInd w:w="247" w:type="dxa"/>
        <w:tblCellMar>
          <w:top w:w="49" w:type="dxa"/>
          <w:left w:w="108" w:type="dxa"/>
          <w:right w:w="48" w:type="dxa"/>
        </w:tblCellMar>
        <w:tblLook w:val="04A0" w:firstRow="1" w:lastRow="0" w:firstColumn="1" w:lastColumn="0" w:noHBand="0" w:noVBand="1"/>
      </w:tblPr>
      <w:tblGrid>
        <w:gridCol w:w="7680"/>
        <w:gridCol w:w="7682"/>
      </w:tblGrid>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Положительное влияние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Отрицательное влияние</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5362" w:type="dxa"/>
            <w:gridSpan w:val="2"/>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8"/>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Внутренняя среда</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Сильные стороны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Слабые стороны </w:t>
            </w:r>
          </w:p>
        </w:tc>
      </w:tr>
      <w:tr w:rsidR="00BE1890" w:rsidRPr="00BE1890" w:rsidTr="00725A30">
        <w:trPr>
          <w:trHeight w:val="1390"/>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2"/>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системы взаимодействия с родителями; </w:t>
            </w:r>
          </w:p>
          <w:p w:rsidR="00BE1890" w:rsidRPr="00BE1890" w:rsidRDefault="00BE1890" w:rsidP="00BE1890">
            <w:pPr>
              <w:spacing w:line="321"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Использование в работе новых форм взаимодействия с родителями; Высокий уровень удовлетворенности родителей работой ДОО.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69" w:lineRule="auto"/>
              <w:ind w:right="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Родители не проявляют активность в жизнедеятельности ДОУ; Некоторые педагоги испытывают трудности в проведении мероприятий с родителями;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Многие родители, ссылаясь на занятость или отсутствием времени стараются не посещать мероприятия в ДОУ.</w:t>
            </w:r>
            <w:r w:rsidRPr="00BE1890">
              <w:rPr>
                <w:rFonts w:ascii="Times New Roman" w:eastAsia="Times New Roman" w:hAnsi="Times New Roman" w:cs="Times New Roman"/>
                <w:b/>
                <w:color w:val="000000"/>
                <w:sz w:val="24"/>
              </w:rPr>
              <w:t xml:space="preserve"> </w:t>
            </w:r>
            <w:r w:rsidRPr="00BE1890">
              <w:rPr>
                <w:rFonts w:ascii="Times New Roman" w:eastAsia="Times New Roman" w:hAnsi="Times New Roman" w:cs="Times New Roman"/>
                <w:color w:val="000000"/>
                <w:sz w:val="24"/>
              </w:rPr>
              <w:t xml:space="preserve"> </w:t>
            </w:r>
          </w:p>
        </w:tc>
      </w:tr>
      <w:tr w:rsidR="00BE1890" w:rsidRPr="00BE1890" w:rsidTr="00725A30">
        <w:trPr>
          <w:trHeight w:val="288"/>
        </w:trPr>
        <w:tc>
          <w:tcPr>
            <w:tcW w:w="15362" w:type="dxa"/>
            <w:gridSpan w:val="2"/>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Внешняя среда</w:t>
            </w: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Возможности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Угрозы </w:t>
            </w:r>
          </w:p>
        </w:tc>
      </w:tr>
      <w:tr w:rsidR="00BE1890" w:rsidRPr="00BE1890" w:rsidTr="00725A30">
        <w:trPr>
          <w:trHeight w:val="838"/>
        </w:trPr>
        <w:tc>
          <w:tcPr>
            <w:tcW w:w="768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23" w:line="300"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Возможность повышения уровня педагогической компетентности родителей;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Возможность участия в управлении ДОО </w:t>
            </w:r>
          </w:p>
        </w:tc>
        <w:tc>
          <w:tcPr>
            <w:tcW w:w="768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Отсутствие времени и желания для участия в управленческой деятельности ДОО </w:t>
            </w:r>
          </w:p>
        </w:tc>
      </w:tr>
    </w:tbl>
    <w:p w:rsidR="00BE1890" w:rsidRPr="00BE1890" w:rsidRDefault="00BE1890" w:rsidP="00BE1890">
      <w:pPr>
        <w:spacing w:after="67"/>
        <w:rPr>
          <w:rFonts w:ascii="Times New Roman" w:eastAsia="Times New Roman" w:hAnsi="Times New Roman" w:cs="Times New Roman"/>
          <w:color w:val="000000"/>
          <w:sz w:val="24"/>
          <w:lang w:eastAsia="ru-RU"/>
        </w:rPr>
      </w:pPr>
    </w:p>
    <w:p w:rsidR="00BE1890" w:rsidRPr="00BE1890" w:rsidRDefault="00BE1890" w:rsidP="00BE1890">
      <w:pPr>
        <w:keepNext/>
        <w:keepLines/>
        <w:spacing w:after="34"/>
        <w:ind w:right="329"/>
        <w:jc w:val="center"/>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00"/>
          <w:sz w:val="28"/>
          <w:lang w:eastAsia="ru-RU"/>
        </w:rPr>
        <w:t>РЕЗУЛЬТАТЫ МАРКЕТИНГОВОГО АНАЛИЗА ВНЕШНЕЙ СРЕДЫ</w:t>
      </w:r>
      <w:r w:rsidRPr="00BE1890">
        <w:rPr>
          <w:rFonts w:ascii="Times New Roman" w:eastAsia="Times New Roman" w:hAnsi="Times New Roman" w:cs="Times New Roman"/>
          <w:color w:val="000000"/>
          <w:sz w:val="28"/>
          <w:lang w:eastAsia="ru-RU"/>
        </w:rPr>
        <w:t xml:space="preserve"> </w:t>
      </w:r>
    </w:p>
    <w:p w:rsidR="00BE1890" w:rsidRPr="00BE1890" w:rsidRDefault="00BE1890" w:rsidP="00BE1890">
      <w:pPr>
        <w:keepNext/>
        <w:keepLines/>
        <w:spacing w:after="63"/>
        <w:ind w:right="611"/>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Потенциальные образовательные потребности субъектов образовательных отношений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По результатам проведенных опросов,</w:t>
      </w:r>
      <w:r w:rsidR="00DF23F2">
        <w:rPr>
          <w:rFonts w:ascii="Times New Roman" w:eastAsia="Times New Roman" w:hAnsi="Times New Roman" w:cs="Times New Roman"/>
          <w:color w:val="000000"/>
          <w:sz w:val="24"/>
          <w:lang w:eastAsia="ru-RU"/>
        </w:rPr>
        <w:t xml:space="preserve"> результатов ВОСКО ,</w:t>
      </w:r>
      <w:r w:rsidRPr="00BE1890">
        <w:rPr>
          <w:rFonts w:ascii="Times New Roman" w:eastAsia="Times New Roman" w:hAnsi="Times New Roman" w:cs="Times New Roman"/>
          <w:color w:val="000000"/>
          <w:sz w:val="24"/>
          <w:lang w:eastAsia="ru-RU"/>
        </w:rPr>
        <w:t xml:space="preserve"> педагогических и иных наблюдений, в результате анализа  поступающих  предложений  от  участников  образовательных  отношений  были выделены следующие направления работы, учитывающие их потребности. </w:t>
      </w:r>
    </w:p>
    <w:tbl>
      <w:tblPr>
        <w:tblStyle w:val="TableGrid"/>
        <w:tblW w:w="15197" w:type="dxa"/>
        <w:tblInd w:w="254" w:type="dxa"/>
        <w:tblCellMar>
          <w:top w:w="49" w:type="dxa"/>
          <w:left w:w="106" w:type="dxa"/>
          <w:right w:w="346" w:type="dxa"/>
        </w:tblCellMar>
        <w:tblLook w:val="04A0" w:firstRow="1" w:lastRow="0" w:firstColumn="1" w:lastColumn="0" w:noHBand="0" w:noVBand="1"/>
      </w:tblPr>
      <w:tblGrid>
        <w:gridCol w:w="2724"/>
        <w:gridCol w:w="12473"/>
      </w:tblGrid>
      <w:tr w:rsidR="00BE1890" w:rsidRPr="00BE1890" w:rsidTr="00725A30">
        <w:trPr>
          <w:trHeight w:val="557"/>
        </w:trPr>
        <w:tc>
          <w:tcPr>
            <w:tcW w:w="2724" w:type="dxa"/>
            <w:vMerge w:val="restart"/>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Потребности родителей </w:t>
            </w:r>
          </w:p>
        </w:tc>
        <w:tc>
          <w:tcPr>
            <w:tcW w:w="12473" w:type="dxa"/>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Улучшение материально-технической базы (обновление и пополнение развивающей предметно</w:t>
            </w:r>
            <w:r w:rsidR="00DF23F2">
              <w:rPr>
                <w:rFonts w:ascii="Times New Roman" w:eastAsia="Times New Roman" w:hAnsi="Times New Roman" w:cs="Times New Roman"/>
                <w:color w:val="000000"/>
                <w:sz w:val="24"/>
              </w:rPr>
              <w:t>-</w:t>
            </w:r>
            <w:r w:rsidRPr="00BE1890">
              <w:rPr>
                <w:rFonts w:ascii="Times New Roman" w:eastAsia="Times New Roman" w:hAnsi="Times New Roman" w:cs="Times New Roman"/>
                <w:color w:val="000000"/>
                <w:sz w:val="24"/>
              </w:rPr>
              <w:t xml:space="preserve">пространственной образовательной среды) </w:t>
            </w:r>
          </w:p>
        </w:tc>
      </w:tr>
      <w:tr w:rsidR="00BE1890" w:rsidRPr="00BE1890" w:rsidTr="00725A30">
        <w:trPr>
          <w:trHeight w:val="307"/>
        </w:trPr>
        <w:tc>
          <w:tcPr>
            <w:tcW w:w="0" w:type="auto"/>
            <w:vMerge/>
            <w:tcBorders>
              <w:top w:val="nil"/>
              <w:left w:val="single" w:sz="8" w:space="0" w:color="4AACC5"/>
              <w:bottom w:val="single" w:sz="8" w:space="0" w:color="4AACC5"/>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Недостаточная включенность родителей в управление качеством образования детей </w:t>
            </w:r>
          </w:p>
        </w:tc>
      </w:tr>
      <w:tr w:rsidR="00BE1890" w:rsidRPr="00BE1890" w:rsidTr="00725A30">
        <w:trPr>
          <w:trHeight w:val="283"/>
        </w:trPr>
        <w:tc>
          <w:tcPr>
            <w:tcW w:w="2724" w:type="dxa"/>
            <w:vMerge w:val="restart"/>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Потребности педагогов </w:t>
            </w:r>
          </w:p>
        </w:tc>
        <w:tc>
          <w:tcPr>
            <w:tcW w:w="12473" w:type="dxa"/>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Профилактика профессионального выгорания </w:t>
            </w:r>
          </w:p>
        </w:tc>
      </w:tr>
      <w:tr w:rsidR="00BE1890" w:rsidRPr="00BE1890" w:rsidTr="00725A30">
        <w:trPr>
          <w:trHeight w:val="292"/>
        </w:trPr>
        <w:tc>
          <w:tcPr>
            <w:tcW w:w="0" w:type="auto"/>
            <w:vMerge/>
            <w:tcBorders>
              <w:top w:val="nil"/>
              <w:left w:val="single" w:sz="8" w:space="0" w:color="4AACC5"/>
              <w:bottom w:val="nil"/>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Обеспечение условий для реализации потребности в трансляции опыта </w:t>
            </w:r>
          </w:p>
        </w:tc>
      </w:tr>
      <w:tr w:rsidR="00BE1890" w:rsidRPr="00BE1890" w:rsidTr="00725A30">
        <w:trPr>
          <w:trHeight w:val="282"/>
        </w:trPr>
        <w:tc>
          <w:tcPr>
            <w:tcW w:w="0" w:type="auto"/>
            <w:vMerge/>
            <w:tcBorders>
              <w:top w:val="nil"/>
              <w:left w:val="single" w:sz="8" w:space="0" w:color="4AACC5"/>
              <w:bottom w:val="nil"/>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Обеспечение условий для повышения квалификации педагогов </w:t>
            </w:r>
          </w:p>
        </w:tc>
      </w:tr>
      <w:tr w:rsidR="00BE1890" w:rsidRPr="00BE1890" w:rsidTr="00725A30">
        <w:trPr>
          <w:trHeight w:val="563"/>
        </w:trPr>
        <w:tc>
          <w:tcPr>
            <w:tcW w:w="0" w:type="auto"/>
            <w:vMerge/>
            <w:tcBorders>
              <w:top w:val="nil"/>
              <w:left w:val="single" w:sz="8" w:space="0" w:color="4AACC5"/>
              <w:bottom w:val="single" w:sz="8" w:space="0" w:color="4AACC5"/>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Обеспечение  специалистов  и  педагогов  автоматизированными  рабочими местами (персональные компьютеры, ноутбуки, интерактивные доски и пр.) </w:t>
            </w:r>
          </w:p>
        </w:tc>
      </w:tr>
      <w:tr w:rsidR="00BE1890" w:rsidRPr="00BE1890" w:rsidTr="00725A30">
        <w:trPr>
          <w:trHeight w:val="559"/>
        </w:trPr>
        <w:tc>
          <w:tcPr>
            <w:tcW w:w="2724" w:type="dxa"/>
            <w:vMerge w:val="restart"/>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Потребности детей </w:t>
            </w:r>
          </w:p>
        </w:tc>
        <w:tc>
          <w:tcPr>
            <w:tcW w:w="12473" w:type="dxa"/>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обеспечение </w:t>
            </w:r>
            <w:r w:rsidRPr="00BE1890">
              <w:rPr>
                <w:rFonts w:ascii="Times New Roman" w:eastAsia="Times New Roman" w:hAnsi="Times New Roman" w:cs="Times New Roman"/>
                <w:color w:val="000000"/>
                <w:sz w:val="24"/>
              </w:rPr>
              <w:tab/>
              <w:t xml:space="preserve">индивидуального </w:t>
            </w:r>
            <w:r w:rsidRPr="00BE1890">
              <w:rPr>
                <w:rFonts w:ascii="Times New Roman" w:eastAsia="Times New Roman" w:hAnsi="Times New Roman" w:cs="Times New Roman"/>
                <w:color w:val="000000"/>
                <w:sz w:val="24"/>
              </w:rPr>
              <w:tab/>
              <w:t xml:space="preserve">педагогического </w:t>
            </w:r>
            <w:r w:rsidRPr="00BE1890">
              <w:rPr>
                <w:rFonts w:ascii="Times New Roman" w:eastAsia="Times New Roman" w:hAnsi="Times New Roman" w:cs="Times New Roman"/>
                <w:color w:val="000000"/>
                <w:sz w:val="24"/>
              </w:rPr>
              <w:tab/>
              <w:t xml:space="preserve">и </w:t>
            </w:r>
            <w:r w:rsidRPr="00BE1890">
              <w:rPr>
                <w:rFonts w:ascii="Times New Roman" w:eastAsia="Times New Roman" w:hAnsi="Times New Roman" w:cs="Times New Roman"/>
                <w:color w:val="000000"/>
                <w:sz w:val="24"/>
              </w:rPr>
              <w:tab/>
              <w:t xml:space="preserve">психолого-медико-социального сопровождения для каждого воспитанника МБДОУ </w:t>
            </w:r>
          </w:p>
        </w:tc>
      </w:tr>
      <w:tr w:rsidR="00BE1890" w:rsidRPr="00BE1890" w:rsidTr="00725A30">
        <w:trPr>
          <w:trHeight w:val="566"/>
        </w:trPr>
        <w:tc>
          <w:tcPr>
            <w:tcW w:w="0" w:type="auto"/>
            <w:vMerge/>
            <w:tcBorders>
              <w:top w:val="nil"/>
              <w:left w:val="single" w:sz="8" w:space="0" w:color="4AACC5"/>
              <w:bottom w:val="nil"/>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развитие  способностей  и  творческого  потенциала  каждого  ребенка  как субъекта отношений с самим собой, другими детьми, взрослыми и миром </w:t>
            </w:r>
          </w:p>
        </w:tc>
      </w:tr>
      <w:tr w:rsidR="00BE1890" w:rsidRPr="00BE1890" w:rsidTr="00725A30">
        <w:trPr>
          <w:trHeight w:val="564"/>
        </w:trPr>
        <w:tc>
          <w:tcPr>
            <w:tcW w:w="0" w:type="auto"/>
            <w:vMerge/>
            <w:tcBorders>
              <w:top w:val="nil"/>
              <w:left w:val="single" w:sz="8" w:space="0" w:color="4AACC5"/>
              <w:bottom w:val="nil"/>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shd w:val="clear" w:color="auto" w:fill="D2EAF0"/>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формирование  духовно-нравственных,  социокультурных  ценностей  и принятых в обществе правил и норм поведения в интересах человека, семьи, общества </w:t>
            </w:r>
          </w:p>
        </w:tc>
      </w:tr>
      <w:tr w:rsidR="00BE1890" w:rsidRPr="00BE1890" w:rsidTr="00725A30">
        <w:trPr>
          <w:trHeight w:val="288"/>
        </w:trPr>
        <w:tc>
          <w:tcPr>
            <w:tcW w:w="0" w:type="auto"/>
            <w:vMerge/>
            <w:tcBorders>
              <w:top w:val="nil"/>
              <w:left w:val="single" w:sz="8" w:space="0" w:color="4AACC5"/>
              <w:bottom w:val="single" w:sz="8" w:space="0" w:color="4AACC5"/>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p>
        </w:tc>
        <w:tc>
          <w:tcPr>
            <w:tcW w:w="12473" w:type="dxa"/>
            <w:tcBorders>
              <w:top w:val="single" w:sz="8" w:space="0" w:color="4AACC5"/>
              <w:left w:val="single" w:sz="8" w:space="0" w:color="4AACC5"/>
              <w:bottom w:val="single" w:sz="8" w:space="0" w:color="4AACC5"/>
              <w:right w:val="single" w:sz="8" w:space="0" w:color="4AACC5"/>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формирование потребности в здоровом образе жизни </w:t>
            </w:r>
          </w:p>
        </w:tc>
      </w:tr>
    </w:tbl>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DF23F2" w:rsidRDefault="00DF23F2" w:rsidP="00BE1890">
      <w:pPr>
        <w:spacing w:after="4" w:line="267" w:lineRule="auto"/>
        <w:ind w:right="351"/>
        <w:jc w:val="both"/>
        <w:rPr>
          <w:rFonts w:ascii="Times New Roman" w:eastAsia="Times New Roman" w:hAnsi="Times New Roman" w:cs="Times New Roman"/>
          <w:b/>
          <w:color w:val="000000"/>
          <w:sz w:val="24"/>
          <w:lang w:eastAsia="ru-RU"/>
        </w:rPr>
      </w:pP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SWOT- АНАЛИЗ оценки потенциала развития ОУ </w:t>
      </w:r>
    </w:p>
    <w:tbl>
      <w:tblPr>
        <w:tblStyle w:val="TableGrid"/>
        <w:tblW w:w="15353" w:type="dxa"/>
        <w:tblInd w:w="252" w:type="dxa"/>
        <w:tblCellMar>
          <w:top w:w="44" w:type="dxa"/>
          <w:left w:w="108" w:type="dxa"/>
          <w:right w:w="34" w:type="dxa"/>
        </w:tblCellMar>
        <w:tblLook w:val="04A0" w:firstRow="1" w:lastRow="0" w:firstColumn="1" w:lastColumn="0" w:noHBand="0" w:noVBand="1"/>
      </w:tblPr>
      <w:tblGrid>
        <w:gridCol w:w="7675"/>
        <w:gridCol w:w="7678"/>
      </w:tblGrid>
      <w:tr w:rsidR="00BE1890" w:rsidRPr="00BE1890" w:rsidTr="00725A30">
        <w:trPr>
          <w:trHeight w:val="571"/>
        </w:trPr>
        <w:tc>
          <w:tcPr>
            <w:tcW w:w="767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306"/>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Оценка актуального состояния  внутреннего потенциала ОУ</w:t>
            </w:r>
            <w:r w:rsidRPr="00BE1890">
              <w:rPr>
                <w:rFonts w:ascii="Times New Roman" w:eastAsia="Times New Roman" w:hAnsi="Times New Roman" w:cs="Times New Roman"/>
                <w:color w:val="000000"/>
                <w:sz w:val="24"/>
              </w:rPr>
              <w:t xml:space="preserve"> </w:t>
            </w:r>
          </w:p>
        </w:tc>
        <w:tc>
          <w:tcPr>
            <w:tcW w:w="76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824"/>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Оценка перспектив развития ОУ  с опорой на внешнее окружение</w:t>
            </w:r>
            <w:r w:rsidRPr="00BE1890">
              <w:rPr>
                <w:rFonts w:ascii="Times New Roman" w:eastAsia="Times New Roman" w:hAnsi="Times New Roman" w:cs="Times New Roman"/>
                <w:color w:val="000000"/>
                <w:sz w:val="24"/>
              </w:rPr>
              <w:t xml:space="preserve"> </w:t>
            </w:r>
          </w:p>
        </w:tc>
      </w:tr>
      <w:tr w:rsidR="00BE1890" w:rsidRPr="00BE1890" w:rsidTr="00725A30">
        <w:trPr>
          <w:trHeight w:val="2940"/>
        </w:trPr>
        <w:tc>
          <w:tcPr>
            <w:tcW w:w="767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90"/>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u w:val="single" w:color="000000"/>
              </w:rPr>
              <w:t xml:space="preserve">Внутреняя среда. Сильные стороны </w:t>
            </w:r>
            <w:r w:rsidRPr="00BE1890">
              <w:rPr>
                <w:rFonts w:ascii="Times New Roman" w:eastAsia="Times New Roman" w:hAnsi="Times New Roman" w:cs="Times New Roman"/>
                <w:i/>
                <w:color w:val="000000"/>
                <w:sz w:val="24"/>
              </w:rPr>
              <w:t>(стратегия развития)</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38"/>
              </w:numPr>
              <w:spacing w:after="66" w:line="271" w:lineRule="auto"/>
              <w:ind w:left="452" w:right="361" w:hanging="3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конкурентоспособность ДОО </w:t>
            </w:r>
          </w:p>
          <w:p w:rsidR="00BE1890" w:rsidRPr="00BE1890" w:rsidRDefault="00BE1890" w:rsidP="00200B01">
            <w:pPr>
              <w:numPr>
                <w:ilvl w:val="0"/>
                <w:numId w:val="38"/>
              </w:numPr>
              <w:spacing w:after="44" w:line="271" w:lineRule="auto"/>
              <w:ind w:left="452" w:right="361" w:hanging="3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удовлетворенность родителей работой ДОО </w:t>
            </w:r>
          </w:p>
          <w:p w:rsidR="00BE1890" w:rsidRPr="00BE1890" w:rsidRDefault="00BE1890" w:rsidP="00200B01">
            <w:pPr>
              <w:numPr>
                <w:ilvl w:val="0"/>
                <w:numId w:val="38"/>
              </w:numPr>
              <w:spacing w:after="42" w:line="320" w:lineRule="auto"/>
              <w:ind w:left="452" w:right="361" w:hanging="3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высокий уровень включенности родителей в совместную деятельность с педагогами по реализации образовательной программы </w:t>
            </w:r>
          </w:p>
          <w:p w:rsidR="00DF23F2" w:rsidRDefault="00BE1890" w:rsidP="00200B01">
            <w:pPr>
              <w:numPr>
                <w:ilvl w:val="0"/>
                <w:numId w:val="38"/>
              </w:numPr>
              <w:spacing w:after="24" w:line="314" w:lineRule="auto"/>
              <w:ind w:left="452" w:right="361" w:hanging="3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высокий уровень квалификации педагогов </w:t>
            </w:r>
          </w:p>
          <w:p w:rsidR="00BE1890" w:rsidRPr="00BE1890" w:rsidRDefault="00BE1890" w:rsidP="00DF23F2">
            <w:pPr>
              <w:spacing w:after="24" w:line="314" w:lineRule="auto"/>
              <w:ind w:left="94" w:right="361"/>
              <w:jc w:val="both"/>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Arial" w:eastAsia="Arial" w:hAnsi="Arial" w:cs="Arial"/>
                <w:color w:val="000000"/>
                <w:sz w:val="24"/>
              </w:rPr>
              <w:t xml:space="preserve"> </w:t>
            </w:r>
            <w:r w:rsidRPr="00BE1890">
              <w:rPr>
                <w:rFonts w:ascii="Times New Roman" w:eastAsia="Times New Roman" w:hAnsi="Times New Roman" w:cs="Times New Roman"/>
                <w:color w:val="000000"/>
                <w:sz w:val="24"/>
              </w:rPr>
              <w:t xml:space="preserve">хорошее оснащение развивающей предметно-пространственной среды </w:t>
            </w:r>
          </w:p>
          <w:p w:rsidR="00BE1890" w:rsidRPr="00BE1890" w:rsidRDefault="00BE1890" w:rsidP="00200B01">
            <w:pPr>
              <w:numPr>
                <w:ilvl w:val="0"/>
                <w:numId w:val="38"/>
              </w:numPr>
              <w:spacing w:line="271" w:lineRule="auto"/>
              <w:ind w:left="452" w:right="361" w:hanging="35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высокий уровень методического оснащения для реализации ООП об </w:t>
            </w:r>
          </w:p>
        </w:tc>
        <w:tc>
          <w:tcPr>
            <w:tcW w:w="76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90"/>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u w:val="single" w:color="000000"/>
              </w:rPr>
              <w:lastRenderedPageBreak/>
              <w:t>Внешняя среда. Сильные стороны</w:t>
            </w:r>
            <w:r w:rsidRPr="00BE1890">
              <w:rPr>
                <w:rFonts w:ascii="Times New Roman" w:eastAsia="Times New Roman" w:hAnsi="Times New Roman" w:cs="Times New Roman"/>
                <w:color w:val="000000"/>
                <w:sz w:val="24"/>
              </w:rPr>
              <w:t xml:space="preserve"> </w:t>
            </w:r>
          </w:p>
          <w:p w:rsidR="00DF23F2" w:rsidRDefault="00BE1890" w:rsidP="00200B01">
            <w:pPr>
              <w:numPr>
                <w:ilvl w:val="0"/>
                <w:numId w:val="39"/>
              </w:numPr>
              <w:spacing w:line="314" w:lineRule="auto"/>
              <w:ind w:right="361"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привлечение внимания общества и органов государственной власти к обеспечению качества дошкольного образования</w:t>
            </w:r>
            <w:r w:rsidRPr="00BE1890">
              <w:rPr>
                <w:rFonts w:ascii="Times New Roman" w:eastAsia="Times New Roman" w:hAnsi="Times New Roman" w:cs="Times New Roman"/>
                <w:color w:val="000000"/>
                <w:sz w:val="24"/>
              </w:rPr>
              <w:t xml:space="preserve"> </w:t>
            </w:r>
          </w:p>
          <w:p w:rsidR="00BE1890" w:rsidRPr="00BE1890" w:rsidRDefault="00BE1890" w:rsidP="00DF23F2">
            <w:pPr>
              <w:spacing w:line="314" w:lineRule="auto"/>
              <w:ind w:left="103" w:right="361"/>
              <w:jc w:val="both"/>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Arial" w:eastAsia="Arial" w:hAnsi="Arial" w:cs="Arial"/>
                <w:color w:val="000000"/>
                <w:sz w:val="24"/>
              </w:rPr>
              <w:t xml:space="preserve"> </w:t>
            </w:r>
            <w:r w:rsidRPr="00BE1890">
              <w:rPr>
                <w:rFonts w:ascii="Times New Roman" w:eastAsia="Times New Roman" w:hAnsi="Times New Roman" w:cs="Times New Roman"/>
                <w:color w:val="0F0F0F"/>
                <w:sz w:val="24"/>
              </w:rPr>
              <w:t>увеличение уровня доходов педагогических работников</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39"/>
              </w:numPr>
              <w:spacing w:after="22" w:line="320" w:lineRule="auto"/>
              <w:ind w:right="361"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сохранение и развитие системы повышения квалификации педагогических и других работников</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39"/>
              </w:numPr>
              <w:spacing w:after="19" w:line="322" w:lineRule="auto"/>
              <w:ind w:right="361"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условий для сохранения и укрепления здоровья работников и воспитанников ДОО </w:t>
            </w:r>
          </w:p>
          <w:p w:rsidR="00BE1890" w:rsidRPr="00BE1890" w:rsidRDefault="00BE1890" w:rsidP="00200B01">
            <w:pPr>
              <w:numPr>
                <w:ilvl w:val="0"/>
                <w:numId w:val="39"/>
              </w:numPr>
              <w:spacing w:line="271" w:lineRule="auto"/>
              <w:ind w:right="361"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развитие системы конкурсного движения для педагогов и воспитанников ДОО </w:t>
            </w:r>
          </w:p>
        </w:tc>
      </w:tr>
      <w:tr w:rsidR="00BE1890" w:rsidRPr="00BE1890" w:rsidTr="00725A30">
        <w:trPr>
          <w:trHeight w:val="3458"/>
        </w:trPr>
        <w:tc>
          <w:tcPr>
            <w:tcW w:w="7675" w:type="dxa"/>
            <w:tcBorders>
              <w:top w:val="single" w:sz="4" w:space="0" w:color="000000"/>
              <w:left w:val="single" w:sz="4" w:space="0" w:color="000000"/>
              <w:bottom w:val="single" w:sz="4" w:space="0" w:color="000000"/>
              <w:right w:val="single" w:sz="4" w:space="0" w:color="000000"/>
            </w:tcBorders>
          </w:tcPr>
          <w:p w:rsidR="00DF23F2" w:rsidRDefault="00BE1890" w:rsidP="00BE1890">
            <w:pPr>
              <w:spacing w:after="23" w:line="315" w:lineRule="auto"/>
              <w:ind w:right="661"/>
              <w:jc w:val="both"/>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u w:val="single" w:color="000000"/>
              </w:rPr>
              <w:t xml:space="preserve">Внутренняя среда. Слабые стороны </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i/>
                <w:color w:val="000000"/>
                <w:sz w:val="24"/>
              </w:rPr>
              <w:t>(стратегия компенсации)</w:t>
            </w:r>
            <w:r w:rsidRPr="00BE1890">
              <w:rPr>
                <w:rFonts w:ascii="Times New Roman" w:eastAsia="Times New Roman" w:hAnsi="Times New Roman" w:cs="Times New Roman"/>
                <w:color w:val="000000"/>
                <w:sz w:val="24"/>
              </w:rPr>
              <w:t xml:space="preserve"> </w:t>
            </w:r>
          </w:p>
          <w:p w:rsidR="00BE1890" w:rsidRPr="00BE1890" w:rsidRDefault="00BE1890" w:rsidP="00BE1890">
            <w:pPr>
              <w:spacing w:after="23" w:line="315" w:lineRule="auto"/>
              <w:ind w:right="661"/>
              <w:jc w:val="both"/>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Arial" w:eastAsia="Arial" w:hAnsi="Arial" w:cs="Arial"/>
                <w:color w:val="000000"/>
                <w:sz w:val="24"/>
              </w:rPr>
              <w:t xml:space="preserve"> </w:t>
            </w:r>
            <w:r w:rsidRPr="00BE1890">
              <w:rPr>
                <w:rFonts w:ascii="Times New Roman" w:eastAsia="Times New Roman" w:hAnsi="Times New Roman" w:cs="Times New Roman"/>
                <w:color w:val="000000"/>
                <w:sz w:val="24"/>
              </w:rPr>
              <w:t xml:space="preserve">объективное ухудшение здоровья поступающих в ДОО детей отрицательно сказывается на получении ими качественного образования </w:t>
            </w:r>
          </w:p>
          <w:p w:rsidR="00BE1890" w:rsidRPr="00BE1890" w:rsidRDefault="00BE1890" w:rsidP="00200B01">
            <w:pPr>
              <w:numPr>
                <w:ilvl w:val="0"/>
                <w:numId w:val="40"/>
              </w:numPr>
              <w:spacing w:after="15" w:line="321" w:lineRule="auto"/>
              <w:ind w:left="512" w:right="45" w:hanging="41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затруднения в проектировании индивидуального образовательного маршрута дошкольников; </w:t>
            </w:r>
          </w:p>
          <w:p w:rsidR="00BE1890" w:rsidRPr="00BE1890" w:rsidRDefault="00BE1890" w:rsidP="00200B01">
            <w:pPr>
              <w:numPr>
                <w:ilvl w:val="0"/>
                <w:numId w:val="40"/>
              </w:numPr>
              <w:spacing w:after="21" w:line="317" w:lineRule="auto"/>
              <w:ind w:left="512" w:right="45" w:hanging="41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возможный уход педагогов в декретный отпуск и в отпуск по уходу за ребенком до 3-х лет</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40"/>
              </w:numPr>
              <w:spacing w:after="45" w:line="317" w:lineRule="auto"/>
              <w:ind w:left="512" w:right="45" w:hanging="41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невысокий уровень использования технических средств обучения в образовательном процессе с детьми (в том числе компьютерных)</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40"/>
              </w:numPr>
              <w:spacing w:line="271" w:lineRule="auto"/>
              <w:ind w:left="512" w:right="45" w:hanging="41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профессиональное  выгорание работников ДОО</w:t>
            </w:r>
            <w:r w:rsidRPr="00BE1890">
              <w:rPr>
                <w:rFonts w:ascii="Times New Roman" w:eastAsia="Times New Roman" w:hAnsi="Times New Roman" w:cs="Times New Roman"/>
                <w:color w:val="000000"/>
                <w:sz w:val="24"/>
              </w:rPr>
              <w:t xml:space="preserve"> </w:t>
            </w:r>
          </w:p>
        </w:tc>
        <w:tc>
          <w:tcPr>
            <w:tcW w:w="76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107"/>
              <w:rPr>
                <w:rFonts w:ascii="Times New Roman" w:eastAsia="Times New Roman" w:hAnsi="Times New Roman" w:cs="Times New Roman"/>
                <w:color w:val="000000"/>
                <w:sz w:val="24"/>
              </w:rPr>
            </w:pPr>
            <w:r w:rsidRPr="00BE1890">
              <w:rPr>
                <w:rFonts w:ascii="Times New Roman" w:eastAsia="Times New Roman" w:hAnsi="Times New Roman" w:cs="Times New Roman"/>
                <w:i/>
                <w:color w:val="000000"/>
                <w:sz w:val="24"/>
                <w:u w:val="single" w:color="000000"/>
              </w:rPr>
              <w:t xml:space="preserve"> Угрозы</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41"/>
              </w:numPr>
              <w:spacing w:after="19" w:line="318" w:lineRule="auto"/>
              <w:ind w:right="168"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недостаточная  включенность родителей в управление качеством образования детей через общественно-государственные формы управления</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41"/>
              </w:numPr>
              <w:spacing w:after="22" w:line="317" w:lineRule="auto"/>
              <w:ind w:right="168"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социальные сети: несправедливое и необоснованное обсуждение надуманных    проблем    по    условиям содержания и образования в ДОО, вследствие этого - высокая вероятность конфликтности в родительской общественности</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41"/>
              </w:numPr>
              <w:spacing w:line="271" w:lineRule="auto"/>
              <w:ind w:right="168" w:hanging="36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F0F0F"/>
                <w:sz w:val="24"/>
              </w:rPr>
              <w:t>недостаточное финансирование перехода на цифровое образование дошкольных организаций</w:t>
            </w: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56" w:line="271" w:lineRule="auto"/>
        <w:ind w:right="355"/>
        <w:jc w:val="both"/>
        <w:rPr>
          <w:rFonts w:ascii="Times New Roman" w:eastAsia="Times New Roman" w:hAnsi="Times New Roman" w:cs="Times New Roman"/>
          <w:color w:val="000000"/>
          <w:sz w:val="24"/>
          <w:lang w:eastAsia="ru-RU"/>
        </w:rPr>
      </w:pPr>
      <w:r w:rsidRPr="00DF23F2">
        <w:rPr>
          <w:rFonts w:ascii="Times New Roman" w:eastAsia="Times New Roman" w:hAnsi="Times New Roman" w:cs="Times New Roman"/>
          <w:b/>
          <w:color w:val="000000"/>
          <w:sz w:val="24"/>
          <w:lang w:eastAsia="ru-RU"/>
        </w:rPr>
        <w:t>Выводы:</w:t>
      </w:r>
      <w:r w:rsidRPr="00BE1890">
        <w:rPr>
          <w:rFonts w:ascii="Times New Roman" w:eastAsia="Times New Roman" w:hAnsi="Times New Roman" w:cs="Times New Roman"/>
          <w:color w:val="000000"/>
          <w:sz w:val="24"/>
          <w:lang w:eastAsia="ru-RU"/>
        </w:rPr>
        <w:t xml:space="preserve"> SWOT-анализ дает возможность выделить следующие стратегические направления в развитии образовательной организации: </w:t>
      </w:r>
    </w:p>
    <w:p w:rsidR="00BE1890" w:rsidRPr="00BE1890" w:rsidRDefault="00BE1890" w:rsidP="00200B01">
      <w:pPr>
        <w:numPr>
          <w:ilvl w:val="0"/>
          <w:numId w:val="22"/>
        </w:numPr>
        <w:spacing w:after="60"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поиск новых партнеров и создание системы взаимодействия с социальными партнерами; </w:t>
      </w:r>
    </w:p>
    <w:p w:rsidR="00BE1890" w:rsidRPr="00BE1890" w:rsidRDefault="00BE1890" w:rsidP="00200B01">
      <w:pPr>
        <w:numPr>
          <w:ilvl w:val="0"/>
          <w:numId w:val="22"/>
        </w:numPr>
        <w:spacing w:after="5" w:line="320"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привлечение родителей к участию в образовательной деятельности через реализацию образовательных проектов, проведение совместных акций, участие в конкурсном движении; </w:t>
      </w:r>
    </w:p>
    <w:p w:rsidR="00DF23F2" w:rsidRDefault="00BE1890" w:rsidP="00200B01">
      <w:pPr>
        <w:numPr>
          <w:ilvl w:val="0"/>
          <w:numId w:val="22"/>
        </w:numPr>
        <w:spacing w:after="5" w:line="322"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профессиональное сопровождение педагогов ДОО, обеспечение профилактики профессионального выгорания сотрудников  ДОО;</w:t>
      </w:r>
    </w:p>
    <w:p w:rsidR="00BE1890" w:rsidRPr="00BE1890" w:rsidRDefault="00BE1890" w:rsidP="00DF23F2">
      <w:pPr>
        <w:spacing w:after="5" w:line="322" w:lineRule="auto"/>
        <w:ind w:left="583"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Arial" w:eastAsia="Arial" w:hAnsi="Arial" w:cs="Arial"/>
          <w:color w:val="000000"/>
          <w:sz w:val="24"/>
          <w:lang w:eastAsia="ru-RU"/>
        </w:rPr>
        <w:t xml:space="preserve"> </w:t>
      </w:r>
      <w:r w:rsidRPr="00BE1890">
        <w:rPr>
          <w:rFonts w:ascii="Times New Roman" w:eastAsia="Times New Roman" w:hAnsi="Times New Roman" w:cs="Times New Roman"/>
          <w:color w:val="000000"/>
          <w:sz w:val="24"/>
          <w:lang w:eastAsia="ru-RU"/>
        </w:rPr>
        <w:t xml:space="preserve">создание автоматизированных рабочих мест педагогов, повсеместное внедрение цифровых технологий в работе с детьми и их родителями (законными представителями); </w:t>
      </w:r>
    </w:p>
    <w:p w:rsidR="00BE1890" w:rsidRPr="00BE1890" w:rsidRDefault="00BE1890" w:rsidP="00200B01">
      <w:pPr>
        <w:numPr>
          <w:ilvl w:val="0"/>
          <w:numId w:val="22"/>
        </w:numPr>
        <w:spacing w:after="5" w:line="322"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обеспечение индивидуального подхода в реализации образовательной программы дошкольного образования для выявления, поддержки и развития талантливых детей; </w:t>
      </w:r>
    </w:p>
    <w:p w:rsidR="00BE1890" w:rsidRPr="00BE1890" w:rsidRDefault="00BE1890" w:rsidP="00200B01">
      <w:pPr>
        <w:numPr>
          <w:ilvl w:val="0"/>
          <w:numId w:val="22"/>
        </w:numPr>
        <w:spacing w:after="5" w:line="271" w:lineRule="auto"/>
        <w:ind w:right="355" w:hanging="139"/>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создание условий для развития системы дополнительного образования.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DF23F2" w:rsidP="00BE1890">
      <w:pPr>
        <w:spacing w:after="0"/>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keepNext/>
        <w:keepLines/>
        <w:spacing w:after="5"/>
        <w:ind w:right="360"/>
        <w:jc w:val="center"/>
        <w:outlineLvl w:val="0"/>
        <w:rPr>
          <w:rFonts w:ascii="Times New Roman" w:eastAsia="Times New Roman" w:hAnsi="Times New Roman" w:cs="Times New Roman"/>
          <w:b/>
          <w:i/>
          <w:color w:val="000000"/>
          <w:sz w:val="32"/>
          <w:lang w:eastAsia="ru-RU"/>
        </w:rPr>
      </w:pPr>
      <w:r w:rsidRPr="00BE1890">
        <w:rPr>
          <w:rFonts w:ascii="Times New Roman" w:eastAsia="Times New Roman" w:hAnsi="Times New Roman" w:cs="Times New Roman"/>
          <w:b/>
          <w:i/>
          <w:color w:val="000000"/>
          <w:sz w:val="32"/>
          <w:lang w:eastAsia="ru-RU"/>
        </w:rPr>
        <w:t>3.</w:t>
      </w:r>
      <w:r w:rsidRPr="00BE1890">
        <w:rPr>
          <w:rFonts w:ascii="Arial" w:eastAsia="Arial" w:hAnsi="Arial" w:cs="Arial"/>
          <w:b/>
          <w:i/>
          <w:color w:val="000000"/>
          <w:sz w:val="32"/>
          <w:lang w:eastAsia="ru-RU"/>
        </w:rPr>
        <w:t xml:space="preserve"> </w:t>
      </w:r>
      <w:r w:rsidRPr="00BE1890">
        <w:rPr>
          <w:rFonts w:ascii="Times New Roman" w:eastAsia="Times New Roman" w:hAnsi="Times New Roman" w:cs="Times New Roman"/>
          <w:b/>
          <w:i/>
          <w:color w:val="000000"/>
          <w:sz w:val="32"/>
          <w:lang w:eastAsia="ru-RU"/>
        </w:rPr>
        <w:t>Концепция желаемого будущего состояния ДОО</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73"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Общие тенденции развития системы общего образования отображаются в стратегических документах: </w:t>
      </w:r>
    </w:p>
    <w:p w:rsidR="00DF23F2" w:rsidRDefault="00BE1890" w:rsidP="00BE1890">
      <w:pPr>
        <w:spacing w:after="4" w:line="320" w:lineRule="auto"/>
        <w:ind w:right="351"/>
        <w:jc w:val="both"/>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Национальный проект «Образование» (2019-2024г.г.), паспорт проекта утвержден президиумом Совета при Президенте РФ по стратегическому развитию и национальным  проектами, протокол от 03.09.2018 № 16. </w:t>
      </w:r>
    </w:p>
    <w:p w:rsidR="00BE1890" w:rsidRPr="00BE1890" w:rsidRDefault="00BE1890" w:rsidP="00BE1890">
      <w:pPr>
        <w:spacing w:after="4" w:line="320"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Цели:</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3"/>
        </w:numPr>
        <w:spacing w:after="5" w:line="32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w:t>
      </w:r>
    </w:p>
    <w:p w:rsidR="00BE1890" w:rsidRPr="00BE1890" w:rsidRDefault="00BE1890" w:rsidP="00200B01">
      <w:pPr>
        <w:numPr>
          <w:ilvl w:val="0"/>
          <w:numId w:val="23"/>
        </w:numPr>
        <w:spacing w:after="5" w:line="321" w:lineRule="auto"/>
        <w:ind w:right="355" w:hanging="360"/>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BE1890" w:rsidRPr="00BE1890" w:rsidRDefault="00BE1890" w:rsidP="00BE1890">
      <w:pPr>
        <w:spacing w:after="4" w:line="321"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b/>
          <w:color w:val="000000"/>
          <w:sz w:val="24"/>
          <w:lang w:eastAsia="ru-RU"/>
        </w:rPr>
        <w:t xml:space="preserve">Постановление администрации (губернатора) Краснодарского края от 05 октября 2015г. № 939 «Об утверждении государственной программы Краснодарского края «Развитие образования» (с изменениями на 14.08.2020 г.) </w:t>
      </w:r>
    </w:p>
    <w:p w:rsidR="00BE1890" w:rsidRPr="00BE1890" w:rsidRDefault="00BE1890" w:rsidP="00BE1890">
      <w:pPr>
        <w:spacing w:after="5" w:line="32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Цель программы:</w:t>
      </w:r>
      <w:r w:rsidRPr="00BE1890">
        <w:rPr>
          <w:rFonts w:ascii="Times New Roman" w:eastAsia="Times New Roman" w:hAnsi="Times New Roman" w:cs="Times New Roman"/>
          <w:color w:val="000000"/>
          <w:sz w:val="24"/>
          <w:lang w:eastAsia="ru-RU"/>
        </w:rPr>
        <w:t xml:space="preserve"> обеспечение высокого качества образования в соответствии с меняющимися запросами населения Краснодарского края и перспективными задачами развития общества и экономики, а также успешная интеграция молодежи в общественную жизнь Краснодарского края. </w:t>
      </w:r>
    </w:p>
    <w:p w:rsidR="00BE1890" w:rsidRPr="00BE1890" w:rsidRDefault="00BE1890" w:rsidP="00BE1890">
      <w:pPr>
        <w:spacing w:after="5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Задачи программы: </w:t>
      </w:r>
    </w:p>
    <w:p w:rsidR="00BE1890" w:rsidRPr="00BE1890" w:rsidRDefault="00BE1890" w:rsidP="00200B01">
      <w:pPr>
        <w:numPr>
          <w:ilvl w:val="0"/>
          <w:numId w:val="24"/>
        </w:numPr>
        <w:spacing w:after="5" w:line="321"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развитие сети и инфраструктуры образовательных организаций, обеспечивающих доступ населения Краснодарского края к качественным услугам дошкольного, общего и дополнительного образования детей; </w:t>
      </w:r>
    </w:p>
    <w:p w:rsidR="00BE1890" w:rsidRPr="00BE1890" w:rsidRDefault="00BE1890" w:rsidP="00200B01">
      <w:pPr>
        <w:numPr>
          <w:ilvl w:val="0"/>
          <w:numId w:val="24"/>
        </w:numPr>
        <w:spacing w:after="60" w:line="271"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развитие современных механизмов, содержания и технологий дошкольного, общего и дополнительного образования детей; </w:t>
      </w:r>
    </w:p>
    <w:p w:rsidR="00BE1890" w:rsidRPr="00BE1890" w:rsidRDefault="00BE1890" w:rsidP="00200B01">
      <w:pPr>
        <w:numPr>
          <w:ilvl w:val="0"/>
          <w:numId w:val="24"/>
        </w:numPr>
        <w:spacing w:after="5" w:line="320"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реализация мер популяризации среди детей и молодежи научно-образовательной, творческой и спортивной деятельности, выявление талантливой молодежи; </w:t>
      </w:r>
    </w:p>
    <w:p w:rsidR="00BE1890" w:rsidRPr="00BE1890" w:rsidRDefault="00BE1890" w:rsidP="00200B01">
      <w:pPr>
        <w:numPr>
          <w:ilvl w:val="0"/>
          <w:numId w:val="24"/>
        </w:numPr>
        <w:spacing w:after="59" w:line="271"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реализация мер по социальной поддержке отдельных категорий обучающихся; </w:t>
      </w:r>
    </w:p>
    <w:p w:rsidR="00BE1890" w:rsidRPr="00BE1890" w:rsidRDefault="00BE1890" w:rsidP="00200B01">
      <w:pPr>
        <w:numPr>
          <w:ilvl w:val="0"/>
          <w:numId w:val="24"/>
        </w:numPr>
        <w:spacing w:after="5" w:line="321"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создание инфракструктуры профессионального образования, обеспечивающих условия для обучения и подготовку кадров для современной экономики, формирование востребованной системы оценки качества образования и образовательных результатов; </w:t>
      </w:r>
    </w:p>
    <w:p w:rsidR="00BE1890" w:rsidRPr="00BE1890" w:rsidRDefault="00BE1890" w:rsidP="00200B01">
      <w:pPr>
        <w:numPr>
          <w:ilvl w:val="0"/>
          <w:numId w:val="24"/>
        </w:numPr>
        <w:spacing w:after="5" w:line="321"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обеспечение системы образования Краснодарского края высококвалифицированными кадрами, создание механизмов мотивации педагогов к повышению качества работы и непрерывному профессиональному развитию; - содействие развитию научного потенциала Краснодарского края. </w:t>
      </w:r>
    </w:p>
    <w:p w:rsidR="00BE1890" w:rsidRPr="00BE1890" w:rsidRDefault="00BE1890" w:rsidP="00BE1890">
      <w:pPr>
        <w:spacing w:after="5" w:line="325"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Учитывая цели и задачи, определѐнные в вышеуказанных стратегических документах,  в ДОУ была определена следующая концепция развития. </w:t>
      </w:r>
      <w:r w:rsidRPr="00BE1890">
        <w:rPr>
          <w:rFonts w:ascii="Times New Roman" w:eastAsia="Times New Roman" w:hAnsi="Times New Roman" w:cs="Times New Roman"/>
          <w:b/>
          <w:i/>
          <w:color w:val="000000"/>
          <w:sz w:val="28"/>
          <w:lang w:eastAsia="ru-RU"/>
        </w:rPr>
        <w:t xml:space="preserve">Миссия МБДОУ детский </w:t>
      </w:r>
      <w:r w:rsidR="00DF23F2">
        <w:rPr>
          <w:rFonts w:ascii="Times New Roman" w:eastAsia="Times New Roman" w:hAnsi="Times New Roman" w:cs="Times New Roman"/>
          <w:b/>
          <w:i/>
          <w:color w:val="000000"/>
          <w:sz w:val="28"/>
          <w:lang w:eastAsia="ru-RU"/>
        </w:rPr>
        <w:t>сад № 75</w:t>
      </w:r>
      <w:r w:rsidRPr="00BE1890">
        <w:rPr>
          <w:rFonts w:ascii="Times New Roman" w:eastAsia="Times New Roman" w:hAnsi="Times New Roman" w:cs="Times New Roman"/>
          <w:b/>
          <w:i/>
          <w:color w:val="000000"/>
          <w:sz w:val="28"/>
          <w:lang w:eastAsia="ru-RU"/>
        </w:rPr>
        <w:t xml:space="preserve"> </w:t>
      </w:r>
    </w:p>
    <w:p w:rsidR="00BE1890" w:rsidRPr="00BE1890" w:rsidRDefault="00BE1890" w:rsidP="00BE1890">
      <w:pPr>
        <w:spacing w:after="48"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Деятельность муниципального бюджетного дошкольного образовательного учреждения </w:t>
      </w:r>
      <w:r w:rsidR="00DF23F2">
        <w:rPr>
          <w:rFonts w:ascii="Times New Roman" w:eastAsia="Times New Roman" w:hAnsi="Times New Roman" w:cs="Times New Roman"/>
          <w:color w:val="000000"/>
          <w:sz w:val="24"/>
          <w:lang w:eastAsia="ru-RU"/>
        </w:rPr>
        <w:t>детский сад № 75</w:t>
      </w:r>
      <w:r w:rsidRPr="00BE1890">
        <w:rPr>
          <w:rFonts w:ascii="Times New Roman" w:eastAsia="Times New Roman" w:hAnsi="Times New Roman" w:cs="Times New Roman"/>
          <w:color w:val="000000"/>
          <w:sz w:val="24"/>
          <w:lang w:eastAsia="ru-RU"/>
        </w:rPr>
        <w:t xml:space="preserve"> муниципального образования город Новороссийск заключается в оказании доступных и качественных образовательных услуг детям 2-7 лет, в сохранении и укреплении их здоровья.</w:t>
      </w:r>
      <w:r w:rsidRPr="00BE1890">
        <w:rPr>
          <w:rFonts w:ascii="Times New Roman" w:eastAsia="Times New Roman" w:hAnsi="Times New Roman" w:cs="Times New Roman"/>
          <w:b/>
          <w:i/>
          <w:color w:val="000000"/>
          <w:sz w:val="28"/>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Главной ценностью в работе детского сада является:</w:t>
      </w:r>
      <w:r w:rsidRPr="00BE1890">
        <w:rPr>
          <w:rFonts w:ascii="Times New Roman" w:eastAsia="Times New Roman" w:hAnsi="Times New Roman" w:cs="Times New Roman"/>
          <w:b/>
          <w:i/>
          <w:color w:val="000000"/>
          <w:sz w:val="28"/>
          <w:lang w:eastAsia="ru-RU"/>
        </w:rPr>
        <w:t xml:space="preserve"> </w:t>
      </w:r>
    </w:p>
    <w:p w:rsidR="00BE1890" w:rsidRPr="00BE1890" w:rsidRDefault="00BE1890" w:rsidP="00200B01">
      <w:pPr>
        <w:numPr>
          <w:ilvl w:val="0"/>
          <w:numId w:val="24"/>
        </w:numPr>
        <w:spacing w:after="5" w:line="322"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поддержка разнообразия детства; сохранение уникальности и самоценности детства как важного этапа в общем развитии человека; -</w:t>
      </w:r>
      <w:r w:rsidRPr="00BE1890">
        <w:rPr>
          <w:rFonts w:ascii="Arial" w:eastAsia="Arial" w:hAnsi="Arial" w:cs="Arial"/>
          <w:color w:val="000000"/>
          <w:sz w:val="24"/>
          <w:lang w:eastAsia="ru-RU"/>
        </w:rPr>
        <w:t xml:space="preserve"> </w:t>
      </w:r>
      <w:r w:rsidRPr="00BE1890">
        <w:rPr>
          <w:rFonts w:ascii="Times New Roman" w:eastAsia="Times New Roman" w:hAnsi="Times New Roman" w:cs="Times New Roman"/>
          <w:color w:val="000000"/>
          <w:sz w:val="24"/>
          <w:lang w:eastAsia="ru-RU"/>
        </w:rPr>
        <w:t xml:space="preserve">личностно-развивающий и гуманистический характер взаимодействия взрослых и детей; </w:t>
      </w:r>
    </w:p>
    <w:p w:rsidR="00BE1890" w:rsidRPr="00BE1890" w:rsidRDefault="00BE1890" w:rsidP="00200B01">
      <w:pPr>
        <w:numPr>
          <w:ilvl w:val="0"/>
          <w:numId w:val="24"/>
        </w:numPr>
        <w:spacing w:after="60" w:line="271"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уважение личности ребенка; </w:t>
      </w:r>
    </w:p>
    <w:p w:rsidR="00BE1890" w:rsidRPr="00BE1890" w:rsidRDefault="00BE1890" w:rsidP="00200B01">
      <w:pPr>
        <w:numPr>
          <w:ilvl w:val="0"/>
          <w:numId w:val="24"/>
        </w:numPr>
        <w:spacing w:after="5" w:line="323" w:lineRule="auto"/>
        <w:ind w:right="355" w:hanging="142"/>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обеспечение реализации образовательных задач в формах образовательной деятельности, специфических для детей дошкольного возраста (игра, познавательная и исследовательская деятельность, творческая активность и пр.). </w:t>
      </w:r>
    </w:p>
    <w:p w:rsidR="00BE1890" w:rsidRPr="00BE1890" w:rsidRDefault="00BE1890" w:rsidP="00BE1890">
      <w:pPr>
        <w:spacing w:after="5" w:line="320"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Поэтому </w:t>
      </w:r>
      <w:r w:rsidRPr="00BE1890">
        <w:rPr>
          <w:rFonts w:ascii="Times New Roman" w:eastAsia="Times New Roman" w:hAnsi="Times New Roman" w:cs="Times New Roman"/>
          <w:color w:val="000000"/>
          <w:sz w:val="24"/>
          <w:u w:val="single" w:color="000000"/>
          <w:lang w:eastAsia="ru-RU"/>
        </w:rPr>
        <w:t>ключевым направлением работы</w:t>
      </w:r>
      <w:r w:rsidRPr="00BE1890">
        <w:rPr>
          <w:rFonts w:ascii="Times New Roman" w:eastAsia="Times New Roman" w:hAnsi="Times New Roman" w:cs="Times New Roman"/>
          <w:color w:val="000000"/>
          <w:sz w:val="24"/>
          <w:lang w:eastAsia="ru-RU"/>
        </w:rPr>
        <w:t xml:space="preserve"> детского сада является органи</w:t>
      </w:r>
      <w:r w:rsidR="00DF23F2">
        <w:rPr>
          <w:rFonts w:ascii="Times New Roman" w:eastAsia="Times New Roman" w:hAnsi="Times New Roman" w:cs="Times New Roman"/>
          <w:color w:val="000000"/>
          <w:sz w:val="24"/>
          <w:lang w:eastAsia="ru-RU"/>
        </w:rPr>
        <w:t xml:space="preserve">зация образовательной работы в </w:t>
      </w:r>
      <w:r w:rsidRPr="00BE1890">
        <w:rPr>
          <w:rFonts w:ascii="Times New Roman" w:eastAsia="Times New Roman" w:hAnsi="Times New Roman" w:cs="Times New Roman"/>
          <w:color w:val="000000"/>
          <w:sz w:val="24"/>
          <w:lang w:eastAsia="ru-RU"/>
        </w:rPr>
        <w:t xml:space="preserve">соответствии с Федеральным     государственным образовательным стандартом дошкольного образования. </w:t>
      </w:r>
    </w:p>
    <w:p w:rsidR="00BE1890" w:rsidRPr="00BE1890" w:rsidRDefault="00BE1890" w:rsidP="00BE1890">
      <w:pPr>
        <w:spacing w:after="47"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u w:val="single" w:color="000000"/>
          <w:lang w:eastAsia="ru-RU"/>
        </w:rPr>
        <w:t xml:space="preserve">Генеральная цель работы детского сада </w:t>
      </w:r>
      <w:r w:rsidRPr="00BE1890">
        <w:rPr>
          <w:rFonts w:ascii="Times New Roman" w:eastAsia="Times New Roman" w:hAnsi="Times New Roman" w:cs="Times New Roman"/>
          <w:color w:val="000000"/>
          <w:sz w:val="24"/>
          <w:lang w:eastAsia="ru-RU"/>
        </w:rPr>
        <w:t xml:space="preserve">– Создание единого образовательного пространства как среды развития и саморазвития личности ребенка. </w:t>
      </w:r>
    </w:p>
    <w:p w:rsidR="00BE1890" w:rsidRPr="00BE1890" w:rsidRDefault="00BE1890" w:rsidP="00BE1890">
      <w:pPr>
        <w:keepNext/>
        <w:keepLines/>
        <w:spacing w:after="0"/>
        <w:ind w:right="792"/>
        <w:jc w:val="center"/>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00"/>
          <w:sz w:val="24"/>
          <w:lang w:eastAsia="ru-RU"/>
        </w:rPr>
        <w:t>Целевые показатели развития образовательного учреждения, соответствующие целевым показателям государственных документов стратегиям образо</w:t>
      </w:r>
      <w:r w:rsidR="006365DD">
        <w:rPr>
          <w:rFonts w:ascii="Times New Roman" w:eastAsia="Times New Roman" w:hAnsi="Times New Roman" w:cs="Times New Roman"/>
          <w:b/>
          <w:color w:val="000000"/>
          <w:sz w:val="24"/>
          <w:lang w:eastAsia="ru-RU"/>
        </w:rPr>
        <w:t>вания до 2026</w:t>
      </w:r>
      <w:r w:rsidRPr="00BE1890">
        <w:rPr>
          <w:rFonts w:ascii="Times New Roman" w:eastAsia="Times New Roman" w:hAnsi="Times New Roman" w:cs="Times New Roman"/>
          <w:b/>
          <w:color w:val="000000"/>
          <w:sz w:val="24"/>
          <w:lang w:eastAsia="ru-RU"/>
        </w:rPr>
        <w:t xml:space="preserve"> года </w:t>
      </w:r>
    </w:p>
    <w:tbl>
      <w:tblPr>
        <w:tblStyle w:val="TableGrid"/>
        <w:tblW w:w="14777" w:type="dxa"/>
        <w:tblInd w:w="468" w:type="dxa"/>
        <w:tblCellMar>
          <w:left w:w="108" w:type="dxa"/>
        </w:tblCellMar>
        <w:tblLook w:val="04A0" w:firstRow="1" w:lastRow="0" w:firstColumn="1" w:lastColumn="0" w:noHBand="0" w:noVBand="1"/>
      </w:tblPr>
      <w:tblGrid>
        <w:gridCol w:w="7264"/>
        <w:gridCol w:w="1502"/>
        <w:gridCol w:w="1502"/>
        <w:gridCol w:w="1502"/>
        <w:gridCol w:w="1502"/>
        <w:gridCol w:w="1505"/>
      </w:tblGrid>
      <w:tr w:rsidR="00BE1890" w:rsidRPr="00BE1890" w:rsidTr="00725A30">
        <w:trPr>
          <w:trHeight w:val="286"/>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Цель, целевой показатель, дополнительный показатель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6365DD" w:rsidP="00BE1890">
            <w:pPr>
              <w:ind w:right="7"/>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b/>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6365DD" w:rsidP="00BE1890">
            <w:pPr>
              <w:ind w:right="12"/>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b/>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6365DD" w:rsidP="00BE1890">
            <w:pPr>
              <w:ind w:right="7"/>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b/>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6365DD" w:rsidP="00BE1890">
            <w:pPr>
              <w:ind w:right="7"/>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b/>
                <w:color w:val="000000"/>
                <w:sz w:val="24"/>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6365DD">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202</w:t>
            </w:r>
            <w:r w:rsidR="006365DD">
              <w:rPr>
                <w:rFonts w:ascii="Times New Roman" w:eastAsia="Times New Roman" w:hAnsi="Times New Roman" w:cs="Times New Roman"/>
                <w:b/>
                <w:color w:val="000000"/>
                <w:sz w:val="24"/>
              </w:rPr>
              <w:t>6</w:t>
            </w:r>
            <w:r w:rsidRPr="00BE1890">
              <w:rPr>
                <w:rFonts w:ascii="Times New Roman" w:eastAsia="Times New Roman" w:hAnsi="Times New Roman" w:cs="Times New Roman"/>
                <w:b/>
                <w:color w:val="000000"/>
                <w:sz w:val="24"/>
              </w:rPr>
              <w:t xml:space="preserve"> </w:t>
            </w:r>
          </w:p>
        </w:tc>
      </w:tr>
      <w:tr w:rsidR="00BE1890" w:rsidRPr="00BE1890" w:rsidTr="00725A30">
        <w:trPr>
          <w:trHeight w:val="504"/>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0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Цель:  выполнение  государственного  задания  на оказание государственных услуг (выполнение работ)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сохранение контингента воспитанников; %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564"/>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   степень   удовлетворенности   родителей   (законных представителей) качеством услуг; %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91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92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93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94 </w:t>
            </w:r>
          </w:p>
        </w:tc>
      </w:tr>
      <w:tr w:rsidR="00BE1890" w:rsidRPr="00BE1890" w:rsidTr="00725A30">
        <w:trPr>
          <w:trHeight w:val="838"/>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снижение уровня заболеваемости детей; количество дней, пропущенных по болезни в общем числе дней обучения на одного учащегося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22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21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19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18 </w:t>
            </w:r>
          </w:p>
        </w:tc>
      </w:tr>
      <w:tr w:rsidR="00BE1890" w:rsidRPr="00BE1890" w:rsidTr="00725A30">
        <w:trPr>
          <w:trHeight w:val="562"/>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снижение   уровня  травматизма   у  воспитанников; количество травм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1140"/>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26"/>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Цель: </w:t>
            </w:r>
            <w:r w:rsidRPr="00BE1890">
              <w:rPr>
                <w:rFonts w:ascii="Times New Roman" w:eastAsia="Times New Roman" w:hAnsi="Times New Roman" w:cs="Times New Roman"/>
                <w:color w:val="000000"/>
                <w:sz w:val="24"/>
              </w:rPr>
              <w:tab/>
              <w:t xml:space="preserve">воспитание </w:t>
            </w:r>
            <w:r w:rsidRPr="00BE1890">
              <w:rPr>
                <w:rFonts w:ascii="Times New Roman" w:eastAsia="Times New Roman" w:hAnsi="Times New Roman" w:cs="Times New Roman"/>
                <w:color w:val="000000"/>
                <w:sz w:val="24"/>
              </w:rPr>
              <w:tab/>
              <w:t xml:space="preserve">гармонично </w:t>
            </w:r>
            <w:r w:rsidRPr="00BE1890">
              <w:rPr>
                <w:rFonts w:ascii="Times New Roman" w:eastAsia="Times New Roman" w:hAnsi="Times New Roman" w:cs="Times New Roman"/>
                <w:color w:val="000000"/>
                <w:sz w:val="24"/>
              </w:rPr>
              <w:tab/>
              <w:t xml:space="preserve">развитой </w:t>
            </w:r>
            <w:r w:rsidRPr="00BE1890">
              <w:rPr>
                <w:rFonts w:ascii="Times New Roman" w:eastAsia="Times New Roman" w:hAnsi="Times New Roman" w:cs="Times New Roman"/>
                <w:color w:val="000000"/>
                <w:sz w:val="24"/>
              </w:rPr>
              <w:tab/>
              <w:t xml:space="preserve">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562"/>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доля  детей  в  возрасте  от  3  до  5  лет,  охваченных дополнительным образованием, %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71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72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73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74 </w:t>
            </w:r>
          </w:p>
        </w:tc>
      </w:tr>
      <w:tr w:rsidR="00BE1890" w:rsidRPr="00BE1890" w:rsidTr="00725A30">
        <w:trPr>
          <w:trHeight w:val="564"/>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доля  детей  в  возрасте  от  5  до  8  лет,  охваченных дополнительным образованием, %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76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77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78,5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80 </w:t>
            </w:r>
          </w:p>
        </w:tc>
      </w:tr>
      <w:tr w:rsidR="00BE1890" w:rsidRPr="00BE1890" w:rsidTr="00725A30">
        <w:trPr>
          <w:trHeight w:val="838"/>
        </w:trPr>
        <w:tc>
          <w:tcPr>
            <w:tcW w:w="72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42"/>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вовлеченность  семей  воспитанников  в  совместную деятельность по реализации образовательной программы дошкольного образования, %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22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25 </w:t>
            </w:r>
          </w:p>
        </w:tc>
        <w:tc>
          <w:tcPr>
            <w:tcW w:w="150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30 </w:t>
            </w:r>
          </w:p>
        </w:tc>
        <w:tc>
          <w:tcPr>
            <w:tcW w:w="150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35 </w:t>
            </w:r>
          </w:p>
        </w:tc>
      </w:tr>
    </w:tbl>
    <w:p w:rsidR="00BE1890" w:rsidRPr="00BE1890" w:rsidRDefault="00BE1890" w:rsidP="00BE1890">
      <w:pPr>
        <w:spacing w:after="57"/>
        <w:ind w:right="61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77"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Цели программы развития:</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5"/>
        </w:numPr>
        <w:spacing w:after="25" w:line="319"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Планирование системы управления ДОО, направленной на повышение качества реализации основной общеобразовательной программы в соответствии с ФГОС ДО, через систему интеграции, реализующей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p w:rsidR="00BE1890" w:rsidRPr="00BE1890" w:rsidRDefault="00BE1890" w:rsidP="00200B01">
      <w:pPr>
        <w:numPr>
          <w:ilvl w:val="0"/>
          <w:numId w:val="25"/>
        </w:numPr>
        <w:spacing w:after="58" w:line="27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Осуществление системы управленческих, методических и педагогических действий, направленных на повышение результативности образовательного процесса, качества предоставляемых услуг с учетом индивидуальных и возрастных     особенностей     детей,     максимально     полное     удовлетворение социального заказа. </w:t>
      </w:r>
    </w:p>
    <w:p w:rsidR="00BE1890" w:rsidRPr="00BE1890" w:rsidRDefault="00BE1890" w:rsidP="00BE1890">
      <w:pPr>
        <w:spacing w:after="75"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Ключевые задачи программы</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5"/>
        </w:numPr>
        <w:spacing w:after="5" w:line="320"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Формирование эффективной системы выявления, поддержки талантов (одаренности) у детей, направленной на развитие способностей воспитанников и удовлетворение их потребностей </w:t>
      </w:r>
    </w:p>
    <w:p w:rsidR="00BE1890" w:rsidRPr="00BE1890" w:rsidRDefault="00BE1890" w:rsidP="00200B01">
      <w:pPr>
        <w:numPr>
          <w:ilvl w:val="0"/>
          <w:numId w:val="25"/>
        </w:numPr>
        <w:spacing w:after="5" w:line="320"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w:t>
      </w:r>
    </w:p>
    <w:p w:rsidR="00BE1890" w:rsidRPr="00BE1890" w:rsidRDefault="00BE1890" w:rsidP="00200B01">
      <w:pPr>
        <w:numPr>
          <w:ilvl w:val="0"/>
          <w:numId w:val="25"/>
        </w:numPr>
        <w:spacing w:after="5" w:line="32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Создание современной и безопасной цифровой образовательной среды, обеспечивающей высокое качество и доступность дошкольного образования </w:t>
      </w:r>
    </w:p>
    <w:p w:rsidR="00BE1890" w:rsidRPr="00BE1890" w:rsidRDefault="00BE1890" w:rsidP="00200B01">
      <w:pPr>
        <w:numPr>
          <w:ilvl w:val="0"/>
          <w:numId w:val="25"/>
        </w:numPr>
        <w:spacing w:after="36" w:line="27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Внедрение национальной системы профессионального роста педагогических работников </w:t>
      </w:r>
    </w:p>
    <w:p w:rsidR="00BE1890" w:rsidRPr="00BE1890" w:rsidRDefault="00BE1890" w:rsidP="00200B01">
      <w:pPr>
        <w:numPr>
          <w:ilvl w:val="0"/>
          <w:numId w:val="25"/>
        </w:numPr>
        <w:spacing w:after="5" w:line="27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Создание условий для участия сотрудников ДОО в профессиональных конкурсах в целях предоставления им возможностей для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профессионального и карьерного роста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w:t>
      </w:r>
    </w:p>
    <w:p w:rsidR="00664AA5"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w:t>
      </w: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Default="00664AA5" w:rsidP="00BE1890">
      <w:pPr>
        <w:spacing w:after="96"/>
        <w:rPr>
          <w:rFonts w:ascii="Times New Roman" w:eastAsia="Times New Roman" w:hAnsi="Times New Roman" w:cs="Times New Roman"/>
          <w:color w:val="000000"/>
          <w:sz w:val="24"/>
          <w:lang w:eastAsia="ru-RU"/>
        </w:rPr>
      </w:pPr>
    </w:p>
    <w:p w:rsidR="00664AA5" w:rsidRPr="00664AA5" w:rsidRDefault="00664AA5" w:rsidP="00BE1890">
      <w:pPr>
        <w:spacing w:after="96"/>
        <w:rPr>
          <w:rFonts w:ascii="Times New Roman" w:eastAsia="Times New Roman" w:hAnsi="Times New Roman" w:cs="Times New Roman"/>
          <w:color w:val="000000"/>
          <w:sz w:val="24"/>
          <w:lang w:eastAsia="ru-RU"/>
        </w:rPr>
      </w:pP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 </w:t>
      </w:r>
    </w:p>
    <w:p w:rsidR="00BE1890" w:rsidRPr="00BE1890" w:rsidRDefault="00BE1890" w:rsidP="00BE1890">
      <w:pPr>
        <w:keepNext/>
        <w:keepLines/>
        <w:spacing w:after="5"/>
        <w:ind w:right="718"/>
        <w:jc w:val="center"/>
        <w:outlineLvl w:val="0"/>
        <w:rPr>
          <w:rFonts w:ascii="Times New Roman" w:eastAsia="Times New Roman" w:hAnsi="Times New Roman" w:cs="Times New Roman"/>
          <w:b/>
          <w:i/>
          <w:color w:val="000000"/>
          <w:sz w:val="32"/>
          <w:lang w:eastAsia="ru-RU"/>
        </w:rPr>
      </w:pPr>
      <w:r w:rsidRPr="00BE1890">
        <w:rPr>
          <w:rFonts w:ascii="Times New Roman" w:eastAsia="Times New Roman" w:hAnsi="Times New Roman" w:cs="Times New Roman"/>
          <w:b/>
          <w:i/>
          <w:color w:val="000000"/>
          <w:sz w:val="32"/>
          <w:lang w:eastAsia="ru-RU"/>
        </w:rPr>
        <w:lastRenderedPageBreak/>
        <w:t xml:space="preserve">4.  Стратегия развития дошкольной образовательной организации </w:t>
      </w:r>
    </w:p>
    <w:p w:rsidR="00BE1890" w:rsidRPr="00BE1890" w:rsidRDefault="00664AA5" w:rsidP="00BE1890">
      <w:pPr>
        <w:spacing w:after="5"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Новая Программа развития направлена на создание таких условий пребывания ребенка в ДОО, чтобы ему хотелось не только пребывать в детском саду, не только обучаться, но и получать радость от успеха своей деятельности, быть в центре внимания своих сверстников, получать одобрение своих педагогов, быть успешным. </w:t>
      </w:r>
    </w:p>
    <w:p w:rsidR="00BE1890" w:rsidRPr="00BE1890" w:rsidRDefault="00664AA5" w:rsidP="00BE1890">
      <w:pPr>
        <w:spacing w:after="54" w:line="27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Обновлённое содержание образования потребует не только нового подхода к оценке образовательных результатов воспитанников, но и качественно иных ориентиров в оценке деятельности педагогов и специалистов, уровня системы управления качеством образования в ДОО. </w:t>
      </w:r>
    </w:p>
    <w:p w:rsidR="00BE1890" w:rsidRPr="00BE1890" w:rsidRDefault="00BE1890" w:rsidP="00BE1890">
      <w:pPr>
        <w:spacing w:after="59"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Конечно, ключевой фигурой современной образовательной системы является ПЕДАГОГ, поскольку качество образования не может быть выше качества работающих в этой среде педагогов.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 поэтому педагог должен выполнять функции организатора деятельности, консультанта, наставника, сопровождающего самостоятельную деятельность воспитанников. </w:t>
      </w:r>
    </w:p>
    <w:p w:rsidR="00BE1890" w:rsidRPr="00BE1890" w:rsidRDefault="00664AA5" w:rsidP="00BE1890">
      <w:pPr>
        <w:spacing w:after="5" w:line="321"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Материальная составляющая инфраструктуры ДОО направлена на обеспечение физической и психологической безопасности. Для поддержания современной инфраструктуры ДОО необходимо повысить качество сервисного обслуживания самого здания детского сада, территории к нему прилежащей. </w:t>
      </w:r>
    </w:p>
    <w:p w:rsidR="00BE1890" w:rsidRPr="00BE1890" w:rsidRDefault="00664AA5" w:rsidP="00BE1890">
      <w:pPr>
        <w:spacing w:after="5" w:line="320" w:lineRule="auto"/>
        <w:ind w:right="355"/>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E1890" w:rsidRPr="00BE1890">
        <w:rPr>
          <w:rFonts w:ascii="Times New Roman" w:eastAsia="Times New Roman" w:hAnsi="Times New Roman" w:cs="Times New Roman"/>
          <w:color w:val="000000"/>
          <w:sz w:val="24"/>
          <w:lang w:eastAsia="ru-RU"/>
        </w:rPr>
        <w:t xml:space="preserve">Модель информатизации ДОО предполагает использование информационной среды детского сада для планирования образовательного процесса каждым педагогом, обладающим профессиональной ИКТ - компетентностью. </w:t>
      </w:r>
    </w:p>
    <w:p w:rsidR="00BE1890" w:rsidRPr="00BE1890" w:rsidRDefault="00BE1890" w:rsidP="00BE1890">
      <w:pPr>
        <w:spacing w:after="54"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Методическую составляющую инфраструктуры необходимо переориентировать на поддержку деятельности каждого педагога и специалиста: наличие свободного доступа к различным методическим, информационным и консультационным ресурсам. </w:t>
      </w:r>
    </w:p>
    <w:p w:rsidR="00BE1890" w:rsidRDefault="00BE1890" w:rsidP="00BE1890">
      <w:pPr>
        <w:spacing w:after="72" w:line="271" w:lineRule="auto"/>
        <w:ind w:right="355"/>
        <w:jc w:val="both"/>
        <w:rPr>
          <w:rFonts w:ascii="Times New Roman" w:eastAsia="Times New Roman" w:hAnsi="Times New Roman" w:cs="Times New Roman"/>
          <w:b/>
          <w:i/>
          <w:color w:val="000000"/>
          <w:sz w:val="24"/>
          <w:lang w:eastAsia="ru-RU"/>
        </w:rPr>
      </w:pPr>
      <w:r w:rsidRPr="00BE1890">
        <w:rPr>
          <w:rFonts w:ascii="Times New Roman" w:eastAsia="Times New Roman" w:hAnsi="Times New Roman" w:cs="Times New Roman"/>
          <w:color w:val="000000"/>
          <w:sz w:val="24"/>
          <w:lang w:eastAsia="ru-RU"/>
        </w:rPr>
        <w:t>Организационная составляющая инфраструктуры ДОО направлена на создание пространства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на обеспечение высших образовательных достижений педагогов, их личностного и профессионального роста.</w:t>
      </w:r>
      <w:r w:rsidRPr="00BE1890">
        <w:rPr>
          <w:rFonts w:ascii="Times New Roman" w:eastAsia="Times New Roman" w:hAnsi="Times New Roman" w:cs="Times New Roman"/>
          <w:b/>
          <w:i/>
          <w:color w:val="000000"/>
          <w:sz w:val="24"/>
          <w:lang w:eastAsia="ru-RU"/>
        </w:rPr>
        <w:t xml:space="preserve"> </w:t>
      </w:r>
    </w:p>
    <w:p w:rsidR="00BE1890" w:rsidRPr="00BE1890" w:rsidRDefault="00BE1890" w:rsidP="00BE1890">
      <w:pPr>
        <w:spacing w:after="6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4.1. Механизм реализации Программы развития (</w:t>
      </w:r>
      <w:r w:rsidR="00F26023">
        <w:rPr>
          <w:rFonts w:ascii="Times New Roman" w:eastAsia="Times New Roman" w:hAnsi="Times New Roman" w:cs="Times New Roman"/>
          <w:b/>
          <w:i/>
          <w:color w:val="000000"/>
          <w:sz w:val="24"/>
          <w:lang w:eastAsia="ru-RU"/>
        </w:rPr>
        <w:t>программы,</w:t>
      </w:r>
      <w:r w:rsidRPr="00BE1890">
        <w:rPr>
          <w:rFonts w:ascii="Times New Roman" w:eastAsia="Times New Roman" w:hAnsi="Times New Roman" w:cs="Times New Roman"/>
          <w:b/>
          <w:i/>
          <w:color w:val="000000"/>
          <w:sz w:val="24"/>
          <w:lang w:eastAsia="ru-RU"/>
        </w:rPr>
        <w:t>проекты/целевые подпрограммы/направления развития</w:t>
      </w:r>
      <w:r w:rsidR="00664AA5">
        <w:rPr>
          <w:rFonts w:ascii="Times New Roman" w:eastAsia="Times New Roman" w:hAnsi="Times New Roman" w:cs="Times New Roman"/>
          <w:b/>
          <w:i/>
          <w:color w:val="000000"/>
          <w:sz w:val="24"/>
          <w:lang w:eastAsia="ru-RU"/>
        </w:rPr>
        <w:t>)</w:t>
      </w:r>
      <w:r w:rsidRPr="00BE1890">
        <w:rPr>
          <w:rFonts w:ascii="Times New Roman" w:eastAsia="Times New Roman" w:hAnsi="Times New Roman" w:cs="Times New Roman"/>
          <w:b/>
          <w:i/>
          <w:color w:val="000000"/>
          <w:sz w:val="24"/>
          <w:lang w:eastAsia="ru-RU"/>
        </w:rPr>
        <w:t xml:space="preserve"> </w:t>
      </w:r>
    </w:p>
    <w:p w:rsidR="00BE1890" w:rsidRPr="00BE1890" w:rsidRDefault="00BE1890" w:rsidP="00200B01">
      <w:pPr>
        <w:numPr>
          <w:ilvl w:val="0"/>
          <w:numId w:val="26"/>
        </w:numPr>
        <w:spacing w:after="37" w:line="271" w:lineRule="auto"/>
        <w:ind w:left="788" w:right="355" w:hanging="28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Механизмом реализации программы развития ДОО является составляющие ее проекты и программы. </w:t>
      </w:r>
    </w:p>
    <w:p w:rsidR="00BE1890" w:rsidRPr="00BE1890" w:rsidRDefault="00BE1890" w:rsidP="00200B01">
      <w:pPr>
        <w:numPr>
          <w:ilvl w:val="0"/>
          <w:numId w:val="26"/>
        </w:numPr>
        <w:spacing w:after="76" w:line="271" w:lineRule="auto"/>
        <w:ind w:left="788" w:right="355" w:hanging="28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Научно-методическое и организационное сопровождение реализации проектов программы будут осуществлять рабочие группы, созданные из числа администрации, педаг</w:t>
      </w:r>
      <w:r w:rsidR="00664AA5">
        <w:rPr>
          <w:rFonts w:ascii="Times New Roman" w:eastAsia="Times New Roman" w:hAnsi="Times New Roman" w:cs="Times New Roman"/>
          <w:color w:val="000000"/>
          <w:sz w:val="24"/>
          <w:lang w:eastAsia="ru-RU"/>
        </w:rPr>
        <w:t xml:space="preserve">огов, родителей воспитанников, </w:t>
      </w:r>
      <w:r w:rsidRPr="00BE1890">
        <w:rPr>
          <w:rFonts w:ascii="Times New Roman" w:eastAsia="Times New Roman" w:hAnsi="Times New Roman" w:cs="Times New Roman"/>
          <w:color w:val="000000"/>
          <w:sz w:val="24"/>
          <w:lang w:eastAsia="ru-RU"/>
        </w:rPr>
        <w:t xml:space="preserve">представителей общественных организаций и учреждений социального партнёрства.  </w:t>
      </w:r>
    </w:p>
    <w:p w:rsidR="00BE1890" w:rsidRPr="00BE1890" w:rsidRDefault="00BE1890" w:rsidP="00200B01">
      <w:pPr>
        <w:numPr>
          <w:ilvl w:val="0"/>
          <w:numId w:val="26"/>
        </w:numPr>
        <w:spacing w:after="5" w:line="323" w:lineRule="auto"/>
        <w:ind w:left="788" w:right="355" w:hanging="28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Разработанная в Программе концепция развития ДОО будет использована в качестве основы при постановке тактических и оперативных целей при разработке годовых планов. </w:t>
      </w:r>
    </w:p>
    <w:p w:rsidR="00BE1890" w:rsidRPr="00BE1890" w:rsidRDefault="00BE1890" w:rsidP="00200B01">
      <w:pPr>
        <w:numPr>
          <w:ilvl w:val="0"/>
          <w:numId w:val="26"/>
        </w:numPr>
        <w:spacing w:after="40" w:line="271" w:lineRule="auto"/>
        <w:ind w:left="788" w:right="355" w:hanging="28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Мероприятия по реализации проектов и программ включаются в годовой план работы образовательной организации. </w:t>
      </w:r>
    </w:p>
    <w:p w:rsidR="00BE1890" w:rsidRPr="00BE1890" w:rsidRDefault="00BE1890" w:rsidP="00200B01">
      <w:pPr>
        <w:numPr>
          <w:ilvl w:val="0"/>
          <w:numId w:val="26"/>
        </w:numPr>
        <w:spacing w:after="76" w:line="271" w:lineRule="auto"/>
        <w:ind w:left="788" w:right="355" w:hanging="28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Публичный доклад заведующей ДОУ ежегодно.  </w:t>
      </w:r>
    </w:p>
    <w:p w:rsidR="00BE1890" w:rsidRDefault="00BE1890" w:rsidP="00200B01">
      <w:pPr>
        <w:numPr>
          <w:ilvl w:val="0"/>
          <w:numId w:val="26"/>
        </w:numPr>
        <w:spacing w:after="5" w:line="322" w:lineRule="auto"/>
        <w:ind w:left="788" w:right="355" w:hanging="286"/>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 по реализации проектов. </w:t>
      </w:r>
    </w:p>
    <w:p w:rsidR="00F26023" w:rsidRDefault="00F26023" w:rsidP="00F26023">
      <w:pPr>
        <w:shd w:val="clear" w:color="auto" w:fill="FFFFFF"/>
        <w:spacing w:after="0" w:line="240" w:lineRule="auto"/>
        <w:jc w:val="center"/>
        <w:rPr>
          <w:rFonts w:cs="Calibri"/>
          <w:color w:val="000000"/>
          <w:sz w:val="24"/>
          <w:szCs w:val="24"/>
        </w:rPr>
      </w:pPr>
      <w:r>
        <w:rPr>
          <w:rFonts w:ascii="Times New Roman" w:hAnsi="Times New Roman"/>
          <w:b/>
          <w:bCs/>
          <w:color w:val="000000"/>
          <w:sz w:val="24"/>
          <w:szCs w:val="24"/>
        </w:rPr>
        <w:t>ПРОГРАММА</w:t>
      </w:r>
    </w:p>
    <w:p w:rsidR="00F26023" w:rsidRDefault="00F26023" w:rsidP="00F26023">
      <w:pPr>
        <w:shd w:val="clear" w:color="auto" w:fill="FFFFFF"/>
        <w:spacing w:after="0" w:line="240" w:lineRule="auto"/>
        <w:jc w:val="center"/>
        <w:rPr>
          <w:rFonts w:cs="Calibri"/>
          <w:color w:val="000000"/>
          <w:sz w:val="24"/>
          <w:szCs w:val="24"/>
        </w:rPr>
      </w:pPr>
      <w:r>
        <w:rPr>
          <w:rFonts w:ascii="Times New Roman" w:hAnsi="Times New Roman"/>
          <w:b/>
          <w:bCs/>
          <w:color w:val="000000"/>
          <w:sz w:val="24"/>
          <w:szCs w:val="24"/>
        </w:rPr>
        <w:t>«Повышение профессиональной компетентности педагогов»</w:t>
      </w:r>
    </w:p>
    <w:p w:rsidR="00F26023" w:rsidRDefault="00F26023" w:rsidP="00F26023">
      <w:pPr>
        <w:shd w:val="clear" w:color="auto" w:fill="FFFFFF"/>
        <w:spacing w:after="0" w:line="240" w:lineRule="auto"/>
        <w:jc w:val="both"/>
        <w:rPr>
          <w:rFonts w:cs="Calibri"/>
          <w:color w:val="000000"/>
          <w:sz w:val="21"/>
        </w:rPr>
      </w:pPr>
      <w:r>
        <w:rPr>
          <w:rFonts w:ascii="Times New Roman" w:hAnsi="Times New Roman"/>
          <w:b/>
          <w:bCs/>
          <w:color w:val="000000"/>
          <w:sz w:val="28"/>
        </w:rPr>
        <w:t> </w:t>
      </w:r>
    </w:p>
    <w:p w:rsidR="00F26023" w:rsidRDefault="00F26023" w:rsidP="00F26023">
      <w:pPr>
        <w:shd w:val="clear" w:color="auto" w:fill="FFFFFF"/>
        <w:spacing w:after="0" w:line="240" w:lineRule="auto"/>
        <w:jc w:val="both"/>
        <w:rPr>
          <w:rFonts w:cs="Calibri"/>
          <w:color w:val="000000"/>
          <w:u w:val="single"/>
        </w:rPr>
      </w:pPr>
      <w:r>
        <w:rPr>
          <w:rFonts w:ascii="Times New Roman" w:hAnsi="Times New Roman"/>
          <w:bCs/>
          <w:color w:val="000000"/>
          <w:sz w:val="24"/>
          <w:szCs w:val="24"/>
          <w:u w:val="single"/>
        </w:rPr>
        <w:t>Паспорт Программы</w:t>
      </w:r>
    </w:p>
    <w:p w:rsidR="00F26023" w:rsidRDefault="00F26023" w:rsidP="00F26023">
      <w:pPr>
        <w:shd w:val="clear" w:color="auto" w:fill="FFFFFF"/>
        <w:spacing w:after="0" w:line="240" w:lineRule="auto"/>
        <w:jc w:val="both"/>
        <w:rPr>
          <w:rFonts w:cs="Calibri"/>
          <w:color w:val="000000"/>
        </w:rPr>
      </w:pPr>
    </w:p>
    <w:tbl>
      <w:tblPr>
        <w:tblW w:w="15937" w:type="dxa"/>
        <w:tblInd w:w="-212" w:type="dxa"/>
        <w:shd w:val="clear" w:color="auto" w:fill="FFFFFF"/>
        <w:tblLook w:val="04A0" w:firstRow="1" w:lastRow="0" w:firstColumn="1" w:lastColumn="0" w:noHBand="0" w:noVBand="1"/>
      </w:tblPr>
      <w:tblGrid>
        <w:gridCol w:w="2976"/>
        <w:gridCol w:w="12961"/>
      </w:tblGrid>
      <w:tr w:rsidR="00F26023" w:rsidTr="00870206">
        <w:trPr>
          <w:trHeight w:val="96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Наименование Программы            </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color w:val="000000"/>
                <w:sz w:val="24"/>
                <w:szCs w:val="24"/>
              </w:rPr>
              <w:t>Программа  "Повышение профессиональной компетентности педагогов"  МБДОУ детский сад №75 «Ивушка»</w:t>
            </w:r>
            <w:r>
              <w:rPr>
                <w:rFonts w:cs="Calibri"/>
                <w:color w:val="000000"/>
              </w:rPr>
              <w:t xml:space="preserve">  </w:t>
            </w:r>
            <w:r>
              <w:rPr>
                <w:rFonts w:ascii="Times New Roman" w:hAnsi="Times New Roman"/>
                <w:color w:val="000000"/>
                <w:sz w:val="24"/>
                <w:szCs w:val="24"/>
              </w:rPr>
              <w:t>(далее - Программа)</w:t>
            </w:r>
            <w:r>
              <w:rPr>
                <w:rFonts w:cs="Calibri"/>
                <w:color w:val="000000"/>
                <w:sz w:val="24"/>
                <w:szCs w:val="24"/>
              </w:rPr>
              <w:t>                                       </w:t>
            </w:r>
          </w:p>
        </w:tc>
      </w:tr>
      <w:tr w:rsidR="00F26023" w:rsidTr="00870206">
        <w:trPr>
          <w:trHeight w:val="112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Основание для разработки Программы</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before="30" w:after="30" w:line="240" w:lineRule="auto"/>
              <w:jc w:val="both"/>
              <w:rPr>
                <w:rFonts w:cs="Calibri"/>
                <w:color w:val="000000"/>
              </w:rPr>
            </w:pPr>
            <w:r>
              <w:rPr>
                <w:rFonts w:ascii="Times New Roman" w:hAnsi="Times New Roman"/>
                <w:color w:val="000000"/>
                <w:sz w:val="24"/>
                <w:szCs w:val="24"/>
              </w:rPr>
              <w:t>Федеральный закон от 29.12.2012 № 273-ФЗ «Об образовании в Российской Федерации».</w:t>
            </w:r>
          </w:p>
          <w:p w:rsidR="00F26023" w:rsidRDefault="00F26023" w:rsidP="00870206">
            <w:pPr>
              <w:spacing w:before="30" w:after="30" w:line="240" w:lineRule="auto"/>
              <w:jc w:val="both"/>
              <w:rPr>
                <w:rFonts w:cs="Calibri"/>
                <w:color w:val="000000"/>
              </w:rPr>
            </w:pPr>
            <w:r>
              <w:rPr>
                <w:rFonts w:ascii="Times New Roman" w:hAnsi="Times New Roman"/>
                <w:color w:val="000000"/>
                <w:sz w:val="24"/>
                <w:szCs w:val="24"/>
              </w:rPr>
              <w:t>Федеральный государственный образовательный стандарт дошкольного образования (Приказ Министерства образования и науки РФ от 17 октября 2013 г. №1155).</w:t>
            </w:r>
          </w:p>
          <w:p w:rsidR="00F26023" w:rsidRDefault="00F26023" w:rsidP="00870206">
            <w:pPr>
              <w:spacing w:before="30" w:after="30" w:line="240" w:lineRule="auto"/>
              <w:jc w:val="both"/>
              <w:rPr>
                <w:rFonts w:cs="Calibri"/>
                <w:color w:val="000000"/>
              </w:rPr>
            </w:pPr>
            <w:r>
              <w:rPr>
                <w:rFonts w:ascii="Times New Roman" w:hAnsi="Times New Roman"/>
                <w:color w:val="000000"/>
                <w:sz w:val="24"/>
                <w:szCs w:val="24"/>
              </w:rPr>
              <w:t>Приказ Министерства труда и социальной защиты РФ от 18 октября 2013 г. N 544н</w:t>
            </w:r>
            <w:r>
              <w:rPr>
                <w:rFonts w:ascii="Times New Roman" w:hAnsi="Times New Roman"/>
                <w:color w:val="000000"/>
                <w:sz w:val="24"/>
                <w:szCs w:val="24"/>
              </w:rPr>
              <w:b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F26023" w:rsidTr="00870206">
        <w:trPr>
          <w:trHeight w:val="48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Заказчик Программы  </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cs="Calibri"/>
                <w:color w:val="000000"/>
                <w:sz w:val="24"/>
                <w:szCs w:val="24"/>
              </w:rPr>
              <w:t> </w:t>
            </w:r>
            <w:r>
              <w:rPr>
                <w:rFonts w:ascii="Times New Roman" w:hAnsi="Times New Roman"/>
                <w:color w:val="000000"/>
                <w:sz w:val="24"/>
                <w:szCs w:val="24"/>
              </w:rPr>
              <w:t>Администрация  МБДОУ детский сад №75 «Ивушка»</w:t>
            </w:r>
            <w:r>
              <w:rPr>
                <w:rFonts w:cs="Calibri"/>
                <w:color w:val="000000"/>
              </w:rPr>
              <w:t xml:space="preserve">  </w:t>
            </w:r>
          </w:p>
        </w:tc>
      </w:tr>
      <w:tr w:rsidR="00F26023" w:rsidTr="00870206">
        <w:trPr>
          <w:trHeight w:val="56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Основные разработчики Программы            </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color w:val="000000"/>
                <w:sz w:val="24"/>
                <w:szCs w:val="24"/>
              </w:rPr>
              <w:t> Творческая группа  МБДОУ детский сад №75 «Ивушка»</w:t>
            </w:r>
            <w:r>
              <w:rPr>
                <w:rFonts w:cs="Calibri"/>
                <w:color w:val="000000"/>
              </w:rPr>
              <w:t xml:space="preserve">  </w:t>
            </w:r>
          </w:p>
        </w:tc>
      </w:tr>
      <w:tr w:rsidR="00F26023" w:rsidTr="00870206">
        <w:trPr>
          <w:trHeight w:val="126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Цели Программы</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200B01">
            <w:pPr>
              <w:numPr>
                <w:ilvl w:val="0"/>
                <w:numId w:val="52"/>
              </w:numPr>
              <w:spacing w:before="30" w:after="30" w:line="240" w:lineRule="auto"/>
              <w:ind w:left="360"/>
              <w:jc w:val="both"/>
              <w:rPr>
                <w:rFonts w:cs="Calibri"/>
                <w:color w:val="000000"/>
              </w:rPr>
            </w:pPr>
            <w:r>
              <w:rPr>
                <w:rFonts w:ascii="Times New Roman" w:hAnsi="Times New Roman"/>
                <w:color w:val="000000"/>
                <w:sz w:val="24"/>
                <w:szCs w:val="24"/>
              </w:rPr>
              <w:t>Создание оптимальных условий для повышения профессиональной компетентности педагогов ДОУ в условиях модернизации дошкольного образования;</w:t>
            </w:r>
          </w:p>
          <w:p w:rsidR="00F26023" w:rsidRDefault="00F26023" w:rsidP="00200B01">
            <w:pPr>
              <w:numPr>
                <w:ilvl w:val="0"/>
                <w:numId w:val="52"/>
              </w:numPr>
              <w:spacing w:before="30" w:after="30" w:line="240" w:lineRule="auto"/>
              <w:ind w:left="360"/>
              <w:jc w:val="both"/>
              <w:rPr>
                <w:rFonts w:cs="Calibri"/>
                <w:color w:val="000000"/>
              </w:rPr>
            </w:pPr>
            <w:r>
              <w:rPr>
                <w:rFonts w:ascii="Times New Roman" w:hAnsi="Times New Roman"/>
                <w:color w:val="000000"/>
                <w:sz w:val="24"/>
                <w:szCs w:val="24"/>
              </w:rPr>
              <w:t>Повышение качества дошкольного образования.</w:t>
            </w:r>
          </w:p>
        </w:tc>
      </w:tr>
      <w:tr w:rsidR="00F26023" w:rsidTr="00870206">
        <w:trPr>
          <w:trHeight w:val="424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lastRenderedPageBreak/>
              <w:t>Задачи Программы</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200B01">
            <w:pPr>
              <w:numPr>
                <w:ilvl w:val="0"/>
                <w:numId w:val="53"/>
              </w:numPr>
              <w:spacing w:before="30" w:after="30" w:line="240" w:lineRule="auto"/>
              <w:ind w:left="360"/>
              <w:jc w:val="both"/>
              <w:rPr>
                <w:rFonts w:cs="Calibri"/>
                <w:color w:val="000000"/>
              </w:rPr>
            </w:pPr>
            <w:r>
              <w:rPr>
                <w:rFonts w:ascii="Times New Roman" w:hAnsi="Times New Roman"/>
                <w:color w:val="000000"/>
                <w:sz w:val="24"/>
                <w:szCs w:val="24"/>
              </w:rPr>
              <w:t>Формирование конкурентоспособного кадрового потенциала, обеспечивающего необходимый уровень квалификации для работы в режиме развития и инноваций.</w:t>
            </w:r>
          </w:p>
          <w:p w:rsidR="00F26023" w:rsidRDefault="00F26023" w:rsidP="00200B01">
            <w:pPr>
              <w:numPr>
                <w:ilvl w:val="0"/>
                <w:numId w:val="53"/>
              </w:numPr>
              <w:spacing w:before="30" w:after="30" w:line="240" w:lineRule="auto"/>
              <w:ind w:left="360"/>
              <w:jc w:val="both"/>
              <w:rPr>
                <w:rFonts w:cs="Calibri"/>
                <w:color w:val="000000"/>
              </w:rPr>
            </w:pPr>
            <w:r>
              <w:rPr>
                <w:rFonts w:ascii="Times New Roman" w:hAnsi="Times New Roman"/>
                <w:color w:val="000000"/>
                <w:sz w:val="24"/>
                <w:szCs w:val="24"/>
              </w:rPr>
              <w:t>Формирование умений проектировать и прогнозировать педагогический процесс в условиях внедрения ФГОС дошкольного образования.</w:t>
            </w:r>
          </w:p>
          <w:p w:rsidR="00F26023" w:rsidRDefault="00F26023" w:rsidP="00200B01">
            <w:pPr>
              <w:numPr>
                <w:ilvl w:val="0"/>
                <w:numId w:val="53"/>
              </w:numPr>
              <w:spacing w:before="30" w:after="30" w:line="240" w:lineRule="auto"/>
              <w:ind w:left="360"/>
              <w:jc w:val="both"/>
              <w:rPr>
                <w:rFonts w:cs="Calibri"/>
                <w:color w:val="000000"/>
              </w:rPr>
            </w:pPr>
            <w:r>
              <w:rPr>
                <w:rFonts w:ascii="Times New Roman" w:hAnsi="Times New Roman"/>
                <w:color w:val="000000"/>
                <w:sz w:val="24"/>
                <w:szCs w:val="24"/>
              </w:rPr>
              <w:t xml:space="preserve">Повышение мотивации педагогов в росте профессионального мастерства, в желании проходить аттестацию на категорию. </w:t>
            </w:r>
          </w:p>
          <w:p w:rsidR="00F26023" w:rsidRDefault="00F26023" w:rsidP="00200B01">
            <w:pPr>
              <w:numPr>
                <w:ilvl w:val="0"/>
                <w:numId w:val="53"/>
              </w:numPr>
              <w:spacing w:before="30" w:after="30" w:line="240" w:lineRule="auto"/>
              <w:ind w:left="360"/>
              <w:jc w:val="both"/>
              <w:rPr>
                <w:rFonts w:cs="Calibri"/>
                <w:color w:val="000000"/>
              </w:rPr>
            </w:pPr>
            <w:r>
              <w:rPr>
                <w:rFonts w:ascii="Times New Roman" w:hAnsi="Times New Roman"/>
                <w:color w:val="000000"/>
                <w:sz w:val="24"/>
                <w:szCs w:val="24"/>
              </w:rPr>
              <w:t>Активизировать творческий потенциал педагогов по обобщению передового педагогического опыта и его распространения.</w:t>
            </w:r>
          </w:p>
          <w:p w:rsidR="00F26023" w:rsidRDefault="00F26023" w:rsidP="00200B01">
            <w:pPr>
              <w:numPr>
                <w:ilvl w:val="0"/>
                <w:numId w:val="53"/>
              </w:numPr>
              <w:spacing w:before="30" w:after="30" w:line="240" w:lineRule="auto"/>
              <w:ind w:left="360"/>
              <w:jc w:val="both"/>
              <w:rPr>
                <w:rFonts w:cs="Calibri"/>
                <w:color w:val="000000"/>
              </w:rPr>
            </w:pPr>
            <w:r>
              <w:rPr>
                <w:rFonts w:ascii="Times New Roman" w:hAnsi="Times New Roman"/>
                <w:color w:val="000000"/>
                <w:sz w:val="24"/>
                <w:szCs w:val="24"/>
              </w:rPr>
              <w:t>Повысить мотивацию педагогов для активного внедрения инновационных технологий и участия в конкурсном движении.</w:t>
            </w:r>
          </w:p>
        </w:tc>
      </w:tr>
      <w:tr w:rsidR="00F26023" w:rsidTr="00870206">
        <w:trPr>
          <w:trHeight w:val="68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Срок реализации Программы          </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color w:val="000000"/>
                <w:sz w:val="24"/>
                <w:szCs w:val="24"/>
              </w:rPr>
              <w:t>2022 - 2027 год                                  </w:t>
            </w:r>
          </w:p>
        </w:tc>
      </w:tr>
      <w:tr w:rsidR="00F26023" w:rsidTr="00870206">
        <w:trPr>
          <w:trHeight w:val="680"/>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Педагогический состав</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color w:val="000000"/>
                <w:sz w:val="24"/>
                <w:szCs w:val="24"/>
              </w:rPr>
              <w:t>Всего педагогов - 21, из них:</w:t>
            </w:r>
          </w:p>
          <w:p w:rsidR="00F26023" w:rsidRDefault="00F26023" w:rsidP="00870206">
            <w:pPr>
              <w:spacing w:after="0" w:line="240" w:lineRule="auto"/>
              <w:jc w:val="both"/>
              <w:rPr>
                <w:rFonts w:cs="Calibri"/>
                <w:color w:val="000000"/>
              </w:rPr>
            </w:pPr>
            <w:r>
              <w:rPr>
                <w:rFonts w:ascii="Times New Roman" w:hAnsi="Times New Roman"/>
                <w:color w:val="000000"/>
                <w:sz w:val="24"/>
                <w:szCs w:val="24"/>
              </w:rPr>
              <w:t>воспитателей -  19,</w:t>
            </w:r>
          </w:p>
          <w:p w:rsidR="00F26023" w:rsidRDefault="00F26023" w:rsidP="00870206">
            <w:pPr>
              <w:spacing w:after="0" w:line="240" w:lineRule="auto"/>
              <w:jc w:val="both"/>
              <w:rPr>
                <w:rFonts w:cs="Calibri"/>
                <w:color w:val="000000"/>
              </w:rPr>
            </w:pPr>
            <w:r>
              <w:rPr>
                <w:rFonts w:ascii="Times New Roman" w:hAnsi="Times New Roman"/>
                <w:color w:val="000000"/>
                <w:sz w:val="24"/>
                <w:szCs w:val="24"/>
              </w:rPr>
              <w:t>музыкальный руководитель -1,</w:t>
            </w:r>
          </w:p>
          <w:p w:rsidR="00F26023" w:rsidRDefault="00F26023" w:rsidP="00870206">
            <w:pPr>
              <w:spacing w:after="0" w:line="240" w:lineRule="auto"/>
              <w:jc w:val="both"/>
              <w:rPr>
                <w:rFonts w:cs="Calibri"/>
                <w:color w:val="000000"/>
              </w:rPr>
            </w:pPr>
            <w:r>
              <w:rPr>
                <w:rFonts w:ascii="Times New Roman" w:hAnsi="Times New Roman"/>
                <w:color w:val="000000"/>
                <w:sz w:val="24"/>
                <w:szCs w:val="24"/>
              </w:rPr>
              <w:t>инструктор по физической культуре -1 ,</w:t>
            </w:r>
          </w:p>
          <w:p w:rsidR="00F26023" w:rsidRDefault="00F26023" w:rsidP="00870206">
            <w:pPr>
              <w:spacing w:after="0" w:line="240" w:lineRule="auto"/>
              <w:jc w:val="both"/>
              <w:rPr>
                <w:rFonts w:ascii="Times New Roman" w:hAnsi="Times New Roman" w:cs="Times New Roman"/>
                <w:color w:val="000000"/>
                <w:sz w:val="24"/>
                <w:szCs w:val="24"/>
              </w:rPr>
            </w:pPr>
            <w:r>
              <w:rPr>
                <w:rFonts w:ascii="Times New Roman" w:hAnsi="Times New Roman"/>
                <w:color w:val="000000"/>
                <w:sz w:val="24"/>
                <w:szCs w:val="24"/>
              </w:rPr>
              <w:t>старший воспитатель – 1;</w:t>
            </w:r>
          </w:p>
          <w:p w:rsidR="00F26023" w:rsidRDefault="00F26023" w:rsidP="00870206">
            <w:pPr>
              <w:spacing w:after="0" w:line="240" w:lineRule="auto"/>
              <w:jc w:val="both"/>
              <w:rPr>
                <w:rFonts w:ascii="Calibri" w:hAnsi="Calibri" w:cs="Calibri"/>
                <w:color w:val="000000"/>
                <w:sz w:val="21"/>
              </w:rPr>
            </w:pPr>
          </w:p>
        </w:tc>
      </w:tr>
      <w:tr w:rsidR="00F26023" w:rsidTr="00870206">
        <w:trPr>
          <w:trHeight w:val="2152"/>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870206">
            <w:pPr>
              <w:spacing w:after="0" w:line="240" w:lineRule="auto"/>
              <w:jc w:val="both"/>
              <w:rPr>
                <w:rFonts w:cs="Calibri"/>
                <w:color w:val="000000"/>
              </w:rPr>
            </w:pPr>
            <w:r>
              <w:rPr>
                <w:rFonts w:ascii="Times New Roman" w:hAnsi="Times New Roman"/>
                <w:bCs/>
                <w:color w:val="000000"/>
                <w:sz w:val="24"/>
                <w:szCs w:val="24"/>
              </w:rPr>
              <w:t>Планируемые результаты  Программы:</w:t>
            </w:r>
          </w:p>
        </w:tc>
        <w:tc>
          <w:tcPr>
            <w:tcW w:w="12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F26023" w:rsidRDefault="00F26023" w:rsidP="00200B01">
            <w:pPr>
              <w:numPr>
                <w:ilvl w:val="0"/>
                <w:numId w:val="54"/>
              </w:numPr>
              <w:spacing w:before="30" w:after="30" w:line="240" w:lineRule="auto"/>
              <w:ind w:left="360"/>
              <w:jc w:val="both"/>
              <w:rPr>
                <w:rFonts w:cs="Calibri"/>
                <w:color w:val="000000"/>
              </w:rPr>
            </w:pPr>
            <w:r>
              <w:rPr>
                <w:rFonts w:ascii="Times New Roman" w:hAnsi="Times New Roman"/>
                <w:color w:val="000000"/>
                <w:sz w:val="24"/>
                <w:szCs w:val="24"/>
              </w:rPr>
              <w:t>Создание современной, гибкой системы повышения квалификации педагогов ДОУ.</w:t>
            </w:r>
          </w:p>
          <w:p w:rsidR="00F26023" w:rsidRDefault="00F26023" w:rsidP="00200B01">
            <w:pPr>
              <w:numPr>
                <w:ilvl w:val="0"/>
                <w:numId w:val="54"/>
              </w:numPr>
              <w:spacing w:before="30" w:after="30" w:line="240" w:lineRule="auto"/>
              <w:ind w:left="360"/>
              <w:jc w:val="both"/>
              <w:rPr>
                <w:rFonts w:cs="Calibri"/>
                <w:color w:val="000000"/>
              </w:rPr>
            </w:pPr>
            <w:r>
              <w:rPr>
                <w:rFonts w:ascii="Times New Roman" w:hAnsi="Times New Roman"/>
                <w:color w:val="000000"/>
                <w:sz w:val="24"/>
                <w:szCs w:val="24"/>
              </w:rPr>
              <w:t>Разработка единых, индивидуальных подходов к определению содержанию повышения квалификации педагогических работников ДОУ.</w:t>
            </w:r>
          </w:p>
          <w:p w:rsidR="00F26023" w:rsidRDefault="00F26023" w:rsidP="00200B01">
            <w:pPr>
              <w:numPr>
                <w:ilvl w:val="0"/>
                <w:numId w:val="54"/>
              </w:numPr>
              <w:spacing w:before="30" w:after="30" w:line="240" w:lineRule="auto"/>
              <w:ind w:left="360"/>
              <w:jc w:val="both"/>
              <w:rPr>
                <w:rFonts w:cs="Calibri"/>
                <w:color w:val="000000"/>
              </w:rPr>
            </w:pPr>
            <w:r>
              <w:rPr>
                <w:rFonts w:ascii="Times New Roman" w:hAnsi="Times New Roman"/>
                <w:color w:val="000000"/>
                <w:sz w:val="24"/>
                <w:szCs w:val="24"/>
              </w:rPr>
              <w:t>Повышение профессионального мастерства педагогов.</w:t>
            </w:r>
          </w:p>
          <w:p w:rsidR="00F26023" w:rsidRDefault="00F26023" w:rsidP="00200B01">
            <w:pPr>
              <w:numPr>
                <w:ilvl w:val="0"/>
                <w:numId w:val="54"/>
              </w:numPr>
              <w:spacing w:before="30" w:after="30" w:line="240" w:lineRule="auto"/>
              <w:ind w:left="360"/>
              <w:jc w:val="both"/>
              <w:rPr>
                <w:rFonts w:cs="Calibri"/>
                <w:color w:val="000000"/>
              </w:rPr>
            </w:pPr>
            <w:r>
              <w:rPr>
                <w:rFonts w:ascii="Times New Roman" w:hAnsi="Times New Roman"/>
                <w:color w:val="000000"/>
                <w:sz w:val="24"/>
                <w:szCs w:val="24"/>
              </w:rPr>
              <w:t>Соответствие педагогов требованиям  профессионального стандарта в контексте ФГОС ДО.</w:t>
            </w:r>
          </w:p>
          <w:p w:rsidR="00F26023" w:rsidRDefault="00F26023" w:rsidP="00200B01">
            <w:pPr>
              <w:numPr>
                <w:ilvl w:val="0"/>
                <w:numId w:val="54"/>
              </w:numPr>
              <w:spacing w:before="30" w:after="30" w:line="240" w:lineRule="auto"/>
              <w:ind w:left="360"/>
              <w:jc w:val="both"/>
              <w:rPr>
                <w:rFonts w:cs="Calibri"/>
                <w:color w:val="000000"/>
              </w:rPr>
            </w:pPr>
            <w:r>
              <w:rPr>
                <w:rFonts w:ascii="Times New Roman" w:hAnsi="Times New Roman"/>
                <w:color w:val="000000"/>
                <w:sz w:val="24"/>
                <w:szCs w:val="24"/>
              </w:rPr>
              <w:t>Повышение качества дошкольного образования.</w:t>
            </w:r>
          </w:p>
          <w:p w:rsidR="00F26023" w:rsidRDefault="00F26023" w:rsidP="00200B01">
            <w:pPr>
              <w:numPr>
                <w:ilvl w:val="0"/>
                <w:numId w:val="54"/>
              </w:numPr>
              <w:spacing w:before="30" w:after="30" w:line="240" w:lineRule="auto"/>
              <w:ind w:left="360"/>
              <w:jc w:val="both"/>
              <w:rPr>
                <w:rFonts w:cs="Calibri"/>
                <w:color w:val="000000"/>
              </w:rPr>
            </w:pPr>
            <w:r>
              <w:rPr>
                <w:rFonts w:ascii="Times New Roman" w:hAnsi="Times New Roman"/>
                <w:color w:val="000000"/>
                <w:sz w:val="24"/>
                <w:szCs w:val="24"/>
              </w:rPr>
              <w:t>Внедрение современных технологий в образовательный процесс.</w:t>
            </w:r>
          </w:p>
        </w:tc>
      </w:tr>
    </w:tbl>
    <w:p w:rsidR="00F26023" w:rsidRDefault="00F26023" w:rsidP="00F26023">
      <w:pPr>
        <w:shd w:val="clear" w:color="auto" w:fill="FFFFFF"/>
        <w:spacing w:after="0" w:line="240" w:lineRule="auto"/>
        <w:jc w:val="both"/>
        <w:rPr>
          <w:rFonts w:ascii="Calibri" w:hAnsi="Calibri" w:cs="Calibri"/>
          <w:color w:val="000000"/>
          <w:sz w:val="21"/>
          <w:u w:val="single"/>
        </w:rPr>
      </w:pPr>
      <w:r>
        <w:rPr>
          <w:rFonts w:ascii="Times New Roman" w:hAnsi="Times New Roman"/>
          <w:bCs/>
          <w:color w:val="000000"/>
          <w:sz w:val="24"/>
          <w:szCs w:val="24"/>
          <w:u w:val="single"/>
        </w:rPr>
        <w:t>Пояснительная записка</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Концепция модернизации Российского образования, направленная на  повышение качества образования в целом и качества подготовки специалистов, в частности, требует обновления содержания и методов образовательной деятельности, повышения квалификации  педагогов. Обновление содержания во всех ветвях  образования требует и обновления профессиональной компетентности.</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 xml:space="preserve">Возросла потребность в педагоге, способном реализовывать педагогическую деятельность посредством творческого её освоения и применения достижений науки и передового педагогического опыта.          Современные проблемы потребовали от педагога новых профессиональных и личностных </w:t>
      </w:r>
      <w:r>
        <w:rPr>
          <w:rFonts w:ascii="Times New Roman" w:hAnsi="Times New Roman"/>
          <w:color w:val="000000"/>
          <w:sz w:val="24"/>
          <w:szCs w:val="24"/>
        </w:rPr>
        <w:lastRenderedPageBreak/>
        <w:t>качеств, таких, как системное творческое мышление, информационная, коммуникативная культура, конкурентоспособность, лидерские качества, жизненный оптимизм, умение  создавать свой  положительный имидж, способность к осознанному анализу своей деятельности, самостоятельным действиям в условиях неопределенности, наличие навыков сохранения и укрепления здоровья, выживаемость, стрессоустойчивость.</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Создание образовательных учреждений нового типа,  необходимость обновления содержания дошкольного образования, выдвижение на передний план управленческих аспектов профессиональной деятельности, определяет необходимость повышения профессионально - педагогической квалификации педагогов ДОУ.</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Качество педагогических кадров – самый важный компонент образовательной системы потому, что реализация всех остальных компонентов напрямую зависит от тех человеческих ресурсов, которыми обеспечена та или иная  образовательная  система.</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Именно на педагогов возложена функция реализации образовательных программ нового поколения на основе передовых педагогических технологий, им определена миссия подготовки подрастающего поколения к жизни в будущем и воспитания человека с современным мышлением, способного успешно самореализовать себя в жизни.</w:t>
      </w:r>
    </w:p>
    <w:p w:rsidR="00F26023" w:rsidRDefault="00F26023" w:rsidP="00F26023">
      <w:pPr>
        <w:shd w:val="clear" w:color="auto" w:fill="FFFFFF"/>
        <w:spacing w:after="0" w:line="240" w:lineRule="auto"/>
        <w:ind w:firstLine="708"/>
        <w:jc w:val="both"/>
        <w:rPr>
          <w:rFonts w:cs="Calibri"/>
          <w:color w:val="000000"/>
        </w:rPr>
      </w:pPr>
      <w:r>
        <w:rPr>
          <w:rFonts w:ascii="Tahoma" w:hAnsi="Tahoma" w:cs="Tahoma"/>
          <w:color w:val="000000"/>
          <w:sz w:val="24"/>
          <w:szCs w:val="24"/>
        </w:rPr>
        <w:t> </w:t>
      </w:r>
      <w:r>
        <w:rPr>
          <w:rFonts w:ascii="Times New Roman" w:hAnsi="Times New Roman"/>
          <w:color w:val="000000"/>
          <w:sz w:val="24"/>
          <w:szCs w:val="24"/>
        </w:rPr>
        <w:t>На сегодняшний день проблема повышения квалификации педагогических работников в дошкольном образовательном учреждении является одной из самых актуальных в дошкольном образовании.</w:t>
      </w:r>
    </w:p>
    <w:p w:rsidR="00F26023" w:rsidRDefault="00F26023" w:rsidP="00F26023">
      <w:pPr>
        <w:shd w:val="clear" w:color="auto" w:fill="FFFFFF"/>
        <w:spacing w:after="0" w:line="240" w:lineRule="auto"/>
        <w:jc w:val="both"/>
        <w:rPr>
          <w:rFonts w:cs="Calibri"/>
          <w:color w:val="000000"/>
          <w:u w:val="single"/>
        </w:rPr>
      </w:pPr>
      <w:r>
        <w:rPr>
          <w:rFonts w:ascii="Times New Roman" w:hAnsi="Times New Roman"/>
          <w:bCs/>
          <w:color w:val="000000"/>
          <w:sz w:val="24"/>
          <w:szCs w:val="24"/>
          <w:u w:val="single"/>
        </w:rPr>
        <w:t>1. Характеристика основных проблем.</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Детский сад сегодня – это сложный организм, стремящийся к развитию, ищущий новые возможности, создающий необходимые условия для удовлетворения потребностей ребенка, семьи, общества, отвечающий самым современным требованиям. Сердцем этого сложного организма является его педагогический коллектив.</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color w:val="000000"/>
          <w:sz w:val="24"/>
          <w:szCs w:val="24"/>
        </w:rPr>
        <w:t>Современного педагога надо учить, т.к. сегодня предъявляются особые требования к профессиональной деятельности педагогов, как со стороны администрации дошкольного учреждения, так и со стороны самих воспитанников и их родителей. В то же время, как показывает практика, в профессиональном развитии педагогов дошкольного учреждения обозначились некоторые проблемы. К ним можно отнести:</w:t>
      </w:r>
    </w:p>
    <w:p w:rsidR="00F26023" w:rsidRDefault="00F26023" w:rsidP="00200B01">
      <w:pPr>
        <w:numPr>
          <w:ilvl w:val="0"/>
          <w:numId w:val="55"/>
        </w:numPr>
        <w:shd w:val="clear" w:color="auto" w:fill="FFFFFF"/>
        <w:spacing w:before="30" w:after="30" w:line="240" w:lineRule="auto"/>
        <w:jc w:val="both"/>
        <w:rPr>
          <w:rFonts w:cs="Calibri"/>
          <w:color w:val="000000"/>
        </w:rPr>
      </w:pPr>
      <w:r>
        <w:rPr>
          <w:rFonts w:ascii="Times New Roman" w:hAnsi="Times New Roman"/>
          <w:color w:val="000000"/>
          <w:sz w:val="24"/>
          <w:szCs w:val="24"/>
        </w:rPr>
        <w:t>неготовность некоторых педагогов к инновационной деятельности;</w:t>
      </w:r>
    </w:p>
    <w:p w:rsidR="00F26023" w:rsidRDefault="00F26023" w:rsidP="00200B01">
      <w:pPr>
        <w:numPr>
          <w:ilvl w:val="0"/>
          <w:numId w:val="55"/>
        </w:numPr>
        <w:shd w:val="clear" w:color="auto" w:fill="FFFFFF"/>
        <w:spacing w:before="30" w:after="30" w:line="240" w:lineRule="auto"/>
        <w:jc w:val="both"/>
        <w:rPr>
          <w:rFonts w:cs="Calibri"/>
          <w:color w:val="000000"/>
        </w:rPr>
      </w:pPr>
      <w:r>
        <w:rPr>
          <w:rFonts w:ascii="Times New Roman" w:hAnsi="Times New Roman"/>
          <w:color w:val="000000"/>
          <w:sz w:val="24"/>
          <w:szCs w:val="24"/>
        </w:rPr>
        <w:t>недостаточная активность большинства педагогов в профессиональном развитии и передаче своего опыта работы;</w:t>
      </w:r>
    </w:p>
    <w:p w:rsidR="00F26023" w:rsidRDefault="00F26023" w:rsidP="00200B01">
      <w:pPr>
        <w:numPr>
          <w:ilvl w:val="0"/>
          <w:numId w:val="55"/>
        </w:numPr>
        <w:shd w:val="clear" w:color="auto" w:fill="FFFFFF"/>
        <w:spacing w:before="30" w:after="30" w:line="240" w:lineRule="auto"/>
        <w:jc w:val="both"/>
        <w:rPr>
          <w:rFonts w:cs="Calibri"/>
          <w:color w:val="000000"/>
        </w:rPr>
      </w:pPr>
      <w:r>
        <w:rPr>
          <w:rFonts w:ascii="Times New Roman" w:hAnsi="Times New Roman"/>
          <w:color w:val="000000"/>
          <w:sz w:val="24"/>
          <w:szCs w:val="24"/>
        </w:rPr>
        <w:t>снижение престижа профессии воспитателя в связи с социальной незащищенностью;</w:t>
      </w:r>
    </w:p>
    <w:p w:rsidR="00F26023" w:rsidRDefault="00F26023" w:rsidP="00200B01">
      <w:pPr>
        <w:numPr>
          <w:ilvl w:val="0"/>
          <w:numId w:val="55"/>
        </w:numPr>
        <w:shd w:val="clear" w:color="auto" w:fill="FFFFFF"/>
        <w:spacing w:before="30" w:after="30" w:line="240" w:lineRule="auto"/>
        <w:jc w:val="both"/>
        <w:rPr>
          <w:rFonts w:cs="Calibri"/>
          <w:color w:val="000000"/>
        </w:rPr>
      </w:pPr>
      <w:r>
        <w:rPr>
          <w:rFonts w:ascii="Times New Roman" w:hAnsi="Times New Roman"/>
          <w:color w:val="000000"/>
          <w:sz w:val="24"/>
          <w:szCs w:val="24"/>
        </w:rPr>
        <w:t>неготовность работать в условиях, предъявляемых федеральным государственным образовательным  стандартам дошкольного образования;</w:t>
      </w:r>
    </w:p>
    <w:p w:rsidR="00F26023" w:rsidRDefault="00F26023" w:rsidP="00F26023">
      <w:pPr>
        <w:shd w:val="clear" w:color="auto" w:fill="FFFFFF"/>
        <w:spacing w:after="0" w:line="240" w:lineRule="auto"/>
        <w:ind w:firstLine="360"/>
        <w:jc w:val="both"/>
        <w:rPr>
          <w:rFonts w:cs="Calibri"/>
          <w:color w:val="000000"/>
        </w:rPr>
      </w:pPr>
      <w:r>
        <w:rPr>
          <w:rFonts w:ascii="Times New Roman" w:hAnsi="Times New Roman"/>
          <w:color w:val="000000"/>
          <w:sz w:val="24"/>
          <w:szCs w:val="24"/>
        </w:rPr>
        <w:t>Проведенный анализ кадрового потенциала учреждения выявляет как позитивные, так и негативные тенденции:</w:t>
      </w:r>
    </w:p>
    <w:p w:rsidR="00F26023" w:rsidRDefault="00F26023" w:rsidP="00200B01">
      <w:pPr>
        <w:numPr>
          <w:ilvl w:val="0"/>
          <w:numId w:val="56"/>
        </w:numPr>
        <w:shd w:val="clear" w:color="auto" w:fill="FFFFFF"/>
        <w:spacing w:before="30" w:after="30" w:line="240" w:lineRule="auto"/>
        <w:jc w:val="both"/>
        <w:rPr>
          <w:rFonts w:cs="Calibri"/>
          <w:color w:val="000000"/>
        </w:rPr>
      </w:pPr>
      <w:r>
        <w:rPr>
          <w:rFonts w:ascii="Times New Roman" w:hAnsi="Times New Roman"/>
          <w:color w:val="000000"/>
          <w:sz w:val="24"/>
          <w:szCs w:val="24"/>
        </w:rPr>
        <w:t>Для развития кадрового потенциала необходимо создание условий для непрерывного образования педагогических кадров; разработка и апробация основных кадровых технологий; меры по привлечению молодых кадров в систему дошкольного образования, мотивации и стимулированию педагогических кадров, направленных на повышение качества обучения, воспитания и развития детей дошкольного возраста.</w:t>
      </w:r>
    </w:p>
    <w:p w:rsidR="00F26023" w:rsidRDefault="00F26023" w:rsidP="00200B01">
      <w:pPr>
        <w:numPr>
          <w:ilvl w:val="0"/>
          <w:numId w:val="56"/>
        </w:numPr>
        <w:shd w:val="clear" w:color="auto" w:fill="FFFFFF"/>
        <w:spacing w:before="30" w:after="30" w:line="240" w:lineRule="auto"/>
        <w:jc w:val="both"/>
        <w:rPr>
          <w:rFonts w:cs="Calibri"/>
          <w:color w:val="000000"/>
        </w:rPr>
      </w:pPr>
      <w:r>
        <w:rPr>
          <w:rFonts w:ascii="Times New Roman" w:hAnsi="Times New Roman"/>
          <w:color w:val="000000"/>
          <w:sz w:val="24"/>
          <w:szCs w:val="24"/>
        </w:rPr>
        <w:t>Кроме того, к основным направлениям следует отнести распространение эффективного инновационного способа работы лучших педагогов в системе подготовки, переподготовки и повышения квалификации педагогических кадров.</w:t>
      </w:r>
    </w:p>
    <w:p w:rsidR="00F26023" w:rsidRDefault="00F26023" w:rsidP="00F26023">
      <w:pPr>
        <w:shd w:val="clear" w:color="auto" w:fill="FFFFFF"/>
        <w:spacing w:after="0" w:line="240" w:lineRule="auto"/>
        <w:ind w:firstLine="360"/>
        <w:jc w:val="both"/>
        <w:rPr>
          <w:rFonts w:cs="Calibri"/>
          <w:color w:val="000000"/>
        </w:rPr>
      </w:pPr>
      <w:r>
        <w:rPr>
          <w:rFonts w:ascii="Times New Roman" w:hAnsi="Times New Roman"/>
          <w:color w:val="000000"/>
          <w:sz w:val="24"/>
          <w:szCs w:val="24"/>
        </w:rPr>
        <w:t>Решение большинства указанных проблем требует программного подхода и применения эффективных механизмов поддержки. Программа должна стать основой для реализации государственной политики в области образования, как модели эффективных отношений образовательного учреждения и общества.</w:t>
      </w:r>
    </w:p>
    <w:p w:rsidR="00F26023" w:rsidRDefault="00F26023" w:rsidP="00F26023">
      <w:pPr>
        <w:shd w:val="clear" w:color="auto" w:fill="FFFFFF"/>
        <w:spacing w:after="0" w:line="240" w:lineRule="auto"/>
        <w:ind w:firstLine="360"/>
        <w:jc w:val="both"/>
        <w:rPr>
          <w:rFonts w:cs="Calibri"/>
          <w:color w:val="000000"/>
        </w:rPr>
      </w:pPr>
      <w:r>
        <w:rPr>
          <w:rFonts w:ascii="Times New Roman" w:hAnsi="Times New Roman"/>
          <w:color w:val="000000"/>
          <w:sz w:val="24"/>
          <w:szCs w:val="24"/>
        </w:rPr>
        <w:t>Данная программа направлена на обеспечение профессионального роста педагогических кадров, способных осуществлять качественное дошкольное образование.</w:t>
      </w:r>
    </w:p>
    <w:p w:rsidR="00F26023" w:rsidRDefault="00F26023" w:rsidP="00F26023">
      <w:pPr>
        <w:shd w:val="clear" w:color="auto" w:fill="FFFFFF"/>
        <w:spacing w:after="0" w:line="240" w:lineRule="auto"/>
        <w:jc w:val="both"/>
        <w:rPr>
          <w:rFonts w:cs="Calibri"/>
          <w:color w:val="000000"/>
          <w:u w:val="single"/>
        </w:rPr>
      </w:pPr>
      <w:r>
        <w:rPr>
          <w:rFonts w:ascii="Times New Roman" w:hAnsi="Times New Roman"/>
          <w:bCs/>
          <w:color w:val="000000"/>
          <w:sz w:val="24"/>
          <w:szCs w:val="24"/>
          <w:u w:val="single"/>
        </w:rPr>
        <w:t>2. Цели и задачи Программы.</w:t>
      </w:r>
    </w:p>
    <w:p w:rsidR="00F26023" w:rsidRDefault="00F26023" w:rsidP="00F26023">
      <w:pPr>
        <w:shd w:val="clear" w:color="auto" w:fill="FFFFFF"/>
        <w:spacing w:after="0" w:line="240" w:lineRule="auto"/>
        <w:jc w:val="both"/>
        <w:rPr>
          <w:rFonts w:cs="Calibri"/>
          <w:color w:val="000000"/>
          <w:u w:val="single"/>
        </w:rPr>
      </w:pPr>
      <w:r>
        <w:rPr>
          <w:rFonts w:ascii="Times New Roman" w:hAnsi="Times New Roman"/>
          <w:bCs/>
          <w:color w:val="000000"/>
          <w:sz w:val="24"/>
          <w:szCs w:val="24"/>
          <w:u w:val="single"/>
        </w:rPr>
        <w:t>Цели:</w:t>
      </w:r>
    </w:p>
    <w:p w:rsidR="00F26023" w:rsidRDefault="00F26023" w:rsidP="00200B01">
      <w:pPr>
        <w:numPr>
          <w:ilvl w:val="0"/>
          <w:numId w:val="57"/>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lastRenderedPageBreak/>
        <w:t>Создание оптимальных условий для повышения профессиональной компетентности педагогов ДОУ в условиях модернизации дошкольного образования;</w:t>
      </w:r>
    </w:p>
    <w:p w:rsidR="00F26023" w:rsidRDefault="00F26023" w:rsidP="00200B01">
      <w:pPr>
        <w:numPr>
          <w:ilvl w:val="0"/>
          <w:numId w:val="57"/>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Создание системы повышения квалификации, профессиональной компетентности педагогических работников образовательного учреждения способной удовлетворить потребности любого педагога с учётом потребностей образовательной организации.</w:t>
      </w:r>
    </w:p>
    <w:p w:rsidR="00F26023" w:rsidRDefault="00F26023" w:rsidP="00F26023">
      <w:pPr>
        <w:shd w:val="clear" w:color="auto" w:fill="FFFFFF"/>
        <w:spacing w:after="0" w:line="240" w:lineRule="auto"/>
        <w:jc w:val="both"/>
        <w:rPr>
          <w:rFonts w:cs="Calibri"/>
          <w:color w:val="000000"/>
          <w:u w:val="single"/>
        </w:rPr>
      </w:pPr>
      <w:r>
        <w:rPr>
          <w:rFonts w:ascii="Times New Roman" w:hAnsi="Times New Roman"/>
          <w:bCs/>
          <w:color w:val="000000"/>
          <w:sz w:val="24"/>
          <w:szCs w:val="24"/>
          <w:u w:val="single"/>
        </w:rPr>
        <w:t>Задачи:</w:t>
      </w:r>
    </w:p>
    <w:p w:rsidR="00F26023" w:rsidRDefault="00F26023" w:rsidP="00200B01">
      <w:pPr>
        <w:numPr>
          <w:ilvl w:val="0"/>
          <w:numId w:val="58"/>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Формирование конкурентоспособного кадрового потенциала, обеспечивающего необходимый уровень квалификации для работы в режиме развития и инноваций.</w:t>
      </w:r>
    </w:p>
    <w:p w:rsidR="00F26023" w:rsidRDefault="00F26023" w:rsidP="00200B01">
      <w:pPr>
        <w:numPr>
          <w:ilvl w:val="0"/>
          <w:numId w:val="58"/>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Формирование умений проектировать и прогнозировать педагогический процесс в условиях внедрения ФГОС дошкольного образования.</w:t>
      </w:r>
    </w:p>
    <w:p w:rsidR="00F26023" w:rsidRDefault="00F26023" w:rsidP="00200B01">
      <w:pPr>
        <w:numPr>
          <w:ilvl w:val="0"/>
          <w:numId w:val="58"/>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Повышение мотивации педагогов в росте профессионального мастерства; Активизировать творческий потенциал педагогов по обобщению передового педагогического опыта и его распространения.</w:t>
      </w:r>
    </w:p>
    <w:p w:rsidR="00F26023" w:rsidRDefault="00F26023" w:rsidP="00200B01">
      <w:pPr>
        <w:numPr>
          <w:ilvl w:val="0"/>
          <w:numId w:val="58"/>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Повысить мотивацию педагогов для активного внедрения инновационных технологий и участия в конкурсном движении</w:t>
      </w:r>
    </w:p>
    <w:p w:rsidR="00F26023" w:rsidRDefault="00F26023" w:rsidP="00F26023">
      <w:pPr>
        <w:shd w:val="clear" w:color="auto" w:fill="FFFFFF"/>
        <w:spacing w:after="0" w:line="240" w:lineRule="auto"/>
        <w:jc w:val="both"/>
        <w:rPr>
          <w:rFonts w:cs="Calibri"/>
          <w:color w:val="000000"/>
          <w:u w:val="single"/>
        </w:rPr>
      </w:pPr>
      <w:r>
        <w:rPr>
          <w:rFonts w:ascii="Times New Roman" w:hAnsi="Times New Roman"/>
          <w:b/>
          <w:bCs/>
          <w:color w:val="000000"/>
          <w:sz w:val="24"/>
          <w:szCs w:val="24"/>
        </w:rPr>
        <w:t> </w:t>
      </w:r>
      <w:r>
        <w:rPr>
          <w:rFonts w:ascii="Times New Roman" w:hAnsi="Times New Roman"/>
          <w:bCs/>
          <w:color w:val="000000"/>
          <w:sz w:val="24"/>
          <w:szCs w:val="24"/>
          <w:u w:val="single"/>
        </w:rPr>
        <w:t>3. Пути реализации Программы.</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bCs/>
          <w:iCs/>
          <w:color w:val="000000"/>
          <w:sz w:val="24"/>
          <w:szCs w:val="24"/>
        </w:rPr>
        <w:t>Разработка системного подхода к организации непрерывного образования и повышения профессиональной компетентности педагогических кадров ДОУ</w:t>
      </w:r>
      <w:r>
        <w:rPr>
          <w:rFonts w:ascii="Times New Roman" w:hAnsi="Times New Roman"/>
          <w:bCs/>
          <w:color w:val="000000"/>
          <w:sz w:val="24"/>
          <w:szCs w:val="24"/>
        </w:rPr>
        <w:t>:</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bCs/>
          <w:iCs/>
          <w:color w:val="000000"/>
          <w:sz w:val="24"/>
          <w:szCs w:val="24"/>
        </w:rPr>
        <w:t>Повышение мотивации педагогов для активного внедрения инновационных технологий и участия в конкурсном движении.</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bCs/>
          <w:iCs/>
          <w:color w:val="000000"/>
          <w:sz w:val="24"/>
          <w:szCs w:val="24"/>
        </w:rPr>
        <w:t>Активизация творческого потенциала педагогов по обобщению передового педагогического опыта и его распространения.</w:t>
      </w:r>
    </w:p>
    <w:p w:rsidR="00F26023" w:rsidRDefault="00F26023" w:rsidP="00F26023">
      <w:pPr>
        <w:shd w:val="clear" w:color="auto" w:fill="FFFFFF"/>
        <w:spacing w:after="0" w:line="240" w:lineRule="auto"/>
        <w:ind w:firstLine="708"/>
        <w:jc w:val="both"/>
        <w:rPr>
          <w:rFonts w:cs="Calibri"/>
          <w:color w:val="000000"/>
        </w:rPr>
      </w:pPr>
      <w:r>
        <w:rPr>
          <w:rFonts w:ascii="Times New Roman" w:hAnsi="Times New Roman"/>
          <w:bCs/>
          <w:iCs/>
          <w:color w:val="000000"/>
          <w:sz w:val="24"/>
          <w:szCs w:val="24"/>
        </w:rPr>
        <w:t>Формирование образа успешного педагога через формирование и своевременное ведение электронного портфолио.</w:t>
      </w:r>
    </w:p>
    <w:p w:rsidR="00F26023" w:rsidRDefault="00F26023" w:rsidP="00F26023">
      <w:pPr>
        <w:shd w:val="clear" w:color="auto" w:fill="FFFFFF"/>
        <w:spacing w:after="0" w:line="240" w:lineRule="auto"/>
        <w:ind w:firstLine="360"/>
        <w:jc w:val="both"/>
        <w:rPr>
          <w:rFonts w:cs="Calibri"/>
          <w:color w:val="000000"/>
        </w:rPr>
      </w:pPr>
      <w:r>
        <w:rPr>
          <w:rFonts w:ascii="Times New Roman" w:hAnsi="Times New Roman"/>
          <w:bCs/>
          <w:iCs/>
          <w:color w:val="000000"/>
          <w:sz w:val="24"/>
          <w:szCs w:val="24"/>
        </w:rPr>
        <w:t>Создание системы регулирования трудоустройства и закрепления молодых специалистов в ДОУ.</w:t>
      </w:r>
    </w:p>
    <w:p w:rsidR="00F26023" w:rsidRDefault="00F26023" w:rsidP="00F26023">
      <w:pPr>
        <w:shd w:val="clear" w:color="auto" w:fill="FFFFFF"/>
        <w:spacing w:after="0" w:line="240" w:lineRule="auto"/>
        <w:jc w:val="both"/>
        <w:rPr>
          <w:rFonts w:ascii="Times New Roman" w:hAnsi="Times New Roman" w:cs="Times New Roman"/>
          <w:color w:val="000000"/>
          <w:sz w:val="24"/>
          <w:szCs w:val="24"/>
        </w:rPr>
      </w:pPr>
    </w:p>
    <w:p w:rsidR="00F26023" w:rsidRDefault="00F26023" w:rsidP="00F26023">
      <w:pPr>
        <w:shd w:val="clear" w:color="auto" w:fill="FFFFFF"/>
        <w:spacing w:after="0" w:line="240" w:lineRule="auto"/>
        <w:jc w:val="both"/>
        <w:rPr>
          <w:rFonts w:ascii="Times New Roman" w:hAnsi="Times New Roman"/>
          <w:color w:val="000000"/>
          <w:sz w:val="24"/>
          <w:szCs w:val="24"/>
        </w:rPr>
      </w:pPr>
    </w:p>
    <w:p w:rsidR="00F26023" w:rsidRDefault="00F26023" w:rsidP="00F26023">
      <w:pPr>
        <w:shd w:val="clear" w:color="auto" w:fill="FFFFFF"/>
        <w:spacing w:after="0" w:line="240" w:lineRule="auto"/>
        <w:jc w:val="both"/>
        <w:rPr>
          <w:rFonts w:ascii="Calibri" w:hAnsi="Calibri" w:cs="Calibri"/>
          <w:color w:val="000000"/>
          <w:sz w:val="21"/>
          <w:u w:val="single"/>
        </w:rPr>
      </w:pPr>
      <w:r>
        <w:rPr>
          <w:rFonts w:ascii="Times New Roman" w:hAnsi="Times New Roman"/>
          <w:bCs/>
          <w:color w:val="000000"/>
          <w:sz w:val="24"/>
          <w:szCs w:val="24"/>
          <w:u w:val="single"/>
        </w:rPr>
        <w:t>4. Ожидаемые результаты Программы.</w:t>
      </w:r>
    </w:p>
    <w:p w:rsidR="00F26023" w:rsidRPr="00FB2624" w:rsidRDefault="00F26023" w:rsidP="00F26023">
      <w:pPr>
        <w:pStyle w:val="a5"/>
        <w:rPr>
          <w:rFonts w:ascii="Times New Roman" w:hAnsi="Times New Roman" w:cs="Times New Roman"/>
          <w:sz w:val="24"/>
          <w:szCs w:val="24"/>
        </w:rPr>
      </w:pPr>
      <w:r>
        <w:rPr>
          <w:rFonts w:ascii="Times New Roman" w:hAnsi="Times New Roman" w:cs="Times New Roman"/>
          <w:sz w:val="24"/>
          <w:szCs w:val="24"/>
        </w:rPr>
        <w:t>-</w:t>
      </w:r>
      <w:r w:rsidRPr="00FB2624">
        <w:rPr>
          <w:rFonts w:ascii="Times New Roman" w:hAnsi="Times New Roman" w:cs="Times New Roman"/>
          <w:sz w:val="24"/>
          <w:szCs w:val="24"/>
        </w:rPr>
        <w:t>реализация программы позволит создать более благоприятные условия для:</w:t>
      </w:r>
      <w:r w:rsidRPr="00FB2624">
        <w:rPr>
          <w:rFonts w:ascii="Times New Roman" w:hAnsi="Times New Roman" w:cs="Times New Roman"/>
          <w:sz w:val="24"/>
          <w:szCs w:val="24"/>
        </w:rPr>
        <w:br/>
        <w:t>профессионального роста и эффективного использования кадрового потенциала;</w:t>
      </w:r>
    </w:p>
    <w:p w:rsidR="00F26023" w:rsidRDefault="00F26023" w:rsidP="00200B01">
      <w:pPr>
        <w:numPr>
          <w:ilvl w:val="0"/>
          <w:numId w:val="59"/>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готовности педагогических работников к использованию ИКТ технологий в педагогическом процессе и повышении квалификации:</w:t>
      </w:r>
    </w:p>
    <w:p w:rsidR="00F26023" w:rsidRDefault="00F26023" w:rsidP="00200B01">
      <w:pPr>
        <w:numPr>
          <w:ilvl w:val="0"/>
          <w:numId w:val="59"/>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мотивации к качественному педагогическому труду;</w:t>
      </w:r>
    </w:p>
    <w:p w:rsidR="00F26023" w:rsidRDefault="00F26023" w:rsidP="00200B01">
      <w:pPr>
        <w:numPr>
          <w:ilvl w:val="0"/>
          <w:numId w:val="59"/>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увеличения доли педагогических работников, реализующих инновационные педагогические технологии, авторские программы, принимающих участие в профессиональных конкурсах разных уровней;</w:t>
      </w:r>
    </w:p>
    <w:p w:rsidR="00F26023" w:rsidRDefault="00F26023" w:rsidP="00200B01">
      <w:pPr>
        <w:numPr>
          <w:ilvl w:val="0"/>
          <w:numId w:val="59"/>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повышения социального статуса воспитателя;</w:t>
      </w:r>
    </w:p>
    <w:p w:rsidR="00F26023" w:rsidRDefault="00F26023" w:rsidP="00200B01">
      <w:pPr>
        <w:numPr>
          <w:ilvl w:val="0"/>
          <w:numId w:val="59"/>
        </w:numPr>
        <w:shd w:val="clear" w:color="auto" w:fill="FFFFFF"/>
        <w:spacing w:before="30" w:after="30" w:line="240" w:lineRule="auto"/>
        <w:ind w:left="360"/>
        <w:jc w:val="both"/>
        <w:rPr>
          <w:rFonts w:cs="Calibri"/>
          <w:color w:val="000000"/>
        </w:rPr>
      </w:pPr>
      <w:r>
        <w:rPr>
          <w:rFonts w:ascii="Times New Roman" w:hAnsi="Times New Roman"/>
          <w:color w:val="000000"/>
          <w:sz w:val="24"/>
          <w:szCs w:val="24"/>
        </w:rPr>
        <w:t>увеличения доли молодых специалистов в образовательных учреждениях.</w:t>
      </w:r>
    </w:p>
    <w:p w:rsidR="00F26023" w:rsidRDefault="00F26023" w:rsidP="00F26023">
      <w:pPr>
        <w:shd w:val="clear" w:color="auto" w:fill="FFFFFF"/>
        <w:spacing w:after="0" w:line="240" w:lineRule="auto"/>
        <w:jc w:val="both"/>
        <w:rPr>
          <w:rFonts w:cs="Calibri"/>
          <w:color w:val="000000"/>
        </w:rPr>
      </w:pPr>
      <w:r>
        <w:rPr>
          <w:rFonts w:ascii="Times New Roman" w:hAnsi="Times New Roman"/>
          <w:color w:val="000000"/>
          <w:sz w:val="24"/>
          <w:szCs w:val="24"/>
        </w:rPr>
        <w:t>• Повышение уровня профессиональной компетентности педагогических кадров ДОУ;</w:t>
      </w:r>
    </w:p>
    <w:p w:rsidR="00F26023" w:rsidRDefault="00F26023" w:rsidP="00F26023">
      <w:pPr>
        <w:shd w:val="clear" w:color="auto" w:fill="FFFFFF"/>
        <w:spacing w:after="0" w:line="240" w:lineRule="auto"/>
        <w:jc w:val="both"/>
        <w:rPr>
          <w:rFonts w:cs="Calibri"/>
          <w:color w:val="000000"/>
        </w:rPr>
      </w:pPr>
      <w:r>
        <w:rPr>
          <w:rFonts w:ascii="Times New Roman" w:hAnsi="Times New Roman"/>
          <w:color w:val="000000"/>
          <w:sz w:val="24"/>
          <w:szCs w:val="24"/>
        </w:rPr>
        <w:t>• Внедрение инноваций и нововведений: открытие личных сайтов педагогов, участие в профессиональных конкурсах на различном уровне, разработка методических пособий и авторских программ;</w:t>
      </w:r>
    </w:p>
    <w:p w:rsidR="00F26023" w:rsidRDefault="00F26023" w:rsidP="00F26023">
      <w:pPr>
        <w:shd w:val="clear" w:color="auto" w:fill="FFFFFF"/>
        <w:spacing w:after="0" w:line="240" w:lineRule="auto"/>
        <w:jc w:val="both"/>
        <w:rPr>
          <w:rFonts w:cs="Calibri"/>
          <w:color w:val="000000"/>
        </w:rPr>
      </w:pPr>
      <w:r>
        <w:rPr>
          <w:rFonts w:ascii="Times New Roman" w:hAnsi="Times New Roman"/>
          <w:color w:val="000000"/>
          <w:sz w:val="24"/>
          <w:szCs w:val="24"/>
        </w:rPr>
        <w:t>• Пополнение нормативной базы дошкольного учреждения, регламентирующей сопровождение педагога;</w:t>
      </w:r>
    </w:p>
    <w:p w:rsidR="00F26023" w:rsidRDefault="00F26023" w:rsidP="00F26023">
      <w:pPr>
        <w:shd w:val="clear" w:color="auto" w:fill="FFFFFF"/>
        <w:spacing w:after="0" w:line="240" w:lineRule="auto"/>
        <w:jc w:val="both"/>
        <w:rPr>
          <w:rFonts w:cs="Calibri"/>
          <w:color w:val="000000"/>
        </w:rPr>
      </w:pPr>
      <w:r>
        <w:rPr>
          <w:rFonts w:ascii="Times New Roman" w:hAnsi="Times New Roman"/>
          <w:color w:val="000000"/>
          <w:sz w:val="24"/>
          <w:szCs w:val="24"/>
        </w:rPr>
        <w:t>• Создание модели системной работы по непрерывному повышению квалификации;</w:t>
      </w:r>
    </w:p>
    <w:p w:rsidR="00F26023" w:rsidRDefault="00F26023" w:rsidP="00F26023">
      <w:pPr>
        <w:shd w:val="clear" w:color="auto" w:fill="FFFFFF"/>
        <w:spacing w:after="0" w:line="240" w:lineRule="auto"/>
        <w:jc w:val="both"/>
        <w:rPr>
          <w:rFonts w:cs="Calibri"/>
          <w:color w:val="000000"/>
        </w:rPr>
      </w:pPr>
      <w:r>
        <w:rPr>
          <w:rFonts w:ascii="Times New Roman" w:hAnsi="Times New Roman"/>
          <w:color w:val="000000"/>
          <w:sz w:val="24"/>
          <w:szCs w:val="24"/>
        </w:rPr>
        <w:t>• Успешное прохождение аттестации для повышения уровня квалификации педагогов;</w:t>
      </w:r>
    </w:p>
    <w:p w:rsidR="00F26023" w:rsidRDefault="00F26023" w:rsidP="00F26023">
      <w:pPr>
        <w:shd w:val="clear" w:color="auto" w:fill="FFFFFF"/>
        <w:spacing w:after="0" w:line="240" w:lineRule="auto"/>
        <w:jc w:val="both"/>
        <w:rPr>
          <w:rFonts w:cs="Calibri"/>
          <w:color w:val="000000"/>
        </w:rPr>
      </w:pPr>
      <w:r>
        <w:rPr>
          <w:rFonts w:ascii="Times New Roman" w:hAnsi="Times New Roman"/>
          <w:color w:val="000000"/>
          <w:sz w:val="24"/>
          <w:szCs w:val="24"/>
        </w:rPr>
        <w:t>•Качественно сформированный творчески работающий коллектив педагогов-единомышленников.</w:t>
      </w:r>
    </w:p>
    <w:p w:rsidR="00F26023" w:rsidRDefault="00F26023" w:rsidP="00F26023">
      <w:pPr>
        <w:shd w:val="clear" w:color="auto" w:fill="FFFFFF"/>
        <w:spacing w:after="0" w:line="240" w:lineRule="auto"/>
        <w:jc w:val="both"/>
        <w:rPr>
          <w:rFonts w:ascii="Times New Roman" w:hAnsi="Times New Roman" w:cs="Times New Roman"/>
          <w:bCs/>
          <w:color w:val="000000"/>
          <w:sz w:val="24"/>
          <w:szCs w:val="24"/>
          <w:u w:val="single"/>
        </w:rPr>
      </w:pPr>
    </w:p>
    <w:p w:rsidR="00F26023" w:rsidRDefault="00F26023" w:rsidP="00200B01">
      <w:pPr>
        <w:numPr>
          <w:ilvl w:val="0"/>
          <w:numId w:val="60"/>
        </w:numPr>
        <w:shd w:val="clear" w:color="auto" w:fill="FFFFFF"/>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lastRenderedPageBreak/>
        <w:t xml:space="preserve">Этапы реализации Программы </w:t>
      </w:r>
    </w:p>
    <w:p w:rsidR="00F26023" w:rsidRDefault="00F26023" w:rsidP="00F26023">
      <w:pPr>
        <w:shd w:val="clear" w:color="auto" w:fill="FFFFFF"/>
        <w:spacing w:after="0" w:line="240" w:lineRule="auto"/>
        <w:jc w:val="both"/>
        <w:rPr>
          <w:rFonts w:ascii="Times New Roman" w:hAnsi="Times New Roman"/>
          <w:bCs/>
          <w:color w:val="000000"/>
          <w:sz w:val="24"/>
          <w:szCs w:val="24"/>
          <w:u w:val="single"/>
        </w:rPr>
      </w:pPr>
    </w:p>
    <w:p w:rsidR="00F26023" w:rsidRDefault="00F26023" w:rsidP="00F26023">
      <w:pPr>
        <w:shd w:val="clear" w:color="auto" w:fill="FFFFFF"/>
        <w:spacing w:after="0" w:line="240" w:lineRule="auto"/>
        <w:ind w:left="720"/>
        <w:jc w:val="both"/>
        <w:rPr>
          <w:rFonts w:ascii="Calibri" w:hAnsi="Calibri" w:cs="Calibri"/>
          <w:color w:val="000000"/>
          <w:sz w:val="21"/>
          <w:u w:val="single"/>
        </w:rPr>
      </w:pPr>
    </w:p>
    <w:tbl>
      <w:tblPr>
        <w:tblW w:w="17728" w:type="dxa"/>
        <w:tblInd w:w="132" w:type="dxa"/>
        <w:shd w:val="clear" w:color="auto" w:fill="FFFFFF"/>
        <w:tblLayout w:type="fixed"/>
        <w:tblLook w:val="04A0" w:firstRow="1" w:lastRow="0" w:firstColumn="1" w:lastColumn="0" w:noHBand="0" w:noVBand="1"/>
      </w:tblPr>
      <w:tblGrid>
        <w:gridCol w:w="10052"/>
        <w:gridCol w:w="40"/>
        <w:gridCol w:w="1686"/>
        <w:gridCol w:w="1990"/>
        <w:gridCol w:w="1970"/>
        <w:gridCol w:w="1990"/>
      </w:tblGrid>
      <w:tr w:rsidR="00F26023" w:rsidTr="00870206">
        <w:trPr>
          <w:gridAfter w:val="1"/>
          <w:wAfter w:w="1992" w:type="dxa"/>
        </w:trPr>
        <w:tc>
          <w:tcPr>
            <w:tcW w:w="10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0" w:lineRule="atLeast"/>
              <w:ind w:firstLine="709"/>
              <w:jc w:val="center"/>
              <w:rPr>
                <w:rFonts w:ascii="Times New Roman" w:hAnsi="Times New Roman" w:cs="Times New Roman"/>
                <w:b/>
                <w:bCs/>
                <w:color w:val="000000"/>
                <w:sz w:val="24"/>
                <w:szCs w:val="24"/>
              </w:rPr>
            </w:pPr>
            <w:r>
              <w:rPr>
                <w:rFonts w:ascii="Times New Roman" w:hAnsi="Times New Roman"/>
                <w:b/>
                <w:bCs/>
                <w:color w:val="000000"/>
                <w:sz w:val="24"/>
                <w:szCs w:val="24"/>
              </w:rPr>
              <w:t>Мероприятия</w:t>
            </w:r>
          </w:p>
        </w:tc>
        <w:tc>
          <w:tcPr>
            <w:tcW w:w="1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0" w:lineRule="atLeast"/>
              <w:jc w:val="center"/>
              <w:rPr>
                <w:rFonts w:ascii="Calibri" w:hAnsi="Calibri" w:cs="Calibri"/>
                <w:color w:val="000000"/>
                <w:sz w:val="21"/>
              </w:rPr>
            </w:pPr>
            <w:r>
              <w:rPr>
                <w:rFonts w:ascii="Times New Roman" w:hAnsi="Times New Roman"/>
                <w:b/>
                <w:bCs/>
                <w:color w:val="000000"/>
                <w:sz w:val="24"/>
                <w:szCs w:val="24"/>
              </w:rPr>
              <w:t>Сроки</w:t>
            </w:r>
          </w:p>
        </w:tc>
        <w:tc>
          <w:tcPr>
            <w:tcW w:w="3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0" w:lineRule="atLeast"/>
              <w:jc w:val="center"/>
              <w:rPr>
                <w:rFonts w:cs="Calibri"/>
                <w:color w:val="000000"/>
              </w:rPr>
            </w:pPr>
            <w:r>
              <w:rPr>
                <w:rFonts w:ascii="Times New Roman" w:hAnsi="Times New Roman"/>
                <w:b/>
                <w:bCs/>
                <w:color w:val="000000"/>
                <w:sz w:val="24"/>
                <w:szCs w:val="24"/>
              </w:rPr>
              <w:t>Ответственный</w:t>
            </w:r>
          </w:p>
        </w:tc>
      </w:tr>
      <w:tr w:rsidR="00F26023" w:rsidTr="00870206">
        <w:trPr>
          <w:gridAfter w:val="1"/>
          <w:wAfter w:w="1992" w:type="dxa"/>
        </w:trPr>
        <w:tc>
          <w:tcPr>
            <w:tcW w:w="157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rPr>
                <w:rFonts w:cs="Calibri"/>
                <w:color w:val="000000"/>
              </w:rPr>
            </w:pPr>
            <w:r>
              <w:rPr>
                <w:rFonts w:ascii="Times New Roman" w:hAnsi="Times New Roman"/>
                <w:bCs/>
                <w:i/>
                <w:iCs/>
                <w:color w:val="000000"/>
                <w:sz w:val="24"/>
                <w:szCs w:val="24"/>
              </w:rPr>
              <w:t>Разработка системного подхода к организации непрерывного образования и повышения профессиональной компетентности педагогических кадров ДОУ</w:t>
            </w:r>
          </w:p>
        </w:tc>
      </w:tr>
      <w:tr w:rsidR="00F26023" w:rsidTr="00870206">
        <w:trPr>
          <w:gridAfter w:val="1"/>
          <w:wAfter w:w="1992" w:type="dxa"/>
        </w:trPr>
        <w:tc>
          <w:tcPr>
            <w:tcW w:w="10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Применение интерактивных методов как: деловые игры, технология открытого пространства, метод SWOT – анализа, мозговой штурм, презентация.</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Создание внутренней системы повышения квалификации (теоретические семинары, деловые игры, практикумы, творческие группы и т. д.).</w:t>
            </w:r>
          </w:p>
        </w:tc>
        <w:tc>
          <w:tcPr>
            <w:tcW w:w="1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0" w:lineRule="atLeast"/>
              <w:jc w:val="both"/>
              <w:rPr>
                <w:rFonts w:ascii="Times New Roman" w:hAnsi="Times New Roman" w:cs="Times New Roman"/>
                <w:color w:val="000000"/>
                <w:sz w:val="24"/>
                <w:szCs w:val="24"/>
              </w:rPr>
            </w:pPr>
            <w:r>
              <w:rPr>
                <w:rFonts w:ascii="Times New Roman" w:hAnsi="Times New Roman"/>
                <w:color w:val="000000"/>
                <w:sz w:val="24"/>
                <w:szCs w:val="24"/>
              </w:rPr>
              <w:t>2022-2027 гг.</w:t>
            </w:r>
          </w:p>
        </w:tc>
        <w:tc>
          <w:tcPr>
            <w:tcW w:w="3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Старший воспитатель Уханева О.В.,</w:t>
            </w:r>
          </w:p>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Заведующий Козловцева Н.С.</w:t>
            </w:r>
          </w:p>
        </w:tc>
      </w:tr>
      <w:tr w:rsidR="00F26023" w:rsidTr="00870206">
        <w:trPr>
          <w:gridAfter w:val="1"/>
          <w:wAfter w:w="1992" w:type="dxa"/>
        </w:trPr>
        <w:tc>
          <w:tcPr>
            <w:tcW w:w="157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jc w:val="both"/>
              <w:rPr>
                <w:rFonts w:ascii="Calibri" w:hAnsi="Calibri" w:cs="Calibri"/>
                <w:color w:val="000000"/>
                <w:sz w:val="21"/>
              </w:rPr>
            </w:pPr>
            <w:r>
              <w:rPr>
                <w:rFonts w:ascii="Times New Roman" w:hAnsi="Times New Roman"/>
                <w:bCs/>
                <w:i/>
                <w:iCs/>
                <w:color w:val="000000"/>
                <w:sz w:val="24"/>
                <w:szCs w:val="24"/>
              </w:rPr>
              <w:t>Повышение мотивации педагогов для активного внедрения инновационных технологий и участия в конкурсном движении.</w:t>
            </w:r>
          </w:p>
        </w:tc>
      </w:tr>
      <w:tr w:rsidR="00F26023" w:rsidTr="00870206">
        <w:trPr>
          <w:gridAfter w:val="1"/>
          <w:wAfter w:w="1992" w:type="dxa"/>
        </w:trPr>
        <w:tc>
          <w:tcPr>
            <w:tcW w:w="10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Промежуточная диагностика уровня инновационного потенциала педагогического коллектива.</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Совершенствование структуры управления в условиях работы в инновационном режиме, активное участие педагогов и принятие управленческих решений.</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Активное участие педагогов в методической службе на уровне ДОУ,  муниципальном уровне: работа в составе проблемно-творческих групп, участие в работе научно-практических конференций.</w:t>
            </w:r>
          </w:p>
        </w:tc>
        <w:tc>
          <w:tcPr>
            <w:tcW w:w="1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0" w:lineRule="atLeast"/>
              <w:jc w:val="both"/>
              <w:rPr>
                <w:rFonts w:ascii="Times New Roman" w:hAnsi="Times New Roman" w:cs="Times New Roman"/>
                <w:color w:val="000000"/>
                <w:sz w:val="24"/>
                <w:szCs w:val="24"/>
              </w:rPr>
            </w:pPr>
            <w:r>
              <w:rPr>
                <w:rFonts w:ascii="Times New Roman" w:hAnsi="Times New Roman"/>
                <w:color w:val="000000"/>
                <w:sz w:val="24"/>
                <w:szCs w:val="24"/>
              </w:rPr>
              <w:t>2022-2027 гг.</w:t>
            </w:r>
          </w:p>
        </w:tc>
        <w:tc>
          <w:tcPr>
            <w:tcW w:w="3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Старший воспитатель Уханева О.В.,</w:t>
            </w:r>
          </w:p>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Заведующий Козловцева Н.С.</w:t>
            </w:r>
          </w:p>
        </w:tc>
      </w:tr>
      <w:tr w:rsidR="00F26023" w:rsidTr="00870206">
        <w:trPr>
          <w:gridAfter w:val="1"/>
          <w:wAfter w:w="1992" w:type="dxa"/>
        </w:trPr>
        <w:tc>
          <w:tcPr>
            <w:tcW w:w="157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jc w:val="both"/>
              <w:rPr>
                <w:rFonts w:ascii="Calibri" w:hAnsi="Calibri" w:cs="Calibri"/>
                <w:color w:val="000000"/>
                <w:sz w:val="21"/>
              </w:rPr>
            </w:pPr>
            <w:r>
              <w:rPr>
                <w:rFonts w:ascii="Times New Roman" w:hAnsi="Times New Roman"/>
                <w:bCs/>
                <w:i/>
                <w:iCs/>
                <w:color w:val="000000"/>
                <w:sz w:val="24"/>
                <w:szCs w:val="24"/>
              </w:rPr>
              <w:t>Активизация творческого потенциала педагогов по обобщению передового педагогического опыта и его распространения.</w:t>
            </w:r>
            <w:r>
              <w:rPr>
                <w:rFonts w:cs="Calibri"/>
                <w:color w:val="000000"/>
              </w:rPr>
              <w:t xml:space="preserve"> </w:t>
            </w:r>
            <w:r>
              <w:rPr>
                <w:rFonts w:ascii="Times New Roman" w:hAnsi="Times New Roman"/>
                <w:bCs/>
                <w:i/>
                <w:iCs/>
                <w:color w:val="000000"/>
                <w:sz w:val="24"/>
                <w:szCs w:val="24"/>
              </w:rPr>
              <w:t>Формирование образа успешного педагога через формирование и своевременное ведение электронного портфолио.</w:t>
            </w:r>
          </w:p>
        </w:tc>
      </w:tr>
      <w:tr w:rsidR="00F26023" w:rsidTr="00870206">
        <w:trPr>
          <w:gridAfter w:val="1"/>
          <w:wAfter w:w="1992" w:type="dxa"/>
        </w:trPr>
        <w:tc>
          <w:tcPr>
            <w:tcW w:w="10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before="30" w:after="30" w:line="240" w:lineRule="auto"/>
              <w:jc w:val="both"/>
              <w:rPr>
                <w:rFonts w:cs="Calibri"/>
                <w:color w:val="000000"/>
              </w:rPr>
            </w:pPr>
            <w:r>
              <w:rPr>
                <w:rFonts w:ascii="Times New Roman" w:hAnsi="Times New Roman"/>
                <w:color w:val="000000"/>
                <w:sz w:val="24"/>
                <w:szCs w:val="24"/>
              </w:rPr>
              <w:t>Разработка педагогами авторских программ, проектов, специальных семинаров.</w:t>
            </w:r>
          </w:p>
          <w:p w:rsidR="00F26023" w:rsidRDefault="00F26023" w:rsidP="00870206">
            <w:pPr>
              <w:shd w:val="clear" w:color="auto" w:fill="FFFFFF"/>
              <w:spacing w:before="30" w:after="30" w:line="240" w:lineRule="auto"/>
              <w:jc w:val="both"/>
              <w:rPr>
                <w:rFonts w:cs="Calibri"/>
                <w:color w:val="000000"/>
              </w:rPr>
            </w:pPr>
            <w:r>
              <w:rPr>
                <w:rFonts w:ascii="Times New Roman" w:hAnsi="Times New Roman"/>
                <w:color w:val="000000"/>
                <w:sz w:val="24"/>
                <w:szCs w:val="24"/>
              </w:rPr>
              <w:t>Активное участие педагогов в методической работе на уровне ДОУ, района: работа в составе проблемно-творческих групп, участие в работе научно-практических конференций.</w:t>
            </w:r>
          </w:p>
          <w:p w:rsidR="00F26023" w:rsidRDefault="00F26023" w:rsidP="00870206">
            <w:pPr>
              <w:shd w:val="clear" w:color="auto" w:fill="FFFFFF"/>
              <w:spacing w:before="30" w:after="30" w:line="240" w:lineRule="auto"/>
              <w:jc w:val="both"/>
              <w:rPr>
                <w:rFonts w:cs="Calibri"/>
                <w:color w:val="000000"/>
              </w:rPr>
            </w:pPr>
            <w:r>
              <w:rPr>
                <w:rFonts w:ascii="Times New Roman" w:hAnsi="Times New Roman"/>
                <w:color w:val="000000"/>
                <w:sz w:val="24"/>
                <w:szCs w:val="24"/>
              </w:rPr>
              <w:t>Обобщение опыта своей работы в виде публикаций;</w:t>
            </w:r>
            <w:r>
              <w:rPr>
                <w:rFonts w:cs="Calibri"/>
                <w:color w:val="000000"/>
              </w:rPr>
              <w:t xml:space="preserve">  </w:t>
            </w:r>
            <w:r>
              <w:rPr>
                <w:rFonts w:ascii="Times New Roman" w:hAnsi="Times New Roman"/>
                <w:color w:val="000000"/>
                <w:sz w:val="24"/>
                <w:szCs w:val="24"/>
              </w:rPr>
              <w:t>ведение собственных сайтов; своевременное ведение и пополнение электронного портфолио педагогов;</w:t>
            </w:r>
          </w:p>
          <w:p w:rsidR="00F26023" w:rsidRDefault="00F26023" w:rsidP="00870206">
            <w:pPr>
              <w:shd w:val="clear" w:color="auto" w:fill="FFFFFF"/>
              <w:spacing w:before="30" w:after="30" w:line="240" w:lineRule="auto"/>
              <w:jc w:val="both"/>
              <w:rPr>
                <w:rFonts w:cs="Calibri"/>
                <w:color w:val="000000"/>
              </w:rPr>
            </w:pPr>
            <w:r>
              <w:rPr>
                <w:rFonts w:ascii="Times New Roman" w:hAnsi="Times New Roman"/>
                <w:color w:val="000000"/>
                <w:sz w:val="24"/>
                <w:szCs w:val="24"/>
              </w:rPr>
              <w:t>Развитие восприимчивости педагогов к новшествам через тренинги, дискуссионные площадки, творческие игры, мастер-классы, повышение уровня новаторства и творческой активности воспитателей в коллективе.</w:t>
            </w:r>
          </w:p>
          <w:p w:rsidR="00F26023" w:rsidRDefault="00F26023" w:rsidP="00870206">
            <w:pPr>
              <w:spacing w:after="0" w:line="0" w:lineRule="atLeast"/>
              <w:jc w:val="both"/>
              <w:rPr>
                <w:rFonts w:ascii="Times New Roman" w:hAnsi="Times New Roman" w:cs="Times New Roman"/>
                <w:color w:val="000000"/>
                <w:sz w:val="24"/>
                <w:szCs w:val="24"/>
              </w:rPr>
            </w:pPr>
            <w:r>
              <w:rPr>
                <w:rFonts w:ascii="Times New Roman" w:hAnsi="Times New Roman"/>
                <w:color w:val="000000"/>
                <w:sz w:val="24"/>
                <w:szCs w:val="24"/>
              </w:rPr>
              <w:t>Разработка индивидуальных программ личностного развития педагогов.</w:t>
            </w:r>
          </w:p>
        </w:tc>
        <w:tc>
          <w:tcPr>
            <w:tcW w:w="1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0" w:lineRule="atLeast"/>
              <w:jc w:val="both"/>
              <w:rPr>
                <w:rFonts w:ascii="Times New Roman" w:hAnsi="Times New Roman"/>
                <w:color w:val="000000"/>
                <w:sz w:val="24"/>
                <w:szCs w:val="24"/>
              </w:rPr>
            </w:pPr>
            <w:r>
              <w:rPr>
                <w:rFonts w:ascii="Times New Roman" w:hAnsi="Times New Roman"/>
                <w:color w:val="000000"/>
                <w:sz w:val="24"/>
                <w:szCs w:val="24"/>
              </w:rPr>
              <w:t>2022-2027 гг.</w:t>
            </w:r>
          </w:p>
        </w:tc>
        <w:tc>
          <w:tcPr>
            <w:tcW w:w="3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Старший воспитатель Уханева О.В.,</w:t>
            </w:r>
          </w:p>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Заведующий Козловцева Н.С.</w:t>
            </w:r>
          </w:p>
        </w:tc>
      </w:tr>
      <w:tr w:rsidR="00F26023" w:rsidTr="00870206">
        <w:trPr>
          <w:gridAfter w:val="1"/>
          <w:wAfter w:w="1992" w:type="dxa"/>
        </w:trPr>
        <w:tc>
          <w:tcPr>
            <w:tcW w:w="157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jc w:val="both"/>
              <w:rPr>
                <w:rFonts w:ascii="Calibri" w:hAnsi="Calibri" w:cs="Calibri"/>
                <w:color w:val="000000"/>
                <w:sz w:val="21"/>
              </w:rPr>
            </w:pPr>
            <w:r>
              <w:rPr>
                <w:rFonts w:ascii="Times New Roman" w:hAnsi="Times New Roman"/>
                <w:bCs/>
                <w:i/>
                <w:iCs/>
                <w:color w:val="000000"/>
                <w:sz w:val="24"/>
                <w:szCs w:val="24"/>
              </w:rPr>
              <w:t>Создание системы регулирования трудоустройства и закрепления молодых специалистов в ДОУ.</w:t>
            </w:r>
          </w:p>
        </w:tc>
      </w:tr>
      <w:tr w:rsidR="00F26023" w:rsidTr="00870206">
        <w:trPr>
          <w:gridAfter w:val="1"/>
          <w:wAfter w:w="1992" w:type="dxa"/>
        </w:trPr>
        <w:tc>
          <w:tcPr>
            <w:tcW w:w="10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Анализ кадровой ситуации в системе ДОУ прогнозирование потребности в педагогических кадрах на последующие учебные годы.</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Привлечение в систему образования молодых кадров путем материальной поддержки и обеспечения методического сопровождения.</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Подготовка резерва управленческих кадров, обобщение и трансляция передового педагогического опыта, профессиональные смотры- конкурсы.</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Привлечение в ДОУ молодых воспитателей, обеспечение их консультационной поддержкой вузов и институтов повышения квалификации.</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lastRenderedPageBreak/>
              <w:t xml:space="preserve"> Разработка плана организации повышения квалификации индивидуально с каждым педагогом.</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Обучение педагогов современным технологиям взаимодействия со взрослыми и детьми (технологии проектирования, информационные технологии, ТРИЗ и т.д.).</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Участие воспитателей в реализации модели сетевой организации методической работы по повышению профессиональной компетентности педагогов ДОУ.</w:t>
            </w:r>
          </w:p>
          <w:p w:rsidR="00F26023" w:rsidRDefault="00F26023" w:rsidP="00870206">
            <w:pPr>
              <w:shd w:val="clear" w:color="auto" w:fill="FFFFFF"/>
              <w:spacing w:after="0" w:line="240" w:lineRule="auto"/>
              <w:jc w:val="both"/>
              <w:rPr>
                <w:rFonts w:cs="Calibri"/>
                <w:color w:val="000000"/>
              </w:rPr>
            </w:pPr>
            <w:r>
              <w:rPr>
                <w:rFonts w:ascii="Times New Roman" w:hAnsi="Times New Roman"/>
                <w:color w:val="000000"/>
                <w:sz w:val="24"/>
                <w:szCs w:val="24"/>
              </w:rPr>
              <w:t>Оформление результатов деятельности, подготовка методических материалов для издания, определения, перспектив развития профессиональной компетентности педагогов района.</w:t>
            </w:r>
          </w:p>
        </w:tc>
        <w:tc>
          <w:tcPr>
            <w:tcW w:w="1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F26023" w:rsidRDefault="00F26023" w:rsidP="00870206">
            <w:pPr>
              <w:spacing w:after="0" w:line="0" w:lineRule="atLeast"/>
              <w:jc w:val="both"/>
              <w:rPr>
                <w:rFonts w:ascii="Times New Roman" w:hAnsi="Times New Roman" w:cs="Times New Roman"/>
                <w:color w:val="000000"/>
                <w:sz w:val="24"/>
                <w:szCs w:val="24"/>
              </w:rPr>
            </w:pPr>
            <w:r>
              <w:rPr>
                <w:rFonts w:ascii="Times New Roman" w:hAnsi="Times New Roman"/>
                <w:color w:val="000000"/>
                <w:sz w:val="24"/>
                <w:szCs w:val="24"/>
              </w:rPr>
              <w:lastRenderedPageBreak/>
              <w:t>2022г.</w:t>
            </w:r>
          </w:p>
          <w:p w:rsidR="00F26023" w:rsidRDefault="00F26023" w:rsidP="00870206">
            <w:pPr>
              <w:spacing w:after="0" w:line="0" w:lineRule="atLeast"/>
              <w:jc w:val="both"/>
              <w:rPr>
                <w:rFonts w:ascii="Times New Roman" w:hAnsi="Times New Roman"/>
                <w:color w:val="000000"/>
                <w:sz w:val="24"/>
                <w:szCs w:val="24"/>
              </w:rPr>
            </w:pPr>
          </w:p>
          <w:p w:rsidR="00F26023" w:rsidRDefault="00F26023" w:rsidP="00870206">
            <w:pPr>
              <w:spacing w:after="0" w:line="0" w:lineRule="atLeast"/>
              <w:jc w:val="both"/>
              <w:rPr>
                <w:rFonts w:ascii="Times New Roman" w:hAnsi="Times New Roman"/>
                <w:color w:val="000000"/>
                <w:sz w:val="24"/>
                <w:szCs w:val="24"/>
              </w:rPr>
            </w:pPr>
          </w:p>
          <w:p w:rsidR="00F26023" w:rsidRDefault="00F26023" w:rsidP="00870206">
            <w:pPr>
              <w:spacing w:after="0" w:line="0" w:lineRule="atLeast"/>
              <w:jc w:val="both"/>
              <w:rPr>
                <w:rFonts w:ascii="Times New Roman" w:hAnsi="Times New Roman"/>
                <w:color w:val="000000"/>
                <w:sz w:val="24"/>
                <w:szCs w:val="24"/>
              </w:rPr>
            </w:pPr>
            <w:r>
              <w:rPr>
                <w:rFonts w:ascii="Times New Roman" w:hAnsi="Times New Roman"/>
                <w:color w:val="000000"/>
                <w:sz w:val="24"/>
                <w:szCs w:val="24"/>
              </w:rPr>
              <w:t>2022-2027 г.</w:t>
            </w:r>
          </w:p>
        </w:tc>
        <w:tc>
          <w:tcPr>
            <w:tcW w:w="3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 Старший воспитатель Уханева О.В.,</w:t>
            </w:r>
          </w:p>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Заведующий Козловцева Н.С.</w:t>
            </w:r>
          </w:p>
          <w:p w:rsidR="00F26023" w:rsidRDefault="00F26023" w:rsidP="00870206">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педагоги ДОУ</w:t>
            </w:r>
          </w:p>
        </w:tc>
      </w:tr>
      <w:tr w:rsidR="00F26023" w:rsidTr="00870206">
        <w:tc>
          <w:tcPr>
            <w:tcW w:w="10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rPr>
                <w:rFonts w:ascii="Times New Roman" w:hAnsi="Times New Roman"/>
                <w:color w:val="000000"/>
                <w:sz w:val="24"/>
                <w:szCs w:val="24"/>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rPr>
                <w:rFonts w:ascii="Times New Roman" w:hAnsi="Times New Roman"/>
                <w:sz w:val="20"/>
                <w:szCs w:val="20"/>
                <w:lang w:eastAsia="ru-RU"/>
              </w:rPr>
            </w:pPr>
          </w:p>
        </w:tc>
        <w:tc>
          <w:tcPr>
            <w:tcW w:w="36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rPr>
                <w:rFonts w:ascii="Times New Roman" w:hAnsi="Times New Roman"/>
                <w:sz w:val="20"/>
                <w:szCs w:val="20"/>
                <w:lang w:eastAsia="ru-RU"/>
              </w:rPr>
            </w:pPr>
          </w:p>
        </w:tc>
        <w:tc>
          <w:tcPr>
            <w:tcW w:w="39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26023" w:rsidRDefault="00F26023" w:rsidP="00870206">
            <w:pPr>
              <w:spacing w:after="0" w:line="240" w:lineRule="auto"/>
              <w:rPr>
                <w:rFonts w:ascii="Times New Roman" w:hAnsi="Times New Roman"/>
                <w:sz w:val="20"/>
                <w:szCs w:val="20"/>
                <w:lang w:eastAsia="ru-RU"/>
              </w:rPr>
            </w:pPr>
          </w:p>
        </w:tc>
      </w:tr>
    </w:tbl>
    <w:p w:rsidR="00F26023" w:rsidRDefault="00F26023" w:rsidP="00F26023">
      <w:pPr>
        <w:shd w:val="clear" w:color="auto" w:fill="FFFFFF"/>
        <w:spacing w:after="0" w:line="240" w:lineRule="auto"/>
        <w:jc w:val="both"/>
        <w:rPr>
          <w:rFonts w:ascii="Times New Roman" w:hAnsi="Times New Roman"/>
          <w:bCs/>
          <w:color w:val="000000"/>
          <w:sz w:val="24"/>
          <w:szCs w:val="24"/>
          <w:u w:val="single"/>
        </w:rPr>
      </w:pPr>
    </w:p>
    <w:p w:rsidR="00F26023" w:rsidRDefault="00F26023" w:rsidP="00F26023">
      <w:pPr>
        <w:shd w:val="clear" w:color="auto" w:fill="FFFFFF"/>
        <w:spacing w:after="0" w:line="240" w:lineRule="auto"/>
        <w:jc w:val="both"/>
        <w:rPr>
          <w:rFonts w:ascii="Calibri" w:hAnsi="Calibri" w:cs="Calibri"/>
          <w:color w:val="000000"/>
          <w:sz w:val="21"/>
          <w:u w:val="single"/>
        </w:rPr>
      </w:pPr>
      <w:r>
        <w:rPr>
          <w:rFonts w:ascii="Times New Roman" w:hAnsi="Times New Roman"/>
          <w:bCs/>
          <w:color w:val="000000"/>
          <w:sz w:val="24"/>
          <w:szCs w:val="24"/>
          <w:u w:val="single"/>
        </w:rPr>
        <w:t>6. Организация управления Программой.</w:t>
      </w:r>
    </w:p>
    <w:p w:rsidR="00F26023" w:rsidRDefault="00F26023" w:rsidP="00200B01">
      <w:pPr>
        <w:numPr>
          <w:ilvl w:val="0"/>
          <w:numId w:val="61"/>
        </w:numPr>
        <w:shd w:val="clear" w:color="auto" w:fill="FFFFFF"/>
        <w:spacing w:before="30" w:after="30" w:line="240" w:lineRule="auto"/>
        <w:jc w:val="both"/>
        <w:rPr>
          <w:rFonts w:cs="Calibri"/>
          <w:color w:val="000000"/>
        </w:rPr>
      </w:pPr>
      <w:r>
        <w:rPr>
          <w:rFonts w:ascii="Times New Roman" w:hAnsi="Times New Roman"/>
          <w:color w:val="000000"/>
          <w:sz w:val="24"/>
          <w:szCs w:val="24"/>
        </w:rPr>
        <w:t>Использование персонифицированных моделей повышения квалификации работников образования, включая дистанционные формы обучения.</w:t>
      </w:r>
    </w:p>
    <w:p w:rsidR="00F26023" w:rsidRDefault="00F26023" w:rsidP="00F26023">
      <w:pPr>
        <w:shd w:val="clear" w:color="auto" w:fill="FFFFFF"/>
        <w:spacing w:after="0" w:line="240" w:lineRule="auto"/>
        <w:jc w:val="both"/>
        <w:rPr>
          <w:rFonts w:cs="Calibri"/>
          <w:color w:val="000000"/>
        </w:rPr>
      </w:pPr>
      <w:r>
        <w:rPr>
          <w:rFonts w:ascii="Times New Roman" w:hAnsi="Times New Roman"/>
          <w:i/>
          <w:iCs/>
          <w:color w:val="000000"/>
          <w:sz w:val="24"/>
          <w:szCs w:val="24"/>
        </w:rPr>
        <w:t>Предполагает:</w:t>
      </w:r>
      <w:r>
        <w:rPr>
          <w:rFonts w:ascii="Times New Roman" w:hAnsi="Times New Roman"/>
          <w:color w:val="000000"/>
          <w:sz w:val="24"/>
          <w:szCs w:val="24"/>
        </w:rPr>
        <w:t> Изучение, анализ и использование персонифицированных моделей повышения квалификации работников образования. Активное использование дистанционных форм обучения без отрыва от основной деятельности.</w:t>
      </w:r>
    </w:p>
    <w:p w:rsidR="00F26023" w:rsidRDefault="00F26023" w:rsidP="00200B01">
      <w:pPr>
        <w:numPr>
          <w:ilvl w:val="0"/>
          <w:numId w:val="62"/>
        </w:numPr>
        <w:shd w:val="clear" w:color="auto" w:fill="FFFFFF"/>
        <w:spacing w:before="30" w:after="30" w:line="240" w:lineRule="auto"/>
        <w:jc w:val="both"/>
        <w:rPr>
          <w:rFonts w:cs="Calibri"/>
          <w:color w:val="000000"/>
        </w:rPr>
      </w:pPr>
      <w:r>
        <w:rPr>
          <w:rFonts w:ascii="Times New Roman" w:hAnsi="Times New Roman"/>
          <w:color w:val="000000"/>
          <w:sz w:val="24"/>
          <w:szCs w:val="24"/>
        </w:rPr>
        <w:t>Использование различных форм работы с педагогами.</w:t>
      </w:r>
    </w:p>
    <w:p w:rsidR="00F26023" w:rsidRDefault="00F26023" w:rsidP="00F26023">
      <w:pPr>
        <w:shd w:val="clear" w:color="auto" w:fill="FFFFFF"/>
        <w:spacing w:after="0" w:line="240" w:lineRule="auto"/>
        <w:jc w:val="both"/>
        <w:rPr>
          <w:rFonts w:cs="Calibri"/>
          <w:color w:val="000000"/>
        </w:rPr>
      </w:pPr>
      <w:r>
        <w:rPr>
          <w:rFonts w:ascii="Times New Roman" w:hAnsi="Times New Roman"/>
          <w:i/>
          <w:iCs/>
          <w:color w:val="000000"/>
          <w:sz w:val="24"/>
          <w:szCs w:val="24"/>
        </w:rPr>
        <w:t>Предполагает:</w:t>
      </w:r>
      <w:r>
        <w:rPr>
          <w:rFonts w:ascii="Times New Roman" w:hAnsi="Times New Roman"/>
          <w:color w:val="000000"/>
          <w:sz w:val="24"/>
          <w:szCs w:val="24"/>
        </w:rPr>
        <w:t> консультирование педагогов, психологическое сопровождение, использование наставничества, создание постоянно-действующих семинаров-практикумов и др.</w:t>
      </w:r>
    </w:p>
    <w:p w:rsidR="00F26023" w:rsidRDefault="00F26023" w:rsidP="00200B01">
      <w:pPr>
        <w:numPr>
          <w:ilvl w:val="0"/>
          <w:numId w:val="63"/>
        </w:numPr>
        <w:shd w:val="clear" w:color="auto" w:fill="FFFFFF"/>
        <w:spacing w:before="30" w:after="30" w:line="240" w:lineRule="auto"/>
        <w:jc w:val="both"/>
        <w:rPr>
          <w:rFonts w:cs="Calibri"/>
          <w:color w:val="000000"/>
        </w:rPr>
      </w:pPr>
      <w:r>
        <w:rPr>
          <w:rFonts w:ascii="Times New Roman" w:hAnsi="Times New Roman"/>
          <w:color w:val="000000"/>
          <w:sz w:val="24"/>
          <w:szCs w:val="24"/>
        </w:rPr>
        <w:t>Работа по обобщению передового педагогического опыта педагогов.</w:t>
      </w:r>
    </w:p>
    <w:p w:rsidR="00F26023" w:rsidRDefault="00F26023" w:rsidP="00F26023">
      <w:pPr>
        <w:shd w:val="clear" w:color="auto" w:fill="FFFFFF"/>
        <w:spacing w:after="0" w:line="240" w:lineRule="auto"/>
        <w:ind w:left="360"/>
        <w:jc w:val="both"/>
        <w:rPr>
          <w:rFonts w:cs="Calibri"/>
          <w:color w:val="000000"/>
        </w:rPr>
      </w:pPr>
      <w:r>
        <w:rPr>
          <w:rFonts w:ascii="Times New Roman" w:hAnsi="Times New Roman"/>
          <w:i/>
          <w:iCs/>
          <w:color w:val="000000"/>
          <w:sz w:val="24"/>
          <w:szCs w:val="24"/>
        </w:rPr>
        <w:t>Предполагает:</w:t>
      </w:r>
      <w:r>
        <w:rPr>
          <w:rFonts w:ascii="Times New Roman" w:hAnsi="Times New Roman"/>
          <w:color w:val="000000"/>
          <w:sz w:val="24"/>
          <w:szCs w:val="24"/>
        </w:rPr>
        <w:t> формирование банка данных по педагогическому опыту, публикации на сайтах, участие в конкурсах разного уровня, участие в сетевых сообществах.</w:t>
      </w:r>
    </w:p>
    <w:p w:rsidR="00F26023" w:rsidRDefault="00F26023" w:rsidP="00200B01">
      <w:pPr>
        <w:numPr>
          <w:ilvl w:val="0"/>
          <w:numId w:val="64"/>
        </w:numPr>
        <w:shd w:val="clear" w:color="auto" w:fill="FFFFFF"/>
        <w:spacing w:before="30" w:after="30" w:line="240" w:lineRule="auto"/>
        <w:jc w:val="both"/>
        <w:rPr>
          <w:rFonts w:cs="Calibri"/>
          <w:color w:val="000000"/>
        </w:rPr>
      </w:pPr>
      <w:r>
        <w:rPr>
          <w:rFonts w:ascii="Times New Roman" w:hAnsi="Times New Roman"/>
          <w:color w:val="000000"/>
          <w:sz w:val="24"/>
          <w:szCs w:val="24"/>
        </w:rPr>
        <w:t>Организация сетевого взаимодействия детского сада с другими учреждениями образования.</w:t>
      </w:r>
    </w:p>
    <w:p w:rsidR="00F26023" w:rsidRDefault="00F26023" w:rsidP="00F26023">
      <w:pPr>
        <w:shd w:val="clear" w:color="auto" w:fill="FFFFFF"/>
        <w:spacing w:after="0" w:line="240" w:lineRule="auto"/>
        <w:jc w:val="both"/>
        <w:rPr>
          <w:rFonts w:cs="Calibri"/>
          <w:color w:val="000000"/>
        </w:rPr>
      </w:pPr>
      <w:r>
        <w:rPr>
          <w:rFonts w:ascii="Times New Roman" w:hAnsi="Times New Roman"/>
          <w:i/>
          <w:iCs/>
          <w:color w:val="000000"/>
          <w:sz w:val="24"/>
          <w:szCs w:val="24"/>
        </w:rPr>
        <w:t>Предполагает:</w:t>
      </w:r>
      <w:r>
        <w:rPr>
          <w:rFonts w:ascii="Times New Roman" w:hAnsi="Times New Roman"/>
          <w:color w:val="000000"/>
          <w:sz w:val="24"/>
          <w:szCs w:val="24"/>
        </w:rPr>
        <w:t> мониторинг рынка образовательных услуг других учреждений, заключение договоров по взаимодействию, отслеживание результатов работы.</w:t>
      </w:r>
    </w:p>
    <w:p w:rsidR="00F26023" w:rsidRDefault="00F26023" w:rsidP="00200B01">
      <w:pPr>
        <w:numPr>
          <w:ilvl w:val="0"/>
          <w:numId w:val="65"/>
        </w:numPr>
        <w:shd w:val="clear" w:color="auto" w:fill="FFFFFF"/>
        <w:spacing w:before="30" w:after="30" w:line="240" w:lineRule="auto"/>
        <w:jc w:val="both"/>
        <w:rPr>
          <w:rFonts w:cs="Calibri"/>
          <w:color w:val="000000"/>
        </w:rPr>
      </w:pPr>
      <w:r>
        <w:rPr>
          <w:rFonts w:ascii="Times New Roman" w:hAnsi="Times New Roman"/>
          <w:color w:val="000000"/>
          <w:sz w:val="24"/>
          <w:szCs w:val="24"/>
        </w:rPr>
        <w:t>Использование педагогами в работе современных информационных программ и высокотехнологичных продуктов.</w:t>
      </w:r>
    </w:p>
    <w:p w:rsidR="00F26023" w:rsidRDefault="00F26023" w:rsidP="00F26023">
      <w:pPr>
        <w:shd w:val="clear" w:color="auto" w:fill="FFFFFF"/>
        <w:spacing w:after="0" w:line="240" w:lineRule="auto"/>
        <w:jc w:val="both"/>
        <w:rPr>
          <w:rFonts w:cs="Calibri"/>
          <w:color w:val="000000"/>
        </w:rPr>
      </w:pPr>
      <w:r>
        <w:rPr>
          <w:rFonts w:ascii="Times New Roman" w:hAnsi="Times New Roman"/>
          <w:i/>
          <w:iCs/>
          <w:color w:val="000000"/>
          <w:sz w:val="24"/>
          <w:szCs w:val="24"/>
        </w:rPr>
        <w:t>Предполагает:</w:t>
      </w:r>
      <w:r>
        <w:rPr>
          <w:rFonts w:ascii="Times New Roman" w:hAnsi="Times New Roman"/>
          <w:color w:val="000000"/>
          <w:sz w:val="24"/>
          <w:szCs w:val="24"/>
        </w:rPr>
        <w:t> совершенствование педагогами ИКТ- компетенций, активное освоение Интернет-ресурсов и применение их в работе.</w:t>
      </w:r>
    </w:p>
    <w:p w:rsidR="00F26023" w:rsidRDefault="00F26023" w:rsidP="00200B01">
      <w:pPr>
        <w:numPr>
          <w:ilvl w:val="0"/>
          <w:numId w:val="66"/>
        </w:numPr>
        <w:shd w:val="clear" w:color="auto" w:fill="FFFFFF"/>
        <w:spacing w:before="30" w:after="30" w:line="240" w:lineRule="auto"/>
        <w:jc w:val="both"/>
        <w:rPr>
          <w:rFonts w:cs="Calibri"/>
          <w:color w:val="000000"/>
        </w:rPr>
      </w:pPr>
      <w:r>
        <w:rPr>
          <w:rFonts w:ascii="Times New Roman" w:hAnsi="Times New Roman"/>
          <w:color w:val="000000"/>
          <w:sz w:val="24"/>
          <w:szCs w:val="24"/>
        </w:rPr>
        <w:t>Формирование системы прогнозирования потребности в квалифицированных кадрах и формирование ежегодного заказа на подготовку, переподготовку и повышение квалификации педагогических кадров.</w:t>
      </w:r>
    </w:p>
    <w:p w:rsidR="00F26023" w:rsidRDefault="00F26023" w:rsidP="00F26023">
      <w:pPr>
        <w:shd w:val="clear" w:color="auto" w:fill="FFFFFF"/>
        <w:spacing w:after="0" w:line="240" w:lineRule="auto"/>
        <w:jc w:val="both"/>
        <w:rPr>
          <w:rFonts w:cs="Calibri"/>
          <w:color w:val="000000"/>
        </w:rPr>
      </w:pPr>
      <w:r>
        <w:rPr>
          <w:rFonts w:ascii="Times New Roman" w:hAnsi="Times New Roman"/>
          <w:i/>
          <w:iCs/>
          <w:color w:val="000000"/>
          <w:sz w:val="24"/>
          <w:szCs w:val="24"/>
        </w:rPr>
        <w:t>Предполагает:</w:t>
      </w:r>
      <w:r>
        <w:rPr>
          <w:rFonts w:ascii="Times New Roman" w:hAnsi="Times New Roman"/>
          <w:color w:val="000000"/>
          <w:sz w:val="24"/>
          <w:szCs w:val="24"/>
        </w:rPr>
        <w:t> анализ кадрового обеспечения, создание планов-графиков по подготовке, переподготовке и повышения квалификации.</w:t>
      </w:r>
    </w:p>
    <w:p w:rsidR="00F26023" w:rsidRDefault="00F26023" w:rsidP="00F26023">
      <w:pPr>
        <w:jc w:val="both"/>
        <w:rPr>
          <w:rFonts w:cs="Times New Roman"/>
        </w:rPr>
      </w:pPr>
    </w:p>
    <w:p w:rsidR="00F26023" w:rsidRPr="00BE1890" w:rsidRDefault="00F26023" w:rsidP="00F26023">
      <w:pPr>
        <w:spacing w:after="5" w:line="322" w:lineRule="auto"/>
        <w:ind w:right="355"/>
        <w:jc w:val="both"/>
        <w:rPr>
          <w:rFonts w:ascii="Times New Roman" w:eastAsia="Times New Roman" w:hAnsi="Times New Roman" w:cs="Times New Roman"/>
          <w:color w:val="000000"/>
          <w:sz w:val="24"/>
          <w:lang w:eastAsia="ru-RU"/>
        </w:rPr>
      </w:pPr>
    </w:p>
    <w:p w:rsidR="00BE1890" w:rsidRPr="00BE1890" w:rsidRDefault="00BE1890" w:rsidP="00664AA5">
      <w:pPr>
        <w:spacing w:after="4" w:line="267" w:lineRule="auto"/>
        <w:ind w:right="4087"/>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План-график («дорожная карта») реализации программы развития</w:t>
      </w:r>
    </w:p>
    <w:tbl>
      <w:tblPr>
        <w:tblStyle w:val="TableGrid"/>
        <w:tblW w:w="15194" w:type="dxa"/>
        <w:tblInd w:w="475" w:type="dxa"/>
        <w:tblCellMar>
          <w:left w:w="106" w:type="dxa"/>
          <w:right w:w="17" w:type="dxa"/>
        </w:tblCellMar>
        <w:tblLook w:val="04A0" w:firstRow="1" w:lastRow="0" w:firstColumn="1" w:lastColumn="0" w:noHBand="0" w:noVBand="1"/>
      </w:tblPr>
      <w:tblGrid>
        <w:gridCol w:w="8390"/>
        <w:gridCol w:w="1843"/>
        <w:gridCol w:w="1985"/>
        <w:gridCol w:w="2976"/>
      </w:tblGrid>
      <w:tr w:rsidR="00BE1890" w:rsidRPr="00BE1890" w:rsidTr="00725A30">
        <w:trPr>
          <w:trHeight w:val="562"/>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9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Мероприятие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Срок исполнения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Ответственный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Планируемый результат и форма отчета </w:t>
            </w:r>
          </w:p>
        </w:tc>
      </w:tr>
      <w:tr w:rsidR="00BE1890" w:rsidRPr="00BE1890" w:rsidTr="00725A30">
        <w:trPr>
          <w:trHeight w:val="562"/>
        </w:trPr>
        <w:tc>
          <w:tcPr>
            <w:tcW w:w="15194" w:type="dxa"/>
            <w:gridSpan w:val="4"/>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Формирование эффективной системы выявления, поддержки талантов (одаренности) у детей,  направленной на развитие  способностей воспитанников и удовлетворение их потребностей</w:t>
            </w:r>
            <w:r w:rsidRPr="00BE1890">
              <w:rPr>
                <w:rFonts w:ascii="Times New Roman" w:eastAsia="Times New Roman" w:hAnsi="Times New Roman" w:cs="Times New Roman"/>
                <w:color w:val="000000"/>
                <w:sz w:val="24"/>
              </w:rPr>
              <w:t xml:space="preserve"> </w:t>
            </w:r>
          </w:p>
        </w:tc>
      </w:tr>
      <w:tr w:rsidR="00BE1890" w:rsidRPr="00BE1890" w:rsidTr="00725A30">
        <w:trPr>
          <w:trHeight w:val="2218"/>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42"/>
              </w:numPr>
              <w:spacing w:after="1" w:line="316" w:lineRule="auto"/>
              <w:ind w:right="467"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разработка    внедрение    шаблона индивидуального учебного плана в соответствии с выявленными склонностями и потребностями ребенка - создание условий для занятий физической культурой и спортом на базе ДОО </w:t>
            </w:r>
          </w:p>
          <w:p w:rsidR="00BE1890" w:rsidRPr="00BE1890" w:rsidRDefault="00BE1890" w:rsidP="00200B01">
            <w:pPr>
              <w:numPr>
                <w:ilvl w:val="0"/>
                <w:numId w:val="42"/>
              </w:numPr>
              <w:spacing w:line="271" w:lineRule="auto"/>
              <w:ind w:right="467"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вовлечение родителей (законных представителей) в совместную реализацию образовательной программы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5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Новая система мониторинга освоения детьми образовательной программы дошкольного образования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Шаблон индивидуального плана образовательной работы </w:t>
            </w:r>
          </w:p>
        </w:tc>
      </w:tr>
      <w:tr w:rsidR="00BE1890" w:rsidRPr="00BE1890" w:rsidTr="00725A30">
        <w:trPr>
          <w:trHeight w:val="1390"/>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43"/>
              </w:numPr>
              <w:spacing w:after="3" w:line="315" w:lineRule="auto"/>
              <w:ind w:right="157"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условий  для  развития  у детей интереса к трудовой деятельности - создание условий для ранней профориентации детей с учетом реализации проекта «Билет в будущее» (знакомство с трудом взрослых) </w:t>
            </w:r>
          </w:p>
          <w:p w:rsidR="00BE1890" w:rsidRPr="00BE1890" w:rsidRDefault="00BE1890" w:rsidP="00200B01">
            <w:pPr>
              <w:numPr>
                <w:ilvl w:val="0"/>
                <w:numId w:val="43"/>
              </w:numPr>
              <w:spacing w:line="271" w:lineRule="auto"/>
              <w:ind w:right="157"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обновление содержания раздела образовательной программы дошкольного образования, обеспечивающее развитие математических способностей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664AA5">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Новая образовательная программа дошкольного образования </w:t>
            </w:r>
          </w:p>
        </w:tc>
      </w:tr>
      <w:tr w:rsidR="00BE1890" w:rsidRPr="00BE1890" w:rsidTr="00725A30">
        <w:trPr>
          <w:trHeight w:val="1114"/>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зоны   развития   детей «Технопарк» с методическими рекомендациями по ее использованию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Методические рекомендации по работе детьми в образовательном пространстве «Технопарк» </w:t>
            </w:r>
          </w:p>
        </w:tc>
      </w:tr>
      <w:tr w:rsidR="00BE1890" w:rsidRPr="00BE1890" w:rsidTr="00725A30">
        <w:trPr>
          <w:trHeight w:val="1039"/>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возможности для разработки системы дистанционного обучения детей дошкольного возраста, часто и длительно болеющих или испытывающих трудности в освоении образовательной программы, отдельных ее областей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2022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администрация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Принятие решения о создании системы дистанционного обучения </w:t>
            </w:r>
          </w:p>
        </w:tc>
      </w:tr>
      <w:tr w:rsidR="00BE1890" w:rsidRPr="00BE1890" w:rsidTr="00725A30">
        <w:trPr>
          <w:trHeight w:val="1390"/>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дополнительного образования детей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2022-2024</w:t>
            </w:r>
            <w:r w:rsidR="00BE1890"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Администрация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77"/>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помещений, программ  и  кадров для реализации программ дополнительного образования </w:t>
            </w:r>
          </w:p>
        </w:tc>
      </w:tr>
    </w:tbl>
    <w:p w:rsidR="00BE1890" w:rsidRPr="00BE1890" w:rsidRDefault="00BE1890" w:rsidP="00BE1890">
      <w:pPr>
        <w:spacing w:after="0"/>
        <w:ind w:right="190"/>
        <w:jc w:val="both"/>
        <w:rPr>
          <w:rFonts w:ascii="Times New Roman" w:eastAsia="Times New Roman" w:hAnsi="Times New Roman" w:cs="Times New Roman"/>
          <w:color w:val="000000"/>
          <w:sz w:val="24"/>
          <w:lang w:eastAsia="ru-RU"/>
        </w:rPr>
      </w:pPr>
    </w:p>
    <w:tbl>
      <w:tblPr>
        <w:tblStyle w:val="TableGrid"/>
        <w:tblW w:w="15194" w:type="dxa"/>
        <w:tblInd w:w="475" w:type="dxa"/>
        <w:tblLook w:val="04A0" w:firstRow="1" w:lastRow="0" w:firstColumn="1" w:lastColumn="0" w:noHBand="0" w:noVBand="1"/>
      </w:tblPr>
      <w:tblGrid>
        <w:gridCol w:w="8390"/>
        <w:gridCol w:w="1843"/>
        <w:gridCol w:w="1985"/>
        <w:gridCol w:w="2976"/>
      </w:tblGrid>
      <w:tr w:rsidR="00BE1890" w:rsidRPr="00BE1890" w:rsidTr="00725A30">
        <w:trPr>
          <w:trHeight w:val="1114"/>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2"/>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развития конкурсного движения в ДОО с целью поиска и дальнейшего психолого-педагогического сопровождения талантливых детей - обеспечение условий для актуализации опыта детей в образовательном пространстве ДОО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BE1890">
            <w:pPr>
              <w:ind w:right="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9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грамот, сертификатов и пр. по результатам участия </w:t>
            </w:r>
          </w:p>
        </w:tc>
      </w:tr>
      <w:tr w:rsidR="00BE1890" w:rsidRPr="00BE1890" w:rsidTr="00725A30">
        <w:trPr>
          <w:trHeight w:val="562"/>
        </w:trPr>
        <w:tc>
          <w:tcPr>
            <w:tcW w:w="15194" w:type="dxa"/>
            <w:gridSpan w:val="4"/>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31"/>
              <w:jc w:val="both"/>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w:t>
            </w:r>
            <w:r w:rsidRPr="00BE1890">
              <w:rPr>
                <w:rFonts w:ascii="Times New Roman" w:eastAsia="Times New Roman" w:hAnsi="Times New Roman" w:cs="Times New Roman"/>
                <w:color w:val="000000"/>
                <w:sz w:val="24"/>
              </w:rPr>
              <w:t xml:space="preserve"> </w:t>
            </w:r>
          </w:p>
        </w:tc>
      </w:tr>
      <w:tr w:rsidR="00BE1890" w:rsidRPr="00BE1890" w:rsidTr="00725A30">
        <w:trPr>
          <w:trHeight w:val="1942"/>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44"/>
              </w:numPr>
              <w:spacing w:line="320"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изучение возможностей федерального портала информационно</w:t>
            </w:r>
            <w:r w:rsidR="00664AA5">
              <w:rPr>
                <w:rFonts w:ascii="Times New Roman" w:eastAsia="Times New Roman" w:hAnsi="Times New Roman" w:cs="Times New Roman"/>
                <w:color w:val="000000"/>
                <w:sz w:val="24"/>
              </w:rPr>
              <w:t>-</w:t>
            </w:r>
            <w:r w:rsidRPr="00BE1890">
              <w:rPr>
                <w:rFonts w:ascii="Times New Roman" w:eastAsia="Times New Roman" w:hAnsi="Times New Roman" w:cs="Times New Roman"/>
                <w:color w:val="000000"/>
                <w:sz w:val="24"/>
              </w:rPr>
              <w:t xml:space="preserve">просветительской поддержки родителей </w:t>
            </w:r>
          </w:p>
          <w:p w:rsidR="00BE1890" w:rsidRPr="00BE1890" w:rsidRDefault="00BE1890" w:rsidP="00200B01">
            <w:pPr>
              <w:numPr>
                <w:ilvl w:val="0"/>
                <w:numId w:val="44"/>
              </w:numPr>
              <w:spacing w:line="318"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изучение возможности сотрудничества и привлечения некоммерческих организаций для оказания услуг психолого- педагогической, методической и консультативной помощи родителям (законным представителям) детей </w:t>
            </w:r>
          </w:p>
          <w:p w:rsidR="00BE1890" w:rsidRPr="00BE1890" w:rsidRDefault="00BE1890" w:rsidP="00200B01">
            <w:pPr>
              <w:numPr>
                <w:ilvl w:val="0"/>
                <w:numId w:val="44"/>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поиск и внедрение новых современных форм работы с родителями (законными представителями) воспитанников ДОО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2024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ДОО </w:t>
            </w:r>
          </w:p>
        </w:tc>
        <w:tc>
          <w:tcPr>
            <w:tcW w:w="2976" w:type="dxa"/>
            <w:tcBorders>
              <w:top w:val="single" w:sz="4" w:space="0" w:color="000000"/>
              <w:left w:val="single" w:sz="4" w:space="0" w:color="000000"/>
              <w:bottom w:val="single" w:sz="4" w:space="0" w:color="000000"/>
              <w:right w:val="single" w:sz="4" w:space="0" w:color="000000"/>
            </w:tcBorders>
          </w:tcPr>
          <w:p w:rsidR="00664AA5" w:rsidRDefault="00664AA5" w:rsidP="00BE1890">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на базе ДОУ консультационного центра</w:t>
            </w:r>
          </w:p>
          <w:p w:rsidR="00BE1890" w:rsidRPr="00BE1890" w:rsidRDefault="00664AA5" w:rsidP="00BE1890">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BE1890" w:rsidRPr="00BE1890">
              <w:rPr>
                <w:rFonts w:ascii="Times New Roman" w:eastAsia="Times New Roman" w:hAnsi="Times New Roman" w:cs="Times New Roman"/>
                <w:color w:val="000000"/>
                <w:sz w:val="24"/>
              </w:rPr>
              <w:t xml:space="preserve">создание Школы родителей «Успех  и счастье» </w:t>
            </w:r>
          </w:p>
        </w:tc>
      </w:tr>
      <w:tr w:rsidR="00BE1890" w:rsidRPr="00BE1890" w:rsidTr="00725A30">
        <w:trPr>
          <w:trHeight w:val="562"/>
        </w:trPr>
        <w:tc>
          <w:tcPr>
            <w:tcW w:w="15194" w:type="dxa"/>
            <w:gridSpan w:val="4"/>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Создание современной и безопасной цифровой образовательной среды, обеспечивающей высокое качество и доступность дошкольного образования </w:t>
            </w:r>
          </w:p>
        </w:tc>
      </w:tr>
      <w:tr w:rsidR="00BE1890" w:rsidRPr="00BE1890" w:rsidTr="00725A30">
        <w:trPr>
          <w:trHeight w:val="838"/>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909"/>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обновление      информационного наполнения и функциональных возможностях открытых и общедоступных информационных ресурсов (официального сайта в сети «Интернет»)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4"/>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Ответственные за ведение сайта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Соответствие структуры и содержания сайта нормативным требованиям </w:t>
            </w:r>
          </w:p>
        </w:tc>
      </w:tr>
      <w:tr w:rsidR="00BE1890" w:rsidRPr="00BE1890" w:rsidTr="00725A30">
        <w:trPr>
          <w:trHeight w:val="564"/>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6"/>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обеспечение Интернет-соединением со  скоростью  соединения  не  менее 100 Мб/с - для ДОО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2025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Администрация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Договор на оказание услуг связи </w:t>
            </w:r>
          </w:p>
        </w:tc>
      </w:tr>
      <w:tr w:rsidR="00BE1890" w:rsidRPr="00BE1890" w:rsidTr="00725A30">
        <w:trPr>
          <w:trHeight w:val="838"/>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25"/>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повышение квалификации педагогов и руководителей с целью повышения их компетенций в области современных цифровых технологий, в том числе дистанционно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67" w:line="23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Старший воспитатель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План повышения квалификации сотрудников</w:t>
            </w:r>
          </w:p>
        </w:tc>
      </w:tr>
      <w:tr w:rsidR="00BE1890" w:rsidRPr="00BE1890" w:rsidTr="00725A30">
        <w:trPr>
          <w:trHeight w:val="838"/>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12"/>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новых автоматизированных рабочих мест для педагогов ДОО - переход на применение новых цифровых технологий в работе с детьми и их родителями (законными представителями)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2025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Администрация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автоматизированных мест для педагогов </w:t>
            </w:r>
          </w:p>
        </w:tc>
      </w:tr>
      <w:tr w:rsidR="00BE1890" w:rsidRPr="00BE1890" w:rsidTr="00725A30">
        <w:trPr>
          <w:trHeight w:val="286"/>
        </w:trPr>
        <w:tc>
          <w:tcPr>
            <w:tcW w:w="15194" w:type="dxa"/>
            <w:gridSpan w:val="4"/>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Внедрение национальной системы профессионального роста педагогических работников</w:t>
            </w:r>
            <w:r w:rsidRPr="00BE1890">
              <w:rPr>
                <w:rFonts w:ascii="Times New Roman" w:eastAsia="Times New Roman" w:hAnsi="Times New Roman" w:cs="Times New Roman"/>
                <w:color w:val="000000"/>
                <w:sz w:val="24"/>
              </w:rPr>
              <w:t xml:space="preserve"> </w:t>
            </w:r>
          </w:p>
        </w:tc>
      </w:tr>
      <w:tr w:rsidR="00BE1890" w:rsidRPr="00BE1890" w:rsidTr="00725A30">
        <w:trPr>
          <w:trHeight w:val="562"/>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новой системы аттестации руководителей образовательных организаций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BE1890">
            <w:pPr>
              <w:ind w:right="1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Администрация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40"/>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404"/>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непрерывного и планомерного повышения квалификации педагогических работников, в том числе на основе использования современных цифровых технологий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67" w:line="23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Старший воспитатель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План повышения квалификации сотрудников</w:t>
            </w:r>
          </w:p>
        </w:tc>
      </w:tr>
      <w:tr w:rsidR="00BE1890" w:rsidRPr="00BE1890" w:rsidTr="00725A30">
        <w:trPr>
          <w:trHeight w:val="1390"/>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обеспечение  участия  педагогов  в профессиональных ассоциациях, программах обмена опытом и лучшими практиками (Методическое объединение детских садов муниципального округа город Новороссийск; сетевое взаимодействие детских садов по вопросам здоровьесбережения воспитанников и пр.)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27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Старший воспитатель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72"/>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справок, сертификатов, грамот и пр. </w:t>
            </w:r>
          </w:p>
        </w:tc>
      </w:tr>
      <w:tr w:rsidR="00BE1890" w:rsidRPr="00BE1890" w:rsidTr="00725A30">
        <w:trPr>
          <w:trHeight w:val="2494"/>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200B01">
            <w:pPr>
              <w:numPr>
                <w:ilvl w:val="0"/>
                <w:numId w:val="45"/>
              </w:numPr>
              <w:spacing w:after="1" w:line="317"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введение   национальной   системы учительского роста педагогических работников (внесение изменений в номенклатуру должностей (штатное расписание) педагогических  и руководящих работников  ДОО, </w:t>
            </w:r>
          </w:p>
          <w:p w:rsidR="00BE1890" w:rsidRPr="00BE1890" w:rsidRDefault="00BE1890" w:rsidP="00BE1890">
            <w:pPr>
              <w:spacing w:line="319" w:lineRule="auto"/>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разработка новых должностных инструкций, системы оценки эффективности деятельности работников ДОО) </w:t>
            </w:r>
          </w:p>
          <w:p w:rsidR="00BE1890" w:rsidRPr="00BE1890" w:rsidRDefault="00BE1890" w:rsidP="00200B01">
            <w:pPr>
              <w:numPr>
                <w:ilvl w:val="0"/>
                <w:numId w:val="45"/>
              </w:numPr>
              <w:spacing w:line="319"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условий для педагогов ДОО для прохождения добровольной независимой оценки профессиональной квалификации </w:t>
            </w:r>
          </w:p>
          <w:p w:rsidR="00BE1890" w:rsidRPr="00BE1890" w:rsidRDefault="00BE1890" w:rsidP="00200B01">
            <w:pPr>
              <w:numPr>
                <w:ilvl w:val="0"/>
                <w:numId w:val="45"/>
              </w:numPr>
              <w:spacing w:line="271" w:lineRule="auto"/>
              <w:ind w:right="361" w:hanging="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создание условий для развития различных форм поддержки и сопровождения в первые три года педагогов в возрасте до 35 лет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664AA5" w:rsidP="00BE1890">
            <w:pPr>
              <w:spacing w:after="163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Администрация 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92" w:lineRule="auto"/>
              <w:ind w:right="196"/>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Новые штатное расписание, должностные инструкции, система оценки эффективности </w:t>
            </w:r>
          </w:p>
          <w:p w:rsidR="00BE1890" w:rsidRPr="00BE1890" w:rsidRDefault="00BE1890" w:rsidP="00BE1890">
            <w:pPr>
              <w:spacing w:after="43"/>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деятельности работников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w:t>
            </w:r>
          </w:p>
        </w:tc>
      </w:tr>
      <w:tr w:rsidR="00BE1890" w:rsidRPr="00BE1890" w:rsidTr="00725A30">
        <w:trPr>
          <w:trHeight w:val="562"/>
        </w:trPr>
        <w:tc>
          <w:tcPr>
            <w:tcW w:w="15194" w:type="dxa"/>
            <w:gridSpan w:val="4"/>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Создание условий для участия сотрудников ДОО в  профессиональных конкурсах в целях предоставления им возможностей для профессионального и карьерного роста </w:t>
            </w:r>
          </w:p>
        </w:tc>
      </w:tr>
      <w:tr w:rsidR="00BE1890" w:rsidRPr="00BE1890" w:rsidTr="00725A30">
        <w:trPr>
          <w:trHeight w:val="838"/>
        </w:trPr>
        <w:tc>
          <w:tcPr>
            <w:tcW w:w="83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поиск и обеспечение участия работников ДОО в конкурсах в целях предоставления им возможностей для профессионального и карьерного роста </w:t>
            </w:r>
          </w:p>
        </w:tc>
        <w:tc>
          <w:tcPr>
            <w:tcW w:w="18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c>
          <w:tcPr>
            <w:tcW w:w="198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67" w:line="23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Старший воспитатель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w:t>
            </w:r>
          </w:p>
        </w:tc>
        <w:tc>
          <w:tcPr>
            <w:tcW w:w="297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16"/>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грамот, сертификатов и пр. по результатам участия </w:t>
            </w:r>
          </w:p>
        </w:tc>
      </w:tr>
    </w:tbl>
    <w:p w:rsidR="00BE1890" w:rsidRPr="00BE1890" w:rsidRDefault="00BE1890" w:rsidP="00BE1890">
      <w:pPr>
        <w:spacing w:after="59"/>
        <w:ind w:right="7759"/>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0"/>
        <w:ind w:right="6658"/>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4.2. Мероприятия и условия их реализации для МБДОУ </w:t>
      </w:r>
      <w:r w:rsidR="00664AA5">
        <w:rPr>
          <w:rFonts w:ascii="Times New Roman" w:eastAsia="Times New Roman" w:hAnsi="Times New Roman" w:cs="Times New Roman"/>
          <w:b/>
          <w:i/>
          <w:color w:val="000000"/>
          <w:sz w:val="24"/>
          <w:lang w:eastAsia="ru-RU"/>
        </w:rPr>
        <w:t>детский сад № 75</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59"/>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Проекты развития ДОУ  </w:t>
      </w:r>
    </w:p>
    <w:tbl>
      <w:tblPr>
        <w:tblStyle w:val="TableGrid"/>
        <w:tblW w:w="15346" w:type="dxa"/>
        <w:tblInd w:w="254" w:type="dxa"/>
        <w:tblCellMar>
          <w:left w:w="106" w:type="dxa"/>
          <w:right w:w="115" w:type="dxa"/>
        </w:tblCellMar>
        <w:tblLook w:val="04A0" w:firstRow="1" w:lastRow="0" w:firstColumn="1" w:lastColumn="0" w:noHBand="0" w:noVBand="1"/>
      </w:tblPr>
      <w:tblGrid>
        <w:gridCol w:w="3648"/>
        <w:gridCol w:w="2340"/>
        <w:gridCol w:w="2340"/>
        <w:gridCol w:w="2340"/>
        <w:gridCol w:w="2340"/>
        <w:gridCol w:w="2338"/>
      </w:tblGrid>
      <w:tr w:rsidR="00BE1890" w:rsidRPr="00BE1890" w:rsidTr="00725A30">
        <w:trPr>
          <w:trHeight w:val="310"/>
        </w:trPr>
        <w:tc>
          <w:tcPr>
            <w:tcW w:w="3648" w:type="dxa"/>
            <w:tcBorders>
              <w:top w:val="single" w:sz="8" w:space="0" w:color="4F81BC"/>
              <w:left w:val="single" w:sz="8" w:space="0" w:color="4F81BC"/>
              <w:bottom w:val="single" w:sz="17"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Название проекта </w:t>
            </w:r>
          </w:p>
        </w:tc>
        <w:tc>
          <w:tcPr>
            <w:tcW w:w="2340" w:type="dxa"/>
            <w:tcBorders>
              <w:top w:val="single" w:sz="8" w:space="0" w:color="4F81BC"/>
              <w:left w:val="single" w:sz="8" w:space="0" w:color="4F81BC"/>
              <w:bottom w:val="single" w:sz="17" w:space="0" w:color="4F81BC"/>
              <w:right w:val="single" w:sz="8" w:space="0" w:color="4F81BC"/>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17" w:space="0" w:color="4F81BC"/>
              <w:right w:val="single" w:sz="8" w:space="0" w:color="4F81BC"/>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17" w:space="0" w:color="4F81BC"/>
              <w:right w:val="single" w:sz="8" w:space="0" w:color="4F81BC"/>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17" w:space="0" w:color="4F81BC"/>
              <w:right w:val="single" w:sz="8" w:space="0" w:color="4F81BC"/>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b/>
                <w:color w:val="000000"/>
                <w:sz w:val="24"/>
              </w:rPr>
              <w:t xml:space="preserve"> </w:t>
            </w:r>
          </w:p>
        </w:tc>
        <w:tc>
          <w:tcPr>
            <w:tcW w:w="2338" w:type="dxa"/>
            <w:tcBorders>
              <w:top w:val="single" w:sz="8" w:space="0" w:color="4F81BC"/>
              <w:left w:val="single" w:sz="8" w:space="0" w:color="4F81BC"/>
              <w:bottom w:val="single" w:sz="17" w:space="0" w:color="4F81BC"/>
              <w:right w:val="single" w:sz="8" w:space="0" w:color="4F81BC"/>
            </w:tcBorders>
          </w:tcPr>
          <w:p w:rsidR="00BE1890" w:rsidRPr="00BE1890" w:rsidRDefault="00664AA5"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b/>
                <w:color w:val="000000"/>
                <w:sz w:val="24"/>
              </w:rPr>
              <w:t xml:space="preserve"> </w:t>
            </w:r>
          </w:p>
        </w:tc>
      </w:tr>
      <w:tr w:rsidR="00BE1890" w:rsidRPr="00BE1890" w:rsidTr="00725A30">
        <w:trPr>
          <w:trHeight w:val="329"/>
        </w:trPr>
        <w:tc>
          <w:tcPr>
            <w:tcW w:w="3648" w:type="dxa"/>
            <w:tcBorders>
              <w:top w:val="single" w:sz="17"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Успех каждого ребенка</w:t>
            </w:r>
            <w:r w:rsidRPr="00BE1890">
              <w:rPr>
                <w:rFonts w:ascii="Times New Roman" w:eastAsia="Times New Roman" w:hAnsi="Times New Roman" w:cs="Times New Roman"/>
                <w:b/>
                <w:color w:val="000000"/>
                <w:sz w:val="24"/>
              </w:rPr>
              <w:t xml:space="preserve"> </w:t>
            </w:r>
          </w:p>
        </w:tc>
        <w:tc>
          <w:tcPr>
            <w:tcW w:w="2340" w:type="dxa"/>
            <w:tcBorders>
              <w:top w:val="single" w:sz="17"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17"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17"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17"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38" w:type="dxa"/>
            <w:tcBorders>
              <w:top w:val="single" w:sz="17"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r>
      <w:tr w:rsidR="00BE1890" w:rsidRPr="00BE1890" w:rsidTr="00725A30">
        <w:trPr>
          <w:trHeight w:val="566"/>
        </w:trPr>
        <w:tc>
          <w:tcPr>
            <w:tcW w:w="3648"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Поддержка семей, имеющих</w:t>
            </w:r>
            <w:r w:rsidRPr="00BE1890">
              <w:rPr>
                <w:rFonts w:ascii="Times New Roman" w:eastAsia="Times New Roman" w:hAnsi="Times New Roman" w:cs="Times New Roman"/>
                <w:b/>
                <w:color w:val="000000"/>
                <w:sz w:val="24"/>
              </w:rPr>
              <w:t xml:space="preserve"> </w:t>
            </w:r>
            <w:r w:rsidRPr="00BE1890">
              <w:rPr>
                <w:rFonts w:ascii="Times New Roman" w:eastAsia="Times New Roman" w:hAnsi="Times New Roman" w:cs="Times New Roman"/>
                <w:b/>
                <w:i/>
                <w:color w:val="000000"/>
                <w:sz w:val="24"/>
              </w:rPr>
              <w:t>детей</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38"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r>
      <w:tr w:rsidR="00BE1890" w:rsidRPr="00BE1890" w:rsidTr="00725A30">
        <w:trPr>
          <w:trHeight w:val="578"/>
        </w:trPr>
        <w:tc>
          <w:tcPr>
            <w:tcW w:w="3648"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Цифровая образовательная</w:t>
            </w:r>
            <w:r w:rsidRPr="00BE1890">
              <w:rPr>
                <w:rFonts w:ascii="Times New Roman" w:eastAsia="Times New Roman" w:hAnsi="Times New Roman" w:cs="Times New Roman"/>
                <w:b/>
                <w:color w:val="000000"/>
                <w:sz w:val="24"/>
              </w:rPr>
              <w:t xml:space="preserve"> </w:t>
            </w:r>
            <w:r w:rsidRPr="00BE1890">
              <w:rPr>
                <w:rFonts w:ascii="Times New Roman" w:eastAsia="Times New Roman" w:hAnsi="Times New Roman" w:cs="Times New Roman"/>
                <w:b/>
                <w:i/>
                <w:color w:val="000000"/>
                <w:sz w:val="24"/>
              </w:rPr>
              <w:t>среда</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38" w:type="dxa"/>
            <w:tcBorders>
              <w:top w:val="single" w:sz="8" w:space="0" w:color="4F81BC"/>
              <w:left w:val="single" w:sz="8" w:space="0" w:color="4F81BC"/>
              <w:bottom w:val="single" w:sz="8" w:space="0" w:color="4F81BC"/>
              <w:right w:val="single" w:sz="8" w:space="0" w:color="4F81BC"/>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r>
      <w:tr w:rsidR="00BE1890" w:rsidRPr="00BE1890" w:rsidTr="00725A30">
        <w:trPr>
          <w:trHeight w:val="308"/>
        </w:trPr>
        <w:tc>
          <w:tcPr>
            <w:tcW w:w="3648"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Учитель будущего</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40"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c>
          <w:tcPr>
            <w:tcW w:w="2338" w:type="dxa"/>
            <w:tcBorders>
              <w:top w:val="single" w:sz="8" w:space="0" w:color="4F81BC"/>
              <w:left w:val="single" w:sz="8" w:space="0" w:color="4F81BC"/>
              <w:bottom w:val="single" w:sz="8" w:space="0" w:color="4F81BC"/>
              <w:right w:val="single" w:sz="8" w:space="0" w:color="4F81BC"/>
            </w:tcBorders>
            <w:shd w:val="clear" w:color="auto" w:fill="D2DFED"/>
          </w:tcPr>
          <w:p w:rsidR="00BE1890" w:rsidRPr="00BE1890" w:rsidRDefault="00BE1890" w:rsidP="00BE1890">
            <w:pPr>
              <w:jc w:val="center"/>
              <w:rPr>
                <w:rFonts w:ascii="Times New Roman" w:eastAsia="Times New Roman" w:hAnsi="Times New Roman" w:cs="Times New Roman"/>
                <w:color w:val="000000"/>
                <w:sz w:val="24"/>
              </w:rPr>
            </w:pPr>
            <w:r w:rsidRPr="00BE1890">
              <w:rPr>
                <w:rFonts w:ascii="Segoe UI Symbol" w:eastAsia="Segoe UI Symbol" w:hAnsi="Segoe UI Symbol" w:cs="Segoe UI Symbol"/>
                <w:color w:val="000000"/>
                <w:sz w:val="24"/>
              </w:rPr>
              <w:t>√</w:t>
            </w:r>
            <w:r w:rsidRPr="00BE1890">
              <w:rPr>
                <w:rFonts w:ascii="Times New Roman" w:eastAsia="Times New Roman" w:hAnsi="Times New Roman" w:cs="Times New Roman"/>
                <w:b/>
                <w:color w:val="000000"/>
                <w:sz w:val="24"/>
              </w:rPr>
              <w:t xml:space="preserve"> </w:t>
            </w:r>
          </w:p>
        </w:tc>
      </w:tr>
    </w:tbl>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14"/>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Default="00BE1890" w:rsidP="00BE1890">
      <w:pPr>
        <w:spacing w:after="0"/>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FF"/>
          <w:sz w:val="28"/>
          <w:lang w:eastAsia="ru-RU"/>
        </w:rPr>
        <w:t xml:space="preserve"> </w:t>
      </w: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Default="0052575E" w:rsidP="00BE1890">
      <w:pPr>
        <w:spacing w:after="0"/>
        <w:rPr>
          <w:rFonts w:ascii="Times New Roman" w:eastAsia="Times New Roman" w:hAnsi="Times New Roman" w:cs="Times New Roman"/>
          <w:b/>
          <w:color w:val="0000FF"/>
          <w:sz w:val="28"/>
          <w:lang w:eastAsia="ru-RU"/>
        </w:rPr>
      </w:pPr>
    </w:p>
    <w:p w:rsidR="0052575E" w:rsidRPr="00BE1890" w:rsidRDefault="0052575E" w:rsidP="00BE1890">
      <w:pPr>
        <w:spacing w:after="0"/>
        <w:rPr>
          <w:rFonts w:ascii="Times New Roman" w:eastAsia="Times New Roman" w:hAnsi="Times New Roman" w:cs="Times New Roman"/>
          <w:color w:val="000000"/>
          <w:sz w:val="24"/>
          <w:lang w:eastAsia="ru-RU"/>
        </w:rPr>
      </w:pPr>
    </w:p>
    <w:p w:rsidR="00BE1890" w:rsidRPr="00BE1890" w:rsidRDefault="00BE1890" w:rsidP="00BE1890">
      <w:pPr>
        <w:keepNext/>
        <w:keepLines/>
        <w:spacing w:after="32"/>
        <w:ind w:right="6"/>
        <w:jc w:val="center"/>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FF"/>
          <w:sz w:val="28"/>
          <w:lang w:eastAsia="ru-RU"/>
        </w:rPr>
        <w:t>Информационная карта проекта «Успех каждого ребенка»</w:t>
      </w:r>
      <w:r w:rsidRPr="00BE1890">
        <w:rPr>
          <w:rFonts w:ascii="Times New Roman" w:eastAsia="Times New Roman" w:hAnsi="Times New Roman" w:cs="Times New Roman"/>
          <w:color w:val="0000FF"/>
          <w:sz w:val="28"/>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Задача программы развития, в рамках которой заявлен данный проект: </w:t>
      </w:r>
      <w:r w:rsidRPr="00BE1890">
        <w:rPr>
          <w:rFonts w:ascii="Times New Roman" w:eastAsia="Times New Roman" w:hAnsi="Times New Roman" w:cs="Times New Roman"/>
          <w:color w:val="000000"/>
          <w:sz w:val="24"/>
          <w:lang w:eastAsia="ru-RU"/>
        </w:rPr>
        <w:t xml:space="preserve">Формирование эффективной системы выявления, поддержки талантов (одаренности) у детей, направленной на развитие  способностей воспитанников и удовлетворение их потребностей </w:t>
      </w:r>
    </w:p>
    <w:tbl>
      <w:tblPr>
        <w:tblStyle w:val="TableGrid"/>
        <w:tblW w:w="15418" w:type="dxa"/>
        <w:tblInd w:w="252" w:type="dxa"/>
        <w:tblCellMar>
          <w:top w:w="48" w:type="dxa"/>
          <w:left w:w="106" w:type="dxa"/>
          <w:right w:w="34" w:type="dxa"/>
        </w:tblCellMar>
        <w:tblLook w:val="04A0" w:firstRow="1" w:lastRow="0" w:firstColumn="1" w:lastColumn="0" w:noHBand="0" w:noVBand="1"/>
      </w:tblPr>
      <w:tblGrid>
        <w:gridCol w:w="2587"/>
        <w:gridCol w:w="12831"/>
      </w:tblGrid>
      <w:tr w:rsidR="00BE1890" w:rsidRPr="00BE1890" w:rsidTr="00725A30">
        <w:trPr>
          <w:trHeight w:val="306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Краткое описание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18" w:lineRule="auto"/>
              <w:ind w:right="184"/>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  рамках  проекта  «Успех  каждого  ребенка»  предполагается  создать методическое обеспечение к обновленной образовательной программе дошкольного образования, которая будет включать новую систему мониторинга достижений детей в освоении образовательной программы, новый подход к разработке индивидуальных планов для одаренных детей и детей, испытывающих трудности в освоении образовательной программы. </w:t>
            </w:r>
          </w:p>
          <w:p w:rsidR="00BE1890" w:rsidRPr="00BE1890" w:rsidRDefault="00BE1890" w:rsidP="00BE1890">
            <w:pPr>
              <w:spacing w:line="318" w:lineRule="auto"/>
              <w:ind w:right="177"/>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Также предполагается создать специальные условия для воспитанников, проявляющих наибольшие способности в разных образовательных областях: новую систему индивидуального планирования, позволяющую участвовать в конкурсном движении района и города; планирование и создание необходимых условий предметно</w:t>
            </w:r>
            <w:r w:rsidR="0052575E">
              <w:rPr>
                <w:rFonts w:ascii="Times New Roman" w:eastAsia="Times New Roman" w:hAnsi="Times New Roman" w:cs="Times New Roman"/>
                <w:color w:val="000000"/>
                <w:sz w:val="24"/>
              </w:rPr>
              <w:t>-</w:t>
            </w:r>
            <w:r w:rsidRPr="00BE1890">
              <w:rPr>
                <w:rFonts w:ascii="Times New Roman" w:eastAsia="Times New Roman" w:hAnsi="Times New Roman" w:cs="Times New Roman"/>
                <w:color w:val="000000"/>
                <w:sz w:val="24"/>
              </w:rPr>
              <w:t xml:space="preserve">пространственной образовательной среды. </w:t>
            </w:r>
          </w:p>
          <w:p w:rsidR="00BE1890" w:rsidRPr="00BE1890" w:rsidRDefault="00BE1890" w:rsidP="00BE1890">
            <w:pPr>
              <w:ind w:right="18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Особое внимание будет уделено развитию условий для проявления детских    талантов    в    образовательных   областях «Познание» и «Социально-коммуникативное развитие» при сохранении достигнутых достижений в образовательных областях «Художественно-творческое развитие» и «Физическое развитие» </w:t>
            </w:r>
          </w:p>
        </w:tc>
      </w:tr>
      <w:tr w:rsidR="00BE1890" w:rsidRPr="00BE1890" w:rsidTr="00725A30">
        <w:trPr>
          <w:trHeight w:val="113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Актуальность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75"/>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Проект «Успех каждого ребенка» разработан в полном соответствии с требованиями и направлениями федерального проекта «Успех каждого ребенка»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 г. № 16) </w:t>
            </w:r>
          </w:p>
        </w:tc>
      </w:tr>
      <w:tr w:rsidR="00BE1890" w:rsidRPr="00BE1890" w:rsidTr="00725A30">
        <w:trPr>
          <w:trHeight w:val="283"/>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Участники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воспитанники, родители (законные представители) воспитанников </w:t>
            </w:r>
          </w:p>
        </w:tc>
      </w:tr>
      <w:tr w:rsidR="00BE1890" w:rsidRPr="00BE1890" w:rsidTr="00725A30">
        <w:trPr>
          <w:trHeight w:val="581"/>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Ответственные за  реализацию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52575E">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Старший воспитатель, </w:t>
            </w:r>
            <w:r w:rsidR="0052575E">
              <w:rPr>
                <w:rFonts w:ascii="Times New Roman" w:eastAsia="Times New Roman" w:hAnsi="Times New Roman" w:cs="Times New Roman"/>
                <w:color w:val="000000"/>
                <w:sz w:val="24"/>
              </w:rPr>
              <w:t>заведующий</w:t>
            </w: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5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keepNext/>
        <w:keepLines/>
        <w:spacing w:after="0"/>
        <w:ind w:right="612"/>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СРОКИ, ЭТАПЫ И МЕРОПРИЯТИЯ РЕАЛИЗАЦИИ ПРОЕКТА </w:t>
      </w:r>
    </w:p>
    <w:tbl>
      <w:tblPr>
        <w:tblStyle w:val="TableGrid"/>
        <w:tblW w:w="15204" w:type="dxa"/>
        <w:tblInd w:w="466" w:type="dxa"/>
        <w:tblCellMar>
          <w:left w:w="106" w:type="dxa"/>
          <w:right w:w="86" w:type="dxa"/>
        </w:tblCellMar>
        <w:tblLook w:val="04A0" w:firstRow="1" w:lastRow="0" w:firstColumn="1" w:lastColumn="0" w:noHBand="0" w:noVBand="1"/>
      </w:tblPr>
      <w:tblGrid>
        <w:gridCol w:w="12511"/>
        <w:gridCol w:w="2693"/>
      </w:tblGrid>
      <w:tr w:rsidR="00BE1890" w:rsidRPr="00BE1890" w:rsidTr="00725A30">
        <w:trPr>
          <w:trHeight w:val="305"/>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ind w:right="19"/>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этапа и мероприятия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ind w:right="2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Сроки реализации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lastRenderedPageBreak/>
              <w:t>I этап – проектировочный: разработка и принятие документов,</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регламентирующих реализацию проекта, согласование мероприятий</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2575E"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организация  работы  творческих  и  /или  рабочих  групп  по  реализации проекта, обсуждение состава группы, плана работы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2575E" w:rsidP="00BE1890">
            <w:pPr>
              <w:ind w:right="29"/>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II этап – деятельностный: реализация разработанных проектов, внедрение отработанных инновационных проектов, мониторинг и корректировка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ind w:right="26"/>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2023-2026</w:t>
            </w:r>
            <w:r w:rsidR="00BE1890" w:rsidRPr="00BE1890">
              <w:rPr>
                <w:rFonts w:ascii="Times New Roman" w:eastAsia="Times New Roman" w:hAnsi="Times New Roman" w:cs="Times New Roman"/>
                <w:b/>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разработка внедрение шаблона индивидуального учебного плана в соответствии с выявленными склонностями и потребностями ребенка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ind w:right="29"/>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p>
        </w:tc>
      </w:tr>
      <w:tr w:rsidR="00BE1890" w:rsidRPr="00BE1890" w:rsidTr="00725A30">
        <w:trPr>
          <w:trHeight w:val="28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занятий физической культурой и спортом на базе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ind w:right="29"/>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p>
        </w:tc>
      </w:tr>
      <w:tr w:rsidR="00BE1890" w:rsidRPr="00BE1890" w:rsidTr="00725A30">
        <w:trPr>
          <w:trHeight w:val="27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вовлечение родителей (законных представителей) в совместную реализацию образовательной программы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1"/>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зоны развития детей «Технопарк» с методическими рекомендациями по ее использованию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развития конкурсного движения в ДОО с целью поиска и дальнейшего психологопедагогического сопровождения талантливых детей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5"/>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обеспечение  условий для актуализации опыта детей в образовательном пространстве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6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вовлечение родителей (законных представителей) в совместную реализацию образовательной программы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8"/>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дополнительного образования детей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2022-2024</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возможности для разработки системы дистанционного обучения детей дошкольного возраста, часто и длительно болеющих или испытывающих трудности в освоении образовательной программы, отдельных ее областей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2023</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8"/>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развития у детей интереса к трудовой деятельности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ранней профориентации детей с учетом реализации проекта «Билет в будущее» (знакомство с трудом взрослых)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обновление содержания раздела образовательной программы дошкольного образования, обеспечивающее развитие математических способностей детей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2025 </w:t>
            </w:r>
          </w:p>
        </w:tc>
      </w:tr>
      <w:tr w:rsidR="00BE1890" w:rsidRPr="00BE1890" w:rsidTr="00725A30">
        <w:trPr>
          <w:trHeight w:val="278"/>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III этап – аналитический: анализ и презентация результатов проекта, оценка эффективности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b/>
                <w:color w:val="000000"/>
                <w:sz w:val="24"/>
              </w:rPr>
              <w:t xml:space="preserve"> </w:t>
            </w:r>
          </w:p>
        </w:tc>
      </w:tr>
      <w:tr w:rsidR="00BE1890" w:rsidRPr="00BE1890" w:rsidTr="00725A30">
        <w:trPr>
          <w:trHeight w:val="26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подготовка презентации результатов проекта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презентация проекта педагогической и родительской общественности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62"/>
        <w:ind w:right="19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keepNext/>
        <w:keepLines/>
        <w:spacing w:after="0"/>
        <w:ind w:right="612"/>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ИСТОЧНИКИ ФИНАНСИРОВАНИЯ </w:t>
      </w:r>
    </w:p>
    <w:tbl>
      <w:tblPr>
        <w:tblStyle w:val="TableGrid"/>
        <w:tblW w:w="15204" w:type="dxa"/>
        <w:tblInd w:w="466" w:type="dxa"/>
        <w:tblCellMar>
          <w:top w:w="51" w:type="dxa"/>
          <w:left w:w="7" w:type="dxa"/>
        </w:tblCellMar>
        <w:tblLook w:val="04A0" w:firstRow="1" w:lastRow="0" w:firstColumn="1" w:lastColumn="0" w:noHBand="0" w:noVBand="1"/>
      </w:tblPr>
      <w:tblGrid>
        <w:gridCol w:w="4786"/>
        <w:gridCol w:w="10418"/>
      </w:tblGrid>
      <w:tr w:rsidR="00BE1890" w:rsidRPr="00BE1890" w:rsidTr="00725A30">
        <w:trPr>
          <w:trHeight w:val="298"/>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источника финансирования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Объем </w:t>
            </w:r>
          </w:p>
        </w:tc>
      </w:tr>
      <w:tr w:rsidR="00BE1890" w:rsidRPr="00BE1890" w:rsidTr="00725A30">
        <w:trPr>
          <w:trHeight w:val="773"/>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 Бюджетное финансирование</w:t>
            </w:r>
            <w:r w:rsidRPr="00BE1890">
              <w:rPr>
                <w:rFonts w:ascii="Times New Roman" w:eastAsia="Times New Roman" w:hAnsi="Times New Roman" w:cs="Times New Roman"/>
                <w:color w:val="000000"/>
                <w:sz w:val="24"/>
              </w:rPr>
              <w:t xml:space="preserve">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 рамках государственного задания на оказание</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услуг по реализации образовательной программы дошкольного образования</w:t>
            </w:r>
            <w:r w:rsidRPr="00BE1890">
              <w:rPr>
                <w:rFonts w:ascii="Times New Roman" w:eastAsia="Times New Roman" w:hAnsi="Times New Roman" w:cs="Times New Roman"/>
                <w:color w:val="000000"/>
                <w:sz w:val="24"/>
              </w:rPr>
              <w:t xml:space="preserve"> </w:t>
            </w:r>
          </w:p>
        </w:tc>
      </w:tr>
      <w:tr w:rsidR="00BE1890" w:rsidRPr="00BE1890" w:rsidTr="00725A30">
        <w:trPr>
          <w:trHeight w:val="2057"/>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Результат реализации проекта и форма его презентации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spacing w:after="7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w:t>
            </w:r>
            <w:r w:rsidR="00BE1890" w:rsidRPr="00BE1890">
              <w:rPr>
                <w:rFonts w:ascii="Times New Roman" w:eastAsia="Times New Roman" w:hAnsi="Times New Roman" w:cs="Times New Roman"/>
                <w:color w:val="000000"/>
                <w:sz w:val="24"/>
              </w:rPr>
              <w:t>истема мониторинга освоения детьми образовательной программы дошкольного образования</w:t>
            </w:r>
          </w:p>
          <w:p w:rsidR="00BE1890" w:rsidRPr="00BE1890" w:rsidRDefault="00BE1890" w:rsidP="00BE1890">
            <w:pPr>
              <w:spacing w:after="7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Шаблон индивидуального плана образовательной работы  </w:t>
            </w:r>
          </w:p>
          <w:p w:rsidR="00BE1890" w:rsidRPr="00BE1890" w:rsidRDefault="00BE1890" w:rsidP="00BE1890">
            <w:pPr>
              <w:spacing w:after="6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Новая образовательная программа дошкольного образования </w:t>
            </w:r>
          </w:p>
          <w:p w:rsidR="00BE1890" w:rsidRPr="00BE1890" w:rsidRDefault="00BE1890" w:rsidP="00BE1890">
            <w:pPr>
              <w:spacing w:after="7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Методические рекомендации по работе детьми в образовательном пространстве «Технопарк» </w:t>
            </w:r>
          </w:p>
          <w:p w:rsidR="00BE1890" w:rsidRPr="00BE1890" w:rsidRDefault="00510269" w:rsidP="00BE1890">
            <w:pPr>
              <w:spacing w:after="7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Система</w:t>
            </w:r>
            <w:r w:rsidR="00BE1890" w:rsidRPr="00BE1890">
              <w:rPr>
                <w:rFonts w:ascii="Times New Roman" w:eastAsia="Times New Roman" w:hAnsi="Times New Roman" w:cs="Times New Roman"/>
                <w:color w:val="000000"/>
                <w:sz w:val="24"/>
              </w:rPr>
              <w:t xml:space="preserve"> дистанционного обучения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помещений, программ и кадров для реализации программ дополнительного образования Наличие грамот, сертификатов и пр. по результатам участия </w:t>
            </w:r>
          </w:p>
        </w:tc>
      </w:tr>
    </w:tbl>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ind w:right="5219"/>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Индикаторы и результаты реализации проекта </w:t>
      </w:r>
    </w:p>
    <w:tbl>
      <w:tblPr>
        <w:tblStyle w:val="TableGrid"/>
        <w:tblW w:w="15473" w:type="dxa"/>
        <w:tblInd w:w="252" w:type="dxa"/>
        <w:tblCellMar>
          <w:left w:w="106" w:type="dxa"/>
          <w:right w:w="55" w:type="dxa"/>
        </w:tblCellMar>
        <w:tblLook w:val="04A0" w:firstRow="1" w:lastRow="0" w:firstColumn="1" w:lastColumn="0" w:noHBand="0" w:noVBand="1"/>
      </w:tblPr>
      <w:tblGrid>
        <w:gridCol w:w="675"/>
        <w:gridCol w:w="3331"/>
        <w:gridCol w:w="1490"/>
        <w:gridCol w:w="1994"/>
        <w:gridCol w:w="1994"/>
        <w:gridCol w:w="1997"/>
        <w:gridCol w:w="1995"/>
        <w:gridCol w:w="1997"/>
      </w:tblGrid>
      <w:tr w:rsidR="00BE1890" w:rsidRPr="00BE1890" w:rsidTr="00725A30">
        <w:trPr>
          <w:trHeight w:val="406"/>
        </w:trPr>
        <w:tc>
          <w:tcPr>
            <w:tcW w:w="674"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33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Наименование индикатора</w:t>
            </w:r>
            <w:r w:rsidRPr="00BE1890">
              <w:rPr>
                <w:rFonts w:ascii="Times New Roman" w:eastAsia="Times New Roman" w:hAnsi="Times New Roman" w:cs="Times New Roman"/>
                <w:color w:val="000000"/>
                <w:sz w:val="24"/>
              </w:rPr>
              <w:t xml:space="preserve"> </w:t>
            </w:r>
          </w:p>
        </w:tc>
        <w:tc>
          <w:tcPr>
            <w:tcW w:w="1490"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Единица измерения</w:t>
            </w: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5986" w:type="dxa"/>
            <w:gridSpan w:val="3"/>
            <w:tcBorders>
              <w:top w:val="single" w:sz="4" w:space="0" w:color="000000"/>
              <w:left w:val="nil"/>
              <w:bottom w:val="single" w:sz="4" w:space="0" w:color="000000"/>
              <w:right w:val="nil"/>
            </w:tcBorders>
          </w:tcPr>
          <w:p w:rsidR="00BE1890" w:rsidRPr="00BE1890" w:rsidRDefault="00BE1890" w:rsidP="00BE1890">
            <w:pPr>
              <w:ind w:right="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Значение индикатора по годам </w:t>
            </w:r>
          </w:p>
        </w:tc>
        <w:tc>
          <w:tcPr>
            <w:tcW w:w="1997"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286"/>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Обновлены все разделы образовательной программы дошкольного образования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Создана новая система мониторинга освоения детьми образовательной программы дошкольного образования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40"/>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 шаблон индивидуального плана образовательной работы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40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Созданы методические рекомендации по работе детьми в образовательном пространстве «Технопарк»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Принято решения о создании системы дистанционного обучения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5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реализуемых  программ дополнительного образования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4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6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r>
    </w:tbl>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keepNext/>
        <w:keepLines/>
        <w:spacing w:after="29"/>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FF"/>
          <w:sz w:val="28"/>
          <w:lang w:eastAsia="ru-RU"/>
        </w:rPr>
        <w:lastRenderedPageBreak/>
        <w:t>Информационная карта проекта «Поддержка семей, имеющих детей»</w:t>
      </w:r>
      <w:r w:rsidRPr="00BE1890">
        <w:rPr>
          <w:rFonts w:ascii="Times New Roman" w:eastAsia="Times New Roman" w:hAnsi="Times New Roman" w:cs="Times New Roman"/>
          <w:color w:val="0000FF"/>
          <w:sz w:val="28"/>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Задача программы развития, в рамках которой заявлен данный проект: </w:t>
      </w:r>
      <w:r w:rsidRPr="00BE1890">
        <w:rPr>
          <w:rFonts w:ascii="Times New Roman" w:eastAsia="Times New Roman" w:hAnsi="Times New Roman" w:cs="Times New Roman"/>
          <w:color w:val="000000"/>
          <w:sz w:val="24"/>
          <w:lang w:eastAsia="ru-RU"/>
        </w:rPr>
        <w:t xml:space="preserve">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w:t>
      </w:r>
    </w:p>
    <w:tbl>
      <w:tblPr>
        <w:tblStyle w:val="TableGrid"/>
        <w:tblW w:w="15418" w:type="dxa"/>
        <w:tblInd w:w="252" w:type="dxa"/>
        <w:tblCellMar>
          <w:top w:w="47" w:type="dxa"/>
          <w:left w:w="106" w:type="dxa"/>
          <w:right w:w="74" w:type="dxa"/>
        </w:tblCellMar>
        <w:tblLook w:val="04A0" w:firstRow="1" w:lastRow="0" w:firstColumn="1" w:lastColumn="0" w:noHBand="0" w:noVBand="1"/>
      </w:tblPr>
      <w:tblGrid>
        <w:gridCol w:w="2587"/>
        <w:gridCol w:w="12831"/>
      </w:tblGrid>
      <w:tr w:rsidR="00BE1890" w:rsidRPr="00BE1890" w:rsidTr="00725A30">
        <w:trPr>
          <w:trHeight w:val="1406"/>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Краткое описание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510269">
            <w:pPr>
              <w:ind w:right="146"/>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В рамках проекта «Поддержка семей, имеющих детей» предполагается создать в детском саду условия для педагогического просвещения родителей (законных представителей). Поиск и апробация новых форм взаимодействия педагогов и родительской общественности для совместной реализации образовательной программы дошкольного образования – обязательное условие реализации проекта. Итогом работы по данному направлению станет создание консультационного центра «</w:t>
            </w:r>
            <w:r w:rsidR="00510269">
              <w:rPr>
                <w:rFonts w:ascii="Times New Roman" w:eastAsia="Times New Roman" w:hAnsi="Times New Roman" w:cs="Times New Roman"/>
                <w:color w:val="000000"/>
                <w:sz w:val="24"/>
              </w:rPr>
              <w:t>Солнышко</w:t>
            </w:r>
            <w:r w:rsidRPr="00BE1890">
              <w:rPr>
                <w:rFonts w:ascii="Times New Roman" w:eastAsia="Times New Roman" w:hAnsi="Times New Roman" w:cs="Times New Roman"/>
                <w:color w:val="000000"/>
                <w:sz w:val="24"/>
              </w:rPr>
              <w:t xml:space="preserve">» </w:t>
            </w:r>
          </w:p>
        </w:tc>
      </w:tr>
      <w:tr w:rsidR="00BE1890" w:rsidRPr="00BE1890" w:rsidTr="00725A30">
        <w:trPr>
          <w:trHeight w:val="113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Актуальность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43"/>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Проект «Поддержка семей, имеющих детей» разработан в полном соответствии с требованиями и направлениями  федерального  проекта «Поддержка семей, имеющих детей»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 г. № 16) </w:t>
            </w:r>
          </w:p>
        </w:tc>
      </w:tr>
      <w:tr w:rsidR="00BE1890" w:rsidRPr="00BE1890" w:rsidTr="00725A30">
        <w:trPr>
          <w:trHeight w:val="283"/>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Участники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Педагоги, воспитанники, родители (законные представители) воспитанников </w:t>
            </w:r>
          </w:p>
        </w:tc>
      </w:tr>
      <w:tr w:rsidR="00BE1890" w:rsidRPr="00BE1890" w:rsidTr="00725A30">
        <w:trPr>
          <w:trHeight w:val="581"/>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Ответственные за  реализацию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Старший воспитатель, педагоги-специалисты </w:t>
            </w:r>
          </w:p>
        </w:tc>
      </w:tr>
    </w:tbl>
    <w:p w:rsidR="00BE1890" w:rsidRPr="00BE1890" w:rsidRDefault="00BE1890" w:rsidP="00BE1890">
      <w:pPr>
        <w:spacing w:after="5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keepNext/>
        <w:keepLines/>
        <w:spacing w:after="0"/>
        <w:ind w:right="609"/>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СРОКИ, ЭТАПЫ И МЕРОПРИЯТИЯ РЕАЛИЗАЦИИ ПРОЕКТА </w:t>
      </w:r>
    </w:p>
    <w:tbl>
      <w:tblPr>
        <w:tblStyle w:val="TableGrid"/>
        <w:tblW w:w="15204" w:type="dxa"/>
        <w:tblInd w:w="466" w:type="dxa"/>
        <w:tblCellMar>
          <w:left w:w="106" w:type="dxa"/>
          <w:right w:w="41" w:type="dxa"/>
        </w:tblCellMar>
        <w:tblLook w:val="04A0" w:firstRow="1" w:lastRow="0" w:firstColumn="1" w:lastColumn="0" w:noHBand="0" w:noVBand="1"/>
      </w:tblPr>
      <w:tblGrid>
        <w:gridCol w:w="12511"/>
        <w:gridCol w:w="2693"/>
      </w:tblGrid>
      <w:tr w:rsidR="00BE1890" w:rsidRPr="00BE1890" w:rsidTr="00725A30">
        <w:trPr>
          <w:trHeight w:val="430"/>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этапа и мероприятия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Сроки реализации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  этап – проектировочный: разработка и принятие документов,</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регламентирующих реализацию проекта, согласование мероприятий</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организация работы педагогических  команд,  определение направлений работы  и лидеров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потребности в педагогическом просвещении родителей (законных представителей), проведение анкетирования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1"/>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определение тем семинаров для родителей в соответствии с запросами родителей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II этап – деятельностный: реализация разработанных проектов внедрение отработанных инновационных   проектов, мониторинг и корректировка</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1"/>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проекта  программы  педагогического  просвещения  родителей (законных представителей)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2022-2023</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списка гиперссылок на рекомендуемые сайты педагогического просвещения родителей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2023</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обновление  структуры  и  содержания  раздела  сайта  для  родителей (законных представителей)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2023</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78"/>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обмена  педагогическим  опытом  по  внедрению новых технологий работы с родителями (законными представителями) в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2023-2025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5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участие  педагогов  ДОО  в  мероприятиях  района  и  города  по  обмену опытом организации педагогического просвещения родителей (законных представителей)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2023-2025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проведение занятий по программе педагогического просвещения родителей (законных представителей)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2023-2025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8"/>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   внедрение новых современных форм работы с родителями (законными представителями) воспитанников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8"/>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tabs>
                <w:tab w:val="center" w:pos="822"/>
                <w:tab w:val="center" w:pos="2300"/>
                <w:tab w:val="center" w:pos="4015"/>
                <w:tab w:val="center" w:pos="5403"/>
                <w:tab w:val="center" w:pos="9025"/>
              </w:tabs>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color w:val="000000"/>
                <w:sz w:val="24"/>
              </w:rPr>
              <w:tab/>
              <w:t xml:space="preserve">изучение </w:t>
            </w:r>
            <w:r w:rsidRPr="00BE1890">
              <w:rPr>
                <w:rFonts w:ascii="Times New Roman" w:eastAsia="Times New Roman" w:hAnsi="Times New Roman" w:cs="Times New Roman"/>
                <w:color w:val="000000"/>
                <w:sz w:val="24"/>
              </w:rPr>
              <w:tab/>
              <w:t xml:space="preserve">возможностей </w:t>
            </w:r>
            <w:r w:rsidRPr="00BE1890">
              <w:rPr>
                <w:rFonts w:ascii="Times New Roman" w:eastAsia="Times New Roman" w:hAnsi="Times New Roman" w:cs="Times New Roman"/>
                <w:color w:val="000000"/>
                <w:sz w:val="24"/>
              </w:rPr>
              <w:tab/>
              <w:t xml:space="preserve">федерального </w:t>
            </w:r>
            <w:r w:rsidRPr="00BE1890">
              <w:rPr>
                <w:rFonts w:ascii="Times New Roman" w:eastAsia="Times New Roman" w:hAnsi="Times New Roman" w:cs="Times New Roman"/>
                <w:color w:val="000000"/>
                <w:sz w:val="24"/>
              </w:rPr>
              <w:tab/>
              <w:t xml:space="preserve">портала </w:t>
            </w:r>
            <w:r w:rsidRPr="00BE1890">
              <w:rPr>
                <w:rFonts w:ascii="Times New Roman" w:eastAsia="Times New Roman" w:hAnsi="Times New Roman" w:cs="Times New Roman"/>
                <w:color w:val="000000"/>
                <w:sz w:val="24"/>
              </w:rPr>
              <w:tab/>
              <w:t xml:space="preserve">информационно-просветительской поддержки родителей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организация информирования родителей о возможностях федерального портала информационно-просветительской поддержки родителей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5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возможности  сотрудничества и  привлечения некоммерческих организаций (НКО) для оказания услуг психолого-педагогической, методической и консультативной помощи родителям (законным представителям) детей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III этап – аналитический: анализ и презентация результатов проекта,</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оценка эффективности</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0"/>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подготовка отчета о  результатах проекта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презентация отчета о реализации проекта педагогической и родительской общественности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510269"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57"/>
        <w:ind w:right="19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0"/>
        <w:ind w:right="5851"/>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ИСТОЧНИКИ ФИНАНСИРОВАНИЯ </w:t>
      </w:r>
    </w:p>
    <w:tbl>
      <w:tblPr>
        <w:tblStyle w:val="TableGrid"/>
        <w:tblW w:w="15204" w:type="dxa"/>
        <w:tblInd w:w="466" w:type="dxa"/>
        <w:tblCellMar>
          <w:top w:w="51" w:type="dxa"/>
          <w:left w:w="7" w:type="dxa"/>
        </w:tblCellMar>
        <w:tblLook w:val="04A0" w:firstRow="1" w:lastRow="0" w:firstColumn="1" w:lastColumn="0" w:noHBand="0" w:noVBand="1"/>
      </w:tblPr>
      <w:tblGrid>
        <w:gridCol w:w="4786"/>
        <w:gridCol w:w="10418"/>
      </w:tblGrid>
      <w:tr w:rsidR="00BE1890" w:rsidRPr="00BE1890" w:rsidTr="00725A30">
        <w:trPr>
          <w:trHeight w:val="298"/>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источника финансирования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Объем </w:t>
            </w:r>
          </w:p>
        </w:tc>
      </w:tr>
      <w:tr w:rsidR="00BE1890" w:rsidRPr="00BE1890" w:rsidTr="00725A30">
        <w:trPr>
          <w:trHeight w:val="773"/>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 Бюджетное финансирование</w:t>
            </w:r>
            <w:r w:rsidRPr="00BE1890">
              <w:rPr>
                <w:rFonts w:ascii="Times New Roman" w:eastAsia="Times New Roman" w:hAnsi="Times New Roman" w:cs="Times New Roman"/>
                <w:color w:val="000000"/>
                <w:sz w:val="24"/>
              </w:rPr>
              <w:t xml:space="preserve">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 рамках государственного задания на оказание</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услуг по реализации образовательной программы дошкольного образования</w:t>
            </w:r>
            <w:r w:rsidRPr="00BE1890">
              <w:rPr>
                <w:rFonts w:ascii="Times New Roman" w:eastAsia="Times New Roman" w:hAnsi="Times New Roman" w:cs="Times New Roman"/>
                <w:color w:val="000000"/>
                <w:sz w:val="24"/>
              </w:rPr>
              <w:t xml:space="preserve"> </w:t>
            </w:r>
          </w:p>
        </w:tc>
      </w:tr>
      <w:tr w:rsidR="00BE1890" w:rsidRPr="00BE1890" w:rsidTr="00725A30">
        <w:trPr>
          <w:trHeight w:val="653"/>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Результат реализации проекта и форма его презентации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510269">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Создание Консультационного центра «</w:t>
            </w:r>
            <w:r w:rsidR="00510269">
              <w:rPr>
                <w:rFonts w:ascii="Times New Roman" w:eastAsia="Times New Roman" w:hAnsi="Times New Roman" w:cs="Times New Roman"/>
                <w:color w:val="000000"/>
                <w:sz w:val="24"/>
              </w:rPr>
              <w:t>Солнышко</w:t>
            </w:r>
            <w:r w:rsidRPr="00BE1890">
              <w:rPr>
                <w:rFonts w:ascii="Times New Roman" w:eastAsia="Times New Roman" w:hAnsi="Times New Roman" w:cs="Times New Roman"/>
                <w:color w:val="000000"/>
                <w:sz w:val="24"/>
              </w:rPr>
              <w:t xml:space="preserve">» </w:t>
            </w:r>
          </w:p>
        </w:tc>
      </w:tr>
    </w:tbl>
    <w:p w:rsidR="00BE1890" w:rsidRDefault="00BE1890" w:rsidP="00BE1890">
      <w:pPr>
        <w:spacing w:after="182"/>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510269" w:rsidRDefault="00510269" w:rsidP="00BE1890">
      <w:pPr>
        <w:spacing w:after="182"/>
        <w:rPr>
          <w:rFonts w:ascii="Times New Roman" w:eastAsia="Times New Roman" w:hAnsi="Times New Roman" w:cs="Times New Roman"/>
          <w:color w:val="000000"/>
          <w:sz w:val="24"/>
          <w:lang w:eastAsia="ru-RU"/>
        </w:rPr>
      </w:pPr>
    </w:p>
    <w:p w:rsidR="00510269" w:rsidRPr="00BE1890" w:rsidRDefault="00510269" w:rsidP="00BE1890">
      <w:pPr>
        <w:spacing w:after="182"/>
        <w:rPr>
          <w:rFonts w:ascii="Times New Roman" w:eastAsia="Times New Roman" w:hAnsi="Times New Roman" w:cs="Times New Roman"/>
          <w:color w:val="000000"/>
          <w:sz w:val="24"/>
          <w:lang w:eastAsia="ru-RU"/>
        </w:rPr>
      </w:pPr>
    </w:p>
    <w:p w:rsidR="00BE1890" w:rsidRPr="00BE1890" w:rsidRDefault="00BE1890" w:rsidP="00BE1890">
      <w:pPr>
        <w:spacing w:after="0"/>
        <w:ind w:right="5219"/>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Индикаторы и результаты реализации проекта </w:t>
      </w:r>
    </w:p>
    <w:tbl>
      <w:tblPr>
        <w:tblStyle w:val="TableGrid"/>
        <w:tblW w:w="15473" w:type="dxa"/>
        <w:tblInd w:w="252" w:type="dxa"/>
        <w:tblCellMar>
          <w:left w:w="106" w:type="dxa"/>
          <w:right w:w="65" w:type="dxa"/>
        </w:tblCellMar>
        <w:tblLook w:val="04A0" w:firstRow="1" w:lastRow="0" w:firstColumn="1" w:lastColumn="0" w:noHBand="0" w:noVBand="1"/>
      </w:tblPr>
      <w:tblGrid>
        <w:gridCol w:w="675"/>
        <w:gridCol w:w="3331"/>
        <w:gridCol w:w="1490"/>
        <w:gridCol w:w="1994"/>
        <w:gridCol w:w="1994"/>
        <w:gridCol w:w="1997"/>
        <w:gridCol w:w="1995"/>
        <w:gridCol w:w="1997"/>
      </w:tblGrid>
      <w:tr w:rsidR="00BE1890" w:rsidRPr="00BE1890" w:rsidTr="00725A30">
        <w:trPr>
          <w:trHeight w:val="406"/>
        </w:trPr>
        <w:tc>
          <w:tcPr>
            <w:tcW w:w="674"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33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Наименование индикатора</w:t>
            </w:r>
            <w:r w:rsidRPr="00BE1890">
              <w:rPr>
                <w:rFonts w:ascii="Times New Roman" w:eastAsia="Times New Roman" w:hAnsi="Times New Roman" w:cs="Times New Roman"/>
                <w:color w:val="000000"/>
                <w:sz w:val="24"/>
              </w:rPr>
              <w:t xml:space="preserve"> </w:t>
            </w:r>
          </w:p>
        </w:tc>
        <w:tc>
          <w:tcPr>
            <w:tcW w:w="1490"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Единица измерения</w:t>
            </w: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5986" w:type="dxa"/>
            <w:gridSpan w:val="3"/>
            <w:tcBorders>
              <w:top w:val="single" w:sz="4" w:space="0" w:color="000000"/>
              <w:left w:val="nil"/>
              <w:bottom w:val="single" w:sz="4" w:space="0" w:color="000000"/>
              <w:right w:val="nil"/>
            </w:tcBorders>
          </w:tcPr>
          <w:p w:rsidR="00BE1890" w:rsidRPr="00BE1890" w:rsidRDefault="00BE1890" w:rsidP="00BE1890">
            <w:pPr>
              <w:ind w:right="4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Значение индикатора по годам </w:t>
            </w:r>
          </w:p>
        </w:tc>
        <w:tc>
          <w:tcPr>
            <w:tcW w:w="1997"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286"/>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Обновлены все разделы образовательной программы дошкольного образования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5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1116"/>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18" w:lineRule="auto"/>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родителей, участвующих в работе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Консультационного центра «Улыбка»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Чел.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65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120 </w:t>
            </w:r>
          </w:p>
        </w:tc>
      </w:tr>
    </w:tbl>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keepNext/>
        <w:keepLines/>
        <w:spacing w:after="29"/>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FF"/>
          <w:sz w:val="28"/>
          <w:lang w:eastAsia="ru-RU"/>
        </w:rPr>
        <w:lastRenderedPageBreak/>
        <w:t>Информационная карта проекта «Цифровая образовательная среда»</w:t>
      </w:r>
      <w:r w:rsidRPr="00BE1890">
        <w:rPr>
          <w:rFonts w:ascii="Times New Roman" w:eastAsia="Times New Roman" w:hAnsi="Times New Roman" w:cs="Times New Roman"/>
          <w:color w:val="0000FF"/>
          <w:sz w:val="28"/>
          <w:lang w:eastAsia="ru-RU"/>
        </w:rPr>
        <w:t xml:space="preserve">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Задача программы развития, в рамках которой заявлен данный проект: </w:t>
      </w:r>
      <w:r w:rsidRPr="00BE1890">
        <w:rPr>
          <w:rFonts w:ascii="Times New Roman" w:eastAsia="Times New Roman" w:hAnsi="Times New Roman" w:cs="Times New Roman"/>
          <w:color w:val="000000"/>
          <w:sz w:val="24"/>
          <w:lang w:eastAsia="ru-RU"/>
        </w:rPr>
        <w:t xml:space="preserve">Созданий современной и  безопасной </w:t>
      </w:r>
      <w:r w:rsidRPr="00BE1890">
        <w:rPr>
          <w:rFonts w:ascii="Times New Roman" w:eastAsia="Times New Roman" w:hAnsi="Times New Roman" w:cs="Times New Roman"/>
          <w:color w:val="000000"/>
          <w:sz w:val="24"/>
          <w:lang w:eastAsia="ru-RU"/>
        </w:rPr>
        <w:tab/>
        <w:t xml:space="preserve">цифровой </w:t>
      </w:r>
      <w:r w:rsidRPr="00BE1890">
        <w:rPr>
          <w:rFonts w:ascii="Times New Roman" w:eastAsia="Times New Roman" w:hAnsi="Times New Roman" w:cs="Times New Roman"/>
          <w:color w:val="000000"/>
          <w:sz w:val="24"/>
          <w:lang w:eastAsia="ru-RU"/>
        </w:rPr>
        <w:tab/>
        <w:t xml:space="preserve">образовательной среды, обеспечивающей высокое качество и доступность дошкольного образования </w:t>
      </w:r>
    </w:p>
    <w:tbl>
      <w:tblPr>
        <w:tblStyle w:val="TableGrid"/>
        <w:tblW w:w="15418" w:type="dxa"/>
        <w:tblInd w:w="252" w:type="dxa"/>
        <w:tblCellMar>
          <w:top w:w="48" w:type="dxa"/>
          <w:left w:w="106" w:type="dxa"/>
          <w:right w:w="74" w:type="dxa"/>
        </w:tblCellMar>
        <w:tblLook w:val="04A0" w:firstRow="1" w:lastRow="0" w:firstColumn="1" w:lastColumn="0" w:noHBand="0" w:noVBand="1"/>
      </w:tblPr>
      <w:tblGrid>
        <w:gridCol w:w="2587"/>
        <w:gridCol w:w="12831"/>
      </w:tblGrid>
      <w:tr w:rsidR="00BE1890" w:rsidRPr="00BE1890" w:rsidTr="00725A30">
        <w:trPr>
          <w:trHeight w:val="169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Краткое описание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19" w:lineRule="auto"/>
              <w:ind w:right="144"/>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  рамках  проекта  «Цифровая  образовательная  среда»  предполагается создать в детском саду условия для развития информационно-коммуникативных технологий в области образования. Большое внимание будет уделяться обучению педагогов новым возможностям программного обеспечения персонального компьютера, предполагается пополнение и закупка нового оборудования.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Также в рамках проекта будет реализована стратегическая линия, направленная на усиление безопасных условий пребывания воспитанников в детском саду. </w:t>
            </w:r>
          </w:p>
        </w:tc>
      </w:tr>
      <w:tr w:rsidR="00BE1890" w:rsidRPr="00BE1890" w:rsidTr="00725A30">
        <w:trPr>
          <w:trHeight w:val="113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Актуальность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38"/>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Проект «Цифровая  образовательная среда» разработан в полном соответствии с требованиями и направлениями  федерального проекта «Цифровая образовательная среда»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 г. № 16) </w:t>
            </w:r>
          </w:p>
        </w:tc>
      </w:tr>
      <w:tr w:rsidR="00BE1890" w:rsidRPr="00BE1890" w:rsidTr="00725A30">
        <w:trPr>
          <w:trHeight w:val="283"/>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Участники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Административный персонал, педагоги </w:t>
            </w:r>
          </w:p>
        </w:tc>
      </w:tr>
      <w:tr w:rsidR="00BE1890" w:rsidRPr="00BE1890" w:rsidTr="00725A30">
        <w:trPr>
          <w:trHeight w:val="581"/>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Ответственные за  реализацию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Заведующий</w:t>
            </w:r>
            <w:r w:rsidR="00BE1890" w:rsidRPr="00BE1890">
              <w:rPr>
                <w:rFonts w:ascii="Times New Roman" w:eastAsia="Times New Roman" w:hAnsi="Times New Roman" w:cs="Times New Roman"/>
                <w:color w:val="000000"/>
                <w:sz w:val="24"/>
              </w:rPr>
              <w:t xml:space="preserve">, старший воспитатель </w:t>
            </w:r>
          </w:p>
        </w:tc>
      </w:tr>
    </w:tbl>
    <w:p w:rsidR="00BE1890" w:rsidRPr="00BE1890" w:rsidRDefault="00BE1890" w:rsidP="00BE1890">
      <w:pPr>
        <w:spacing w:after="57"/>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keepNext/>
        <w:keepLines/>
        <w:spacing w:after="0"/>
        <w:ind w:right="609"/>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СРОКИ, ЭТАПЫ И МЕРОПРИЯТИЯ РЕАЛИЗАЦИИ ПРОЕКТА </w:t>
      </w:r>
    </w:p>
    <w:tbl>
      <w:tblPr>
        <w:tblStyle w:val="TableGrid"/>
        <w:tblW w:w="15204" w:type="dxa"/>
        <w:tblInd w:w="466" w:type="dxa"/>
        <w:tblCellMar>
          <w:left w:w="106" w:type="dxa"/>
          <w:right w:w="55" w:type="dxa"/>
        </w:tblCellMar>
        <w:tblLook w:val="04A0" w:firstRow="1" w:lastRow="0" w:firstColumn="1" w:lastColumn="0" w:noHBand="0" w:noVBand="1"/>
      </w:tblPr>
      <w:tblGrid>
        <w:gridCol w:w="12511"/>
        <w:gridCol w:w="2693"/>
      </w:tblGrid>
      <w:tr w:rsidR="00BE1890" w:rsidRPr="00BE1890" w:rsidTr="00725A30">
        <w:trPr>
          <w:trHeight w:val="430"/>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ind w:right="50"/>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этапа и мероприятия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ind w:right="56"/>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Сроки реализации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  этап – проектировочный: разработка и принятие документов,</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регламентирующих реализацию проекта, согласование мероприятий</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5"/>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862"/>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ind w:right="59"/>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проектной документации для оформления технических заданий к контрактам на закупку оборудования, программного обеспечения и услуг в сфере ИКТ, проведение мониторинга цен, согласование с вышестоящими организациями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определение потребности в обучении сотрудников ДОО, разработка плана повышения квалификации в области информационно-коммуникационных технологий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II этап – деятельностный: реализация разработанных проектов внедрение отработанных инновационных   проектов, мониторинг и корректировка</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2"/>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безопасных условий  для  жизни  и  здоровья  всех  участников образовательных отношении (модернизация видеонаблюдения, видеодомофона)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обеспечение Интернет-соединением со скоростью соединения не менее 100 Мб/с - для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новых автоматизированных рабочих мест для педагогов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5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 переход на применение новых цифровых технологий в работе с детьми и их  родителями (законными представителями)  с  использованием  нового оборудования и программного обеспечения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71"/>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повышение квалификации педагогов и руководителей с целью повышения их компетенций в области современных цифровых технологий, в том числе дистанционно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56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обновление информационного наполнения и функциональных возможностях  открытых  и  общедоступных  информационных  ресурсов (официального сайта в сети «Интернет»)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28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III этап – аналитический: анализ и презентация результатов проекта,</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оценка эффективности</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0"/>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подготовка отчета о  результатах проекта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презентация отчета о реализации проекта педагогической и родительской общественности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keepNext/>
        <w:keepLines/>
        <w:spacing w:after="0"/>
        <w:ind w:right="612"/>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ИСТОЧНИКИ ФИНАНСИРОВАНИЯ </w:t>
      </w:r>
    </w:p>
    <w:tbl>
      <w:tblPr>
        <w:tblStyle w:val="TableGrid"/>
        <w:tblW w:w="15204" w:type="dxa"/>
        <w:tblInd w:w="466" w:type="dxa"/>
        <w:tblCellMar>
          <w:left w:w="7" w:type="dxa"/>
        </w:tblCellMar>
        <w:tblLook w:val="04A0" w:firstRow="1" w:lastRow="0" w:firstColumn="1" w:lastColumn="0" w:noHBand="0" w:noVBand="1"/>
      </w:tblPr>
      <w:tblGrid>
        <w:gridCol w:w="4786"/>
        <w:gridCol w:w="10418"/>
      </w:tblGrid>
      <w:tr w:rsidR="00BE1890" w:rsidRPr="00BE1890" w:rsidTr="00725A30">
        <w:trPr>
          <w:trHeight w:val="298"/>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источника финансирования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Объем </w:t>
            </w:r>
          </w:p>
        </w:tc>
      </w:tr>
      <w:tr w:rsidR="00BE1890" w:rsidRPr="00BE1890" w:rsidTr="00725A30">
        <w:trPr>
          <w:trHeight w:val="701"/>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200B01">
            <w:pPr>
              <w:numPr>
                <w:ilvl w:val="0"/>
                <w:numId w:val="46"/>
              </w:numPr>
              <w:spacing w:after="69" w:line="271" w:lineRule="auto"/>
              <w:ind w:right="361" w:hanging="240"/>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Бюджетное финансирование</w:t>
            </w:r>
            <w:r w:rsidRPr="00BE1890">
              <w:rPr>
                <w:rFonts w:ascii="Times New Roman" w:eastAsia="Times New Roman" w:hAnsi="Times New Roman" w:cs="Times New Roman"/>
                <w:color w:val="000000"/>
                <w:sz w:val="24"/>
              </w:rPr>
              <w:t xml:space="preserve"> </w:t>
            </w:r>
          </w:p>
          <w:p w:rsidR="00BE1890" w:rsidRPr="00BE1890" w:rsidRDefault="00BE1890" w:rsidP="00200B01">
            <w:pPr>
              <w:numPr>
                <w:ilvl w:val="0"/>
                <w:numId w:val="46"/>
              </w:numPr>
              <w:spacing w:line="271" w:lineRule="auto"/>
              <w:ind w:right="361" w:hanging="240"/>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Внебюджетные средства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spacing w:after="52"/>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3C2FBB" w:rsidP="00BE1890">
            <w:pPr>
              <w:ind w:right="7"/>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600</w:t>
            </w:r>
            <w:r w:rsidR="00BE1890" w:rsidRPr="00BE1890">
              <w:rPr>
                <w:rFonts w:ascii="Times New Roman" w:eastAsia="Times New Roman" w:hAnsi="Times New Roman" w:cs="Times New Roman"/>
                <w:b/>
                <w:color w:val="000000"/>
                <w:sz w:val="24"/>
              </w:rPr>
              <w:t xml:space="preserve"> тыс.руб.</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1152"/>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Результат реализации проекта и форма его презентации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Соответствие структуры и содержания сайта нормативным требованиям </w:t>
            </w:r>
          </w:p>
          <w:p w:rsidR="00BE1890" w:rsidRPr="00BE1890" w:rsidRDefault="00BE1890" w:rsidP="00BE1890">
            <w:pPr>
              <w:spacing w:after="7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Договор на оказание услуг связи </w:t>
            </w:r>
          </w:p>
          <w:p w:rsidR="00BE1890" w:rsidRPr="00BE1890" w:rsidRDefault="00BE1890" w:rsidP="00BE1890">
            <w:pPr>
              <w:spacing w:after="70"/>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План повышения квалификации сотрудников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автоматизированных мест для педагогов </w:t>
            </w:r>
          </w:p>
        </w:tc>
      </w:tr>
    </w:tbl>
    <w:p w:rsidR="00BE1890" w:rsidRPr="00BE1890" w:rsidRDefault="00BE1890" w:rsidP="00BE1890">
      <w:pPr>
        <w:spacing w:after="4"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b/>
          <w:color w:val="000000"/>
          <w:sz w:val="24"/>
          <w:lang w:eastAsia="ru-RU"/>
        </w:rPr>
        <w:t xml:space="preserve">Индикаторы и результаты реализации проекта </w:t>
      </w:r>
    </w:p>
    <w:tbl>
      <w:tblPr>
        <w:tblStyle w:val="TableGrid"/>
        <w:tblW w:w="15473" w:type="dxa"/>
        <w:tblInd w:w="252" w:type="dxa"/>
        <w:tblCellMar>
          <w:left w:w="108" w:type="dxa"/>
          <w:right w:w="65" w:type="dxa"/>
        </w:tblCellMar>
        <w:tblLook w:val="04A0" w:firstRow="1" w:lastRow="0" w:firstColumn="1" w:lastColumn="0" w:noHBand="0" w:noVBand="1"/>
      </w:tblPr>
      <w:tblGrid>
        <w:gridCol w:w="675"/>
        <w:gridCol w:w="3331"/>
        <w:gridCol w:w="1490"/>
        <w:gridCol w:w="1994"/>
        <w:gridCol w:w="1994"/>
        <w:gridCol w:w="1997"/>
        <w:gridCol w:w="1995"/>
        <w:gridCol w:w="1997"/>
      </w:tblGrid>
      <w:tr w:rsidR="00BE1890" w:rsidRPr="00BE1890" w:rsidTr="00725A30">
        <w:trPr>
          <w:trHeight w:val="406"/>
        </w:trPr>
        <w:tc>
          <w:tcPr>
            <w:tcW w:w="674"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33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Наименование индикатора</w:t>
            </w:r>
            <w:r w:rsidRPr="00BE1890">
              <w:rPr>
                <w:rFonts w:ascii="Times New Roman" w:eastAsia="Times New Roman" w:hAnsi="Times New Roman" w:cs="Times New Roman"/>
                <w:color w:val="000000"/>
                <w:sz w:val="24"/>
              </w:rPr>
              <w:t xml:space="preserve"> </w:t>
            </w:r>
          </w:p>
        </w:tc>
        <w:tc>
          <w:tcPr>
            <w:tcW w:w="1490"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Единица измерения</w:t>
            </w: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5986" w:type="dxa"/>
            <w:gridSpan w:val="3"/>
            <w:tcBorders>
              <w:top w:val="single" w:sz="4" w:space="0" w:color="000000"/>
              <w:left w:val="nil"/>
              <w:bottom w:val="single" w:sz="4" w:space="0" w:color="000000"/>
              <w:right w:val="nil"/>
            </w:tcBorders>
          </w:tcPr>
          <w:p w:rsidR="00BE1890" w:rsidRPr="00BE1890" w:rsidRDefault="00BE1890" w:rsidP="00BE1890">
            <w:pPr>
              <w:ind w:right="4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Значение индикатора по годам </w:t>
            </w:r>
          </w:p>
        </w:tc>
        <w:tc>
          <w:tcPr>
            <w:tcW w:w="1997"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288"/>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3"/>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замечаний контролирующих организаций по ведению сайта ДОО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7"/>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Обеспечение Интернет соединением со скоростью соединения не менее 100 Мб/с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Мб/с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План повышения квалификации сотрудников: обучение сотрудников по их потребностям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bl>
    <w:p w:rsidR="00BE1890" w:rsidRPr="00BE1890" w:rsidRDefault="00BE1890" w:rsidP="00BE1890">
      <w:pPr>
        <w:keepNext/>
        <w:keepLines/>
        <w:spacing w:after="32"/>
        <w:ind w:right="2"/>
        <w:jc w:val="center"/>
        <w:outlineLvl w:val="1"/>
        <w:rPr>
          <w:rFonts w:ascii="Times New Roman" w:eastAsia="Times New Roman" w:hAnsi="Times New Roman" w:cs="Times New Roman"/>
          <w:b/>
          <w:color w:val="0000FF"/>
          <w:sz w:val="28"/>
          <w:lang w:eastAsia="ru-RU"/>
        </w:rPr>
      </w:pPr>
      <w:r w:rsidRPr="00BE1890">
        <w:rPr>
          <w:rFonts w:ascii="Times New Roman" w:eastAsia="Times New Roman" w:hAnsi="Times New Roman" w:cs="Times New Roman"/>
          <w:b/>
          <w:color w:val="0000FF"/>
          <w:sz w:val="28"/>
          <w:lang w:eastAsia="ru-RU"/>
        </w:rPr>
        <w:t>Информационная карта проекта «Учитель будущего»</w:t>
      </w:r>
      <w:r w:rsidRPr="00BE1890">
        <w:rPr>
          <w:rFonts w:ascii="Times New Roman" w:eastAsia="Times New Roman" w:hAnsi="Times New Roman" w:cs="Times New Roman"/>
          <w:color w:val="0000FF"/>
          <w:sz w:val="28"/>
          <w:lang w:eastAsia="ru-RU"/>
        </w:rPr>
        <w:t xml:space="preserve"> </w:t>
      </w:r>
    </w:p>
    <w:p w:rsidR="00BE1890" w:rsidRPr="00BE1890" w:rsidRDefault="00BE1890" w:rsidP="00BE1890">
      <w:pPr>
        <w:spacing w:after="75"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Задачи программы развития, в рамках которой заявлен данный проект:</w:t>
      </w:r>
      <w:r w:rsidRPr="00BE1890">
        <w:rPr>
          <w:rFonts w:ascii="Times New Roman" w:eastAsia="Times New Roman" w:hAnsi="Times New Roman" w:cs="Times New Roman"/>
          <w:color w:val="000000"/>
          <w:sz w:val="24"/>
          <w:lang w:eastAsia="ru-RU"/>
        </w:rPr>
        <w:t xml:space="preserve"> </w:t>
      </w:r>
    </w:p>
    <w:p w:rsidR="00BE1890" w:rsidRPr="00BE1890" w:rsidRDefault="00BE1890" w:rsidP="00200B01">
      <w:pPr>
        <w:numPr>
          <w:ilvl w:val="0"/>
          <w:numId w:val="27"/>
        </w:numPr>
        <w:spacing w:after="32" w:line="271" w:lineRule="auto"/>
        <w:ind w:right="355" w:hanging="58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Внедрение национальной системы профессионального роста педагогических работников </w:t>
      </w:r>
    </w:p>
    <w:p w:rsidR="00BE1890" w:rsidRPr="00BE1890" w:rsidRDefault="00BE1890" w:rsidP="00200B01">
      <w:pPr>
        <w:numPr>
          <w:ilvl w:val="0"/>
          <w:numId w:val="27"/>
        </w:numPr>
        <w:spacing w:after="5" w:line="271" w:lineRule="auto"/>
        <w:ind w:right="355" w:hanging="58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Создание условий для участия сотрудников ДОО в профессиональных конкурсах в целях предоставления им возможностей для профессионального и карьерного роста </w:t>
      </w:r>
    </w:p>
    <w:tbl>
      <w:tblPr>
        <w:tblStyle w:val="TableGrid"/>
        <w:tblW w:w="15418" w:type="dxa"/>
        <w:tblInd w:w="252" w:type="dxa"/>
        <w:tblCellMar>
          <w:top w:w="45" w:type="dxa"/>
          <w:left w:w="106" w:type="dxa"/>
          <w:right w:w="74" w:type="dxa"/>
        </w:tblCellMar>
        <w:tblLook w:val="04A0" w:firstRow="1" w:lastRow="0" w:firstColumn="1" w:lastColumn="0" w:noHBand="0" w:noVBand="1"/>
      </w:tblPr>
      <w:tblGrid>
        <w:gridCol w:w="2587"/>
        <w:gridCol w:w="12831"/>
      </w:tblGrid>
      <w:tr w:rsidR="00BE1890" w:rsidRPr="00BE1890" w:rsidTr="00725A30">
        <w:trPr>
          <w:trHeight w:val="167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Краткое описание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44"/>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 рамках проекта «Учитель будущего» предполагается создать в детском саду условия для подготовки к введению в действие новой системы учительского роста. Для этого предполагается непрерывно повышать квалификацию педагогических и административных работников. В рамках данного проекта будут учитываться потребности педагогов и административного персонала в обучении, в том числе и на курсах повышения квалификации; обеспечена возможность обмена опытом в сетевом взаимодействии по различным направлениям работы; созданы условия для творческого представления собственного опыта на различных конкурсах. </w:t>
            </w:r>
          </w:p>
        </w:tc>
      </w:tr>
      <w:tr w:rsidR="00BE1890" w:rsidRPr="00BE1890" w:rsidTr="00725A30">
        <w:trPr>
          <w:trHeight w:val="1130"/>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Актуальность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ind w:righ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   «Учитель   будущего»  разработан   в    полном   соответствии   с требованиями и направления ми фед</w:t>
            </w:r>
            <w:r w:rsidR="00BE1890" w:rsidRPr="00BE1890">
              <w:rPr>
                <w:rFonts w:ascii="Times New Roman" w:eastAsia="Times New Roman" w:hAnsi="Times New Roman" w:cs="Times New Roman"/>
                <w:color w:val="000000"/>
                <w:sz w:val="24"/>
              </w:rPr>
              <w:t xml:space="preserve">ерального проекта «Учитель будущего» и проекта «Социальные лифты для каждого»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 г. № 16) </w:t>
            </w:r>
          </w:p>
        </w:tc>
      </w:tr>
      <w:tr w:rsidR="00BE1890" w:rsidRPr="00BE1890" w:rsidTr="00725A30">
        <w:trPr>
          <w:trHeight w:val="283"/>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Участники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Административный персонал, педагоги </w:t>
            </w:r>
          </w:p>
        </w:tc>
      </w:tr>
      <w:tr w:rsidR="00BE1890" w:rsidRPr="00BE1890" w:rsidTr="00725A30">
        <w:trPr>
          <w:trHeight w:val="581"/>
        </w:trPr>
        <w:tc>
          <w:tcPr>
            <w:tcW w:w="258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Ответственные за  реализацию проекта </w:t>
            </w:r>
          </w:p>
        </w:tc>
        <w:tc>
          <w:tcPr>
            <w:tcW w:w="1283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Заведующий, старший воспитатель </w:t>
            </w:r>
          </w:p>
        </w:tc>
      </w:tr>
    </w:tbl>
    <w:p w:rsidR="00BE1890" w:rsidRPr="00BE1890" w:rsidRDefault="00BE1890" w:rsidP="00BE1890">
      <w:pPr>
        <w:spacing w:after="5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keepNext/>
        <w:keepLines/>
        <w:spacing w:after="0"/>
        <w:ind w:right="609"/>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СРОКИ, ЭТАПЫ И МЕРОПРИЯТИЯ РЕАЛИЗАЦИИ ПРОЕКТА </w:t>
      </w:r>
    </w:p>
    <w:p w:rsidR="00BE1890" w:rsidRPr="00BE1890" w:rsidRDefault="00BE1890" w:rsidP="00BE1890">
      <w:pPr>
        <w:spacing w:after="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tbl>
      <w:tblPr>
        <w:tblStyle w:val="TableGrid"/>
        <w:tblW w:w="15204" w:type="dxa"/>
        <w:tblInd w:w="466" w:type="dxa"/>
        <w:tblCellMar>
          <w:left w:w="106" w:type="dxa"/>
          <w:right w:w="53" w:type="dxa"/>
        </w:tblCellMar>
        <w:tblLook w:val="04A0" w:firstRow="1" w:lastRow="0" w:firstColumn="1" w:lastColumn="0" w:noHBand="0" w:noVBand="1"/>
      </w:tblPr>
      <w:tblGrid>
        <w:gridCol w:w="12511"/>
        <w:gridCol w:w="2693"/>
      </w:tblGrid>
      <w:tr w:rsidR="00BE1890" w:rsidRPr="00BE1890" w:rsidTr="00725A30">
        <w:trPr>
          <w:trHeight w:val="430"/>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этапа и мероприятия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Сроки реализации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  этап – проектировочный: разработка и принятие документов,</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регламентирующих реализацию проекта, согласование мероприятий</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организация работы педагогических  команд,  определение направлений работы  и лидеров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потребности  в  необходимости  обучения  педагогических  и административного персонала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изучение новой системы аттестации руководителей общеобразовательных организаций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II этап – деятельностный: реализация разработанных проектов внедрение отработанных инновационных   проектов, мониторинг и корректировка</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59"/>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непрерывного и планомерного повышения квалификации педагогических работников, в том числе на основе использования современных цифровых технологий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организация работы  методического объединения детских садов г.Новороссийск (участие в мероприятиях, сетевом взаимодействии)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562"/>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обеспечение участия педагогов в профессиональных ассоциациях, программах обмена опытом и лучшими практиками </w:t>
            </w:r>
            <w:r w:rsidRPr="00BE1890">
              <w:rPr>
                <w:rFonts w:ascii="Times New Roman" w:eastAsia="Times New Roman" w:hAnsi="Times New Roman" w:cs="Times New Roman"/>
                <w:color w:val="000000"/>
                <w:sz w:val="24"/>
              </w:rPr>
              <w:tab/>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58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   обеспечение  участия  педагогов  в  профессиональных  ассоциациях, программах обмена опытом и лучшими практиками (сетевое взаимодействие детских садов по вопросам здоровьесбережения воспитанников)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571"/>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поиск  и  обеспечение  участия  работников  ДОО  в  конкурсах  в  целях предоставления  им  возможностей  для  профессионального  и  карьерного роста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ежегодно </w:t>
            </w:r>
          </w:p>
        </w:tc>
      </w:tr>
      <w:tr w:rsidR="00BE1890" w:rsidRPr="00BE1890" w:rsidTr="00725A30">
        <w:trPr>
          <w:trHeight w:val="842"/>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ind w:right="62"/>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введение  национальной  системы  учительского  роста  педагогических работников (внесение изменений в номенклатуру должностей (штатное расписание) педагогических и руководящих работников ДОО, разработка новых должностных инструкций, системы оценки эффективности деятельности работников ДОО)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74"/>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педагогов ДОО для  прохождения добровольной независимой оценки профессиональной квалификации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566"/>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создание условий для развития различных форм поддержки и сопровождения в первые три года педагогов в возрасте до 35 лет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2025</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8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III этап – аналитический: анализ и презентация результатов проекта,</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оценка эффективности</w:t>
            </w:r>
            <w:r w:rsidRPr="00BE1890">
              <w:rPr>
                <w:rFonts w:ascii="Times New Roman" w:eastAsia="Times New Roman" w:hAnsi="Times New Roman" w:cs="Times New Roman"/>
                <w:color w:val="000000"/>
                <w:sz w:val="24"/>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0"/>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подготовка и презентация отчета о результатах проекта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293"/>
        </w:trPr>
        <w:tc>
          <w:tcPr>
            <w:tcW w:w="12511"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публикация  лучшего  профессионального опыта по итогам работы </w:t>
            </w:r>
          </w:p>
        </w:tc>
        <w:tc>
          <w:tcPr>
            <w:tcW w:w="2693" w:type="dxa"/>
            <w:tcBorders>
              <w:top w:val="single" w:sz="6" w:space="0" w:color="000000"/>
              <w:left w:val="single" w:sz="6" w:space="0" w:color="000000"/>
              <w:bottom w:val="single" w:sz="6" w:space="0" w:color="000000"/>
              <w:right w:val="single" w:sz="6"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2026</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92"/>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r w:rsidRPr="00BE1890">
        <w:rPr>
          <w:rFonts w:ascii="Times New Roman" w:eastAsia="Times New Roman" w:hAnsi="Times New Roman" w:cs="Times New Roman"/>
          <w:b/>
          <w:color w:val="000000"/>
          <w:sz w:val="24"/>
          <w:lang w:eastAsia="ru-RU"/>
        </w:rPr>
        <w:tab/>
      </w: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r w:rsidRPr="00BE1890">
        <w:rPr>
          <w:rFonts w:ascii="Times New Roman" w:eastAsia="Times New Roman" w:hAnsi="Times New Roman" w:cs="Times New Roman"/>
          <w:color w:val="000000"/>
          <w:sz w:val="24"/>
          <w:lang w:eastAsia="ru-RU"/>
        </w:rPr>
        <w:tab/>
        <w:t xml:space="preserve"> </w:t>
      </w:r>
    </w:p>
    <w:p w:rsidR="00BE1890" w:rsidRPr="00BE1890" w:rsidRDefault="00BE1890" w:rsidP="00BE1890">
      <w:pPr>
        <w:keepNext/>
        <w:keepLines/>
        <w:spacing w:after="0"/>
        <w:ind w:right="252"/>
        <w:jc w:val="center"/>
        <w:outlineLvl w:val="2"/>
        <w:rPr>
          <w:rFonts w:ascii="Times New Roman" w:eastAsia="Times New Roman" w:hAnsi="Times New Roman" w:cs="Times New Roman"/>
          <w:b/>
          <w:color w:val="000000"/>
          <w:sz w:val="24"/>
          <w:lang w:eastAsia="ru-RU"/>
        </w:rPr>
      </w:pPr>
      <w:r w:rsidRPr="00BE1890">
        <w:rPr>
          <w:rFonts w:ascii="Times New Roman" w:eastAsia="Times New Roman" w:hAnsi="Times New Roman" w:cs="Times New Roman"/>
          <w:b/>
          <w:color w:val="000000"/>
          <w:sz w:val="24"/>
          <w:lang w:eastAsia="ru-RU"/>
        </w:rPr>
        <w:t xml:space="preserve">ИСТОЧНИКИ ФИНАНСИРОВАНИЯ </w:t>
      </w:r>
    </w:p>
    <w:tbl>
      <w:tblPr>
        <w:tblStyle w:val="TableGrid"/>
        <w:tblW w:w="15204" w:type="dxa"/>
        <w:tblInd w:w="466" w:type="dxa"/>
        <w:tblCellMar>
          <w:left w:w="7" w:type="dxa"/>
        </w:tblCellMar>
        <w:tblLook w:val="04A0" w:firstRow="1" w:lastRow="0" w:firstColumn="1" w:lastColumn="0" w:noHBand="0" w:noVBand="1"/>
      </w:tblPr>
      <w:tblGrid>
        <w:gridCol w:w="4786"/>
        <w:gridCol w:w="10418"/>
      </w:tblGrid>
      <w:tr w:rsidR="00BE1890" w:rsidRPr="00BE1890" w:rsidTr="00725A30">
        <w:trPr>
          <w:trHeight w:val="298"/>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Наименование источника финансирования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Объем </w:t>
            </w:r>
          </w:p>
        </w:tc>
      </w:tr>
      <w:tr w:rsidR="00BE1890" w:rsidRPr="00BE1890" w:rsidTr="00725A30">
        <w:trPr>
          <w:trHeight w:val="828"/>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spacing w:after="73"/>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 Бюджетное финансирование</w:t>
            </w:r>
            <w:r w:rsidRPr="00BE1890">
              <w:rPr>
                <w:rFonts w:ascii="Times New Roman" w:eastAsia="Times New Roman" w:hAnsi="Times New Roman" w:cs="Times New Roman"/>
                <w:color w:val="000000"/>
                <w:sz w:val="24"/>
              </w:rPr>
              <w:t xml:space="preserve"> </w:t>
            </w:r>
          </w:p>
          <w:p w:rsidR="00BE1890" w:rsidRPr="00BE1890" w:rsidRDefault="00BE1890" w:rsidP="00BE1890">
            <w:pPr>
              <w:spacing w:after="73"/>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2.Собственные (внутренние) источники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финансирования</w:t>
            </w:r>
            <w:r w:rsidRPr="00BE1890">
              <w:rPr>
                <w:rFonts w:ascii="Times New Roman" w:eastAsia="Times New Roman" w:hAnsi="Times New Roman" w:cs="Times New Roman"/>
                <w:color w:val="000000"/>
                <w:sz w:val="24"/>
              </w:rPr>
              <w:t xml:space="preserve">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spacing w:after="51"/>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3C2FBB" w:rsidP="00BE1890">
            <w:pPr>
              <w:ind w:right="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w:t>
            </w:r>
            <w:r w:rsidR="00BE1890" w:rsidRPr="00BE1890">
              <w:rPr>
                <w:rFonts w:ascii="Times New Roman" w:eastAsia="Times New Roman" w:hAnsi="Times New Roman" w:cs="Times New Roman"/>
                <w:b/>
                <w:color w:val="000000"/>
                <w:sz w:val="24"/>
              </w:rPr>
              <w:t>50 тыс.руб.</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1152"/>
        </w:trPr>
        <w:tc>
          <w:tcPr>
            <w:tcW w:w="4786"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Результат реализации проекта и форма его презентации </w:t>
            </w:r>
          </w:p>
        </w:tc>
        <w:tc>
          <w:tcPr>
            <w:tcW w:w="10418" w:type="dxa"/>
            <w:tcBorders>
              <w:top w:val="single" w:sz="6" w:space="0" w:color="000000"/>
              <w:left w:val="single" w:sz="6" w:space="0" w:color="000000"/>
              <w:bottom w:val="single" w:sz="6" w:space="0" w:color="000000"/>
              <w:right w:val="single" w:sz="6" w:space="0" w:color="000000"/>
            </w:tcBorders>
          </w:tcPr>
          <w:p w:rsidR="00BE1890" w:rsidRPr="00BE1890" w:rsidRDefault="00BE1890" w:rsidP="00BE1890">
            <w:pPr>
              <w:spacing w:after="2" w:line="318" w:lineRule="auto"/>
              <w:ind w:right="481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План повышения квалификации сотрудников Наличие программ, сертификатов, грамот и пр.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Новые штатное расписание, должностные инструкции, система оценки эффективности деятельности работников ДОО </w:t>
            </w:r>
          </w:p>
        </w:tc>
      </w:tr>
    </w:tbl>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ind w:right="5345"/>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Индикаторы и результаты реализации проекта </w:t>
      </w:r>
    </w:p>
    <w:tbl>
      <w:tblPr>
        <w:tblStyle w:val="TableGrid"/>
        <w:tblW w:w="15473" w:type="dxa"/>
        <w:tblInd w:w="252" w:type="dxa"/>
        <w:tblCellMar>
          <w:right w:w="65" w:type="dxa"/>
        </w:tblCellMar>
        <w:tblLook w:val="04A0" w:firstRow="1" w:lastRow="0" w:firstColumn="1" w:lastColumn="0" w:noHBand="0" w:noVBand="1"/>
      </w:tblPr>
      <w:tblGrid>
        <w:gridCol w:w="675"/>
        <w:gridCol w:w="3331"/>
        <w:gridCol w:w="1490"/>
        <w:gridCol w:w="1994"/>
        <w:gridCol w:w="1994"/>
        <w:gridCol w:w="1997"/>
        <w:gridCol w:w="807"/>
        <w:gridCol w:w="1188"/>
        <w:gridCol w:w="1997"/>
      </w:tblGrid>
      <w:tr w:rsidR="00BE1890" w:rsidRPr="00BE1890" w:rsidTr="00725A30">
        <w:trPr>
          <w:trHeight w:val="406"/>
        </w:trPr>
        <w:tc>
          <w:tcPr>
            <w:tcW w:w="674"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33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Наименование индикатора</w:t>
            </w:r>
            <w:r w:rsidRPr="00BE1890">
              <w:rPr>
                <w:rFonts w:ascii="Times New Roman" w:eastAsia="Times New Roman" w:hAnsi="Times New Roman" w:cs="Times New Roman"/>
                <w:color w:val="000000"/>
                <w:sz w:val="24"/>
              </w:rPr>
              <w:t xml:space="preserve"> </w:t>
            </w:r>
          </w:p>
        </w:tc>
        <w:tc>
          <w:tcPr>
            <w:tcW w:w="1490"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Единица измерения</w:t>
            </w: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4798" w:type="dxa"/>
            <w:gridSpan w:val="3"/>
            <w:tcBorders>
              <w:top w:val="single" w:sz="4" w:space="0" w:color="000000"/>
              <w:left w:val="nil"/>
              <w:bottom w:val="single" w:sz="4" w:space="0" w:color="000000"/>
              <w:right w:val="nil"/>
            </w:tcBorders>
          </w:tcPr>
          <w:p w:rsidR="00BE1890" w:rsidRPr="00BE1890" w:rsidRDefault="00BE1890" w:rsidP="00BE1890">
            <w:pPr>
              <w:ind w:right="65"/>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Значение индикатора по годам </w:t>
            </w:r>
          </w:p>
        </w:tc>
        <w:tc>
          <w:tcPr>
            <w:tcW w:w="1188" w:type="dxa"/>
            <w:tcBorders>
              <w:top w:val="single" w:sz="4" w:space="0" w:color="000000"/>
              <w:left w:val="nil"/>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997"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286"/>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color w:val="000000"/>
                <w:sz w:val="24"/>
              </w:rPr>
              <w:t xml:space="preserve"> </w:t>
            </w:r>
          </w:p>
        </w:tc>
        <w:tc>
          <w:tcPr>
            <w:tcW w:w="806"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188" w:type="dxa"/>
            <w:tcBorders>
              <w:top w:val="single" w:sz="4" w:space="0" w:color="000000"/>
              <w:left w:val="nil"/>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color w:val="000000"/>
                <w:sz w:val="24"/>
              </w:rPr>
              <w:t xml:space="preserve">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1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План повышения квалификации сотрудников: обучение сотрудников по их потребностям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806"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188"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1390"/>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грамот, сертификатов и пр. по результатам участия в профессиональных конкурсах у сотрудников ДОО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806"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188"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r>
      <w:tr w:rsidR="00BE1890" w:rsidRPr="00BE1890" w:rsidTr="00725A30">
        <w:trPr>
          <w:trHeight w:val="1392"/>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333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программ, сертификатов, грамот и пр. участия педагогов в мероприятиях по обмену опытом </w:t>
            </w:r>
          </w:p>
        </w:tc>
        <w:tc>
          <w:tcPr>
            <w:tcW w:w="149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199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806"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1188" w:type="dxa"/>
            <w:tcBorders>
              <w:top w:val="single" w:sz="4" w:space="0" w:color="000000"/>
              <w:left w:val="nil"/>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c>
          <w:tcPr>
            <w:tcW w:w="1997"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p>
        </w:tc>
      </w:tr>
    </w:tbl>
    <w:p w:rsidR="00BE1890" w:rsidRPr="00BE1890" w:rsidRDefault="00BE1890" w:rsidP="00BE1890">
      <w:pPr>
        <w:spacing w:after="5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6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4.3. Критерии оценки эффективности и реализации Программы развития ДОО</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ind w:right="5099"/>
        <w:jc w:val="right"/>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 xml:space="preserve">Результаты и индикаторы эффективной работы ОУ </w:t>
      </w:r>
    </w:p>
    <w:tbl>
      <w:tblPr>
        <w:tblStyle w:val="TableGrid"/>
        <w:tblW w:w="15473" w:type="dxa"/>
        <w:tblInd w:w="252" w:type="dxa"/>
        <w:tblCellMar>
          <w:left w:w="108" w:type="dxa"/>
          <w:right w:w="62" w:type="dxa"/>
        </w:tblCellMar>
        <w:tblLook w:val="04A0" w:firstRow="1" w:lastRow="0" w:firstColumn="1" w:lastColumn="0" w:noHBand="0" w:noVBand="1"/>
      </w:tblPr>
      <w:tblGrid>
        <w:gridCol w:w="675"/>
        <w:gridCol w:w="4022"/>
        <w:gridCol w:w="1486"/>
        <w:gridCol w:w="1862"/>
        <w:gridCol w:w="1850"/>
        <w:gridCol w:w="1862"/>
        <w:gridCol w:w="1854"/>
        <w:gridCol w:w="1862"/>
      </w:tblGrid>
      <w:tr w:rsidR="00BE1890" w:rsidRPr="00BE1890" w:rsidTr="00725A30">
        <w:trPr>
          <w:trHeight w:val="406"/>
        </w:trPr>
        <w:tc>
          <w:tcPr>
            <w:tcW w:w="674"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4022"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Наименование индикатора</w:t>
            </w:r>
            <w:r w:rsidRPr="00BE1890">
              <w:rPr>
                <w:rFonts w:ascii="Times New Roman" w:eastAsia="Times New Roman" w:hAnsi="Times New Roman" w:cs="Times New Roman"/>
                <w:color w:val="000000"/>
                <w:sz w:val="24"/>
              </w:rPr>
              <w:t xml:space="preserve"> </w:t>
            </w:r>
          </w:p>
        </w:tc>
        <w:tc>
          <w:tcPr>
            <w:tcW w:w="1486"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Единица измерения</w:t>
            </w: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nil"/>
            </w:tcBorders>
          </w:tcPr>
          <w:p w:rsidR="00BE1890" w:rsidRPr="00BE1890" w:rsidRDefault="00BE1890" w:rsidP="00BE1890">
            <w:pPr>
              <w:rPr>
                <w:rFonts w:ascii="Times New Roman" w:eastAsia="Times New Roman" w:hAnsi="Times New Roman" w:cs="Times New Roman"/>
                <w:color w:val="000000"/>
                <w:sz w:val="24"/>
              </w:rPr>
            </w:pPr>
          </w:p>
        </w:tc>
        <w:tc>
          <w:tcPr>
            <w:tcW w:w="5566" w:type="dxa"/>
            <w:gridSpan w:val="3"/>
            <w:tcBorders>
              <w:top w:val="single" w:sz="4" w:space="0" w:color="000000"/>
              <w:left w:val="nil"/>
              <w:bottom w:val="single" w:sz="4" w:space="0" w:color="000000"/>
              <w:right w:val="nil"/>
            </w:tcBorders>
          </w:tcPr>
          <w:p w:rsidR="00BE1890" w:rsidRPr="00BE1890" w:rsidRDefault="00BE1890" w:rsidP="00BE1890">
            <w:pPr>
              <w:ind w:right="45"/>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Значение индикатора по годам </w:t>
            </w:r>
          </w:p>
        </w:tc>
        <w:tc>
          <w:tcPr>
            <w:tcW w:w="1862" w:type="dxa"/>
            <w:tcBorders>
              <w:top w:val="single" w:sz="4" w:space="0" w:color="000000"/>
              <w:left w:val="nil"/>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r>
      <w:tr w:rsidR="00BE1890" w:rsidRPr="00BE1890" w:rsidTr="00725A30">
        <w:trPr>
          <w:trHeight w:val="286"/>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2022</w:t>
            </w:r>
            <w:r w:rsidR="00BE1890" w:rsidRPr="00BE1890">
              <w:rPr>
                <w:rFonts w:ascii="Times New Roman" w:eastAsia="Times New Roman" w:hAnsi="Times New Roman" w:cs="Times New Roman"/>
                <w:color w:val="000000"/>
                <w:sz w:val="24"/>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2023</w:t>
            </w:r>
            <w:r w:rsidR="00BE1890"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2024</w:t>
            </w:r>
            <w:r w:rsidR="00BE1890"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2025</w:t>
            </w:r>
            <w:r w:rsidR="00BE1890"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2026</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Обновлены все разделы образовательной программы дошкольного образования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25%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2"/>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Создана новая система мониторинга освоения детьми образовательной программы дошкольного образования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0"/>
        <w:ind w:right="134"/>
        <w:rPr>
          <w:rFonts w:ascii="Times New Roman" w:eastAsia="Times New Roman" w:hAnsi="Times New Roman" w:cs="Times New Roman"/>
          <w:color w:val="000000"/>
          <w:sz w:val="24"/>
          <w:lang w:eastAsia="ru-RU"/>
        </w:rPr>
      </w:pPr>
    </w:p>
    <w:tbl>
      <w:tblPr>
        <w:tblStyle w:val="TableGrid"/>
        <w:tblW w:w="15473" w:type="dxa"/>
        <w:tblInd w:w="252" w:type="dxa"/>
        <w:tblCellMar>
          <w:left w:w="106" w:type="dxa"/>
          <w:right w:w="19" w:type="dxa"/>
        </w:tblCellMar>
        <w:tblLook w:val="04A0" w:firstRow="1" w:lastRow="0" w:firstColumn="1" w:lastColumn="0" w:noHBand="0" w:noVBand="1"/>
      </w:tblPr>
      <w:tblGrid>
        <w:gridCol w:w="675"/>
        <w:gridCol w:w="4023"/>
        <w:gridCol w:w="1486"/>
        <w:gridCol w:w="1862"/>
        <w:gridCol w:w="1850"/>
        <w:gridCol w:w="1862"/>
        <w:gridCol w:w="1853"/>
        <w:gridCol w:w="1862"/>
      </w:tblGrid>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Созданы методические рекомендации по работе детьми в образовательном пространстве «Технопарк»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9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562"/>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Создан  шаблон  индивидуального плана образовательной работы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562"/>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Принято решения о создании системы дистанционного обучения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31"/>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6"/>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562"/>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6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реализуемых программ дополнительного образования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r>
      <w:tr w:rsidR="00BE1890" w:rsidRPr="00BE1890" w:rsidTr="00725A30">
        <w:trPr>
          <w:trHeight w:val="840"/>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4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грамот, сертификатов и пр. по результатам участия в конкурсах для талантливых детей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8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50" w:line="257"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родителей, участвующих в работе Консультационного центра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«Улыбка»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Чел.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00BE1890" w:rsidRPr="00BE1890">
              <w:rPr>
                <w:rFonts w:ascii="Times New Roman" w:eastAsia="Times New Roman" w:hAnsi="Times New Roman" w:cs="Times New Roman"/>
                <w:color w:val="000000"/>
                <w:sz w:val="24"/>
              </w:rPr>
              <w:t xml:space="preserve">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sidR="00BE1890" w:rsidRPr="00BE1890">
              <w:rPr>
                <w:rFonts w:ascii="Times New Roman" w:eastAsia="Times New Roman" w:hAnsi="Times New Roman" w:cs="Times New Roman"/>
                <w:color w:val="000000"/>
                <w:sz w:val="24"/>
              </w:rPr>
              <w:t xml:space="preserve">5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BE1890" w:rsidRPr="00BE1890">
              <w:rPr>
                <w:rFonts w:ascii="Times New Roman" w:eastAsia="Times New Roman" w:hAnsi="Times New Roman" w:cs="Times New Roman"/>
                <w:color w:val="000000"/>
                <w:sz w:val="24"/>
              </w:rPr>
              <w:t xml:space="preserve">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sidR="00BE1890" w:rsidRPr="00BE1890">
              <w:rPr>
                <w:rFonts w:ascii="Times New Roman" w:eastAsia="Times New Roman" w:hAnsi="Times New Roman" w:cs="Times New Roman"/>
                <w:color w:val="000000"/>
                <w:sz w:val="24"/>
              </w:rPr>
              <w:t xml:space="preserve">0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9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Количество замечаний контролирующих организаций по ведению сайта ДОО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0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9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Обеспечение Интернет-соединением со скоростью соединения не менее 100 Мб/с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Мб/с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75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9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20"/>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План повышения квалификации сотрудников:  обучение  сотрудников по их потребностям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838"/>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9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12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справок, сертификатов, грамот и пр. участия педагогов в мероприятиях по обмену опытом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r w:rsidR="00BE1890"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r w:rsidR="00BE1890"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r w:rsidR="00BE1890"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w:t>
            </w:r>
            <w:r w:rsidR="00BE1890" w:rsidRPr="00BE1890">
              <w:rPr>
                <w:rFonts w:ascii="Times New Roman" w:eastAsia="Times New Roman" w:hAnsi="Times New Roman" w:cs="Times New Roman"/>
                <w:color w:val="000000"/>
                <w:sz w:val="24"/>
              </w:rPr>
              <w:t xml:space="preserve"> </w:t>
            </w:r>
          </w:p>
        </w:tc>
      </w:tr>
      <w:tr w:rsidR="00BE1890" w:rsidRPr="00BE1890" w:rsidTr="00725A30">
        <w:trPr>
          <w:trHeight w:val="1392"/>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98"/>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13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66" w:line="244"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Разработаны и введены в действие новые штатное расписание, должностные инструкции, система оценки эффективности деятельности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работников ДОО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100% </w:t>
            </w:r>
          </w:p>
        </w:tc>
      </w:tr>
      <w:tr w:rsidR="00BE1890" w:rsidRPr="00BE1890" w:rsidTr="00725A30">
        <w:trPr>
          <w:trHeight w:val="1114"/>
        </w:trPr>
        <w:tc>
          <w:tcPr>
            <w:tcW w:w="674"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14 </w:t>
            </w:r>
          </w:p>
        </w:tc>
        <w:tc>
          <w:tcPr>
            <w:tcW w:w="402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Наличие грамот, сертификатов и пр. по результатам  участия в профессиональных конкурсах у сотрудников ДОО </w:t>
            </w:r>
          </w:p>
        </w:tc>
        <w:tc>
          <w:tcPr>
            <w:tcW w:w="1486"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Шт.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185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r w:rsidR="00BE1890" w:rsidRPr="00BE1890">
              <w:rPr>
                <w:rFonts w:ascii="Times New Roman" w:eastAsia="Times New Roman" w:hAnsi="Times New Roman" w:cs="Times New Roman"/>
                <w:color w:val="000000"/>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r w:rsidR="00BE1890" w:rsidRPr="00BE1890">
              <w:rPr>
                <w:rFonts w:ascii="Times New Roman" w:eastAsia="Times New Roman" w:hAnsi="Times New Roman" w:cs="Times New Roman"/>
                <w:color w:val="000000"/>
                <w:sz w:val="24"/>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r w:rsidR="00BE1890"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65"/>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6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24"/>
          <w:lang w:eastAsia="ru-RU"/>
        </w:rPr>
        <w:t xml:space="preserve">Управление и отчетность по Программе развития </w:t>
      </w:r>
    </w:p>
    <w:p w:rsidR="00BE1890" w:rsidRPr="00BE1890" w:rsidRDefault="00BE1890" w:rsidP="00200B01">
      <w:pPr>
        <w:numPr>
          <w:ilvl w:val="0"/>
          <w:numId w:val="28"/>
        </w:numPr>
        <w:spacing w:after="33" w:line="27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Составление годового плана работы ДОО на основе мероприятий  Программы развития. </w:t>
      </w:r>
    </w:p>
    <w:p w:rsidR="00BE1890" w:rsidRPr="00BE1890" w:rsidRDefault="00BE1890" w:rsidP="00200B01">
      <w:pPr>
        <w:numPr>
          <w:ilvl w:val="0"/>
          <w:numId w:val="28"/>
        </w:numPr>
        <w:spacing w:after="33" w:line="27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Проведение самообследования ДОО с включением оценки индикаторов результативности выполнения Программы развития. </w:t>
      </w:r>
    </w:p>
    <w:p w:rsidR="00BE1890" w:rsidRPr="00BE1890" w:rsidRDefault="00BE1890" w:rsidP="00200B01">
      <w:pPr>
        <w:numPr>
          <w:ilvl w:val="0"/>
          <w:numId w:val="28"/>
        </w:numPr>
        <w:spacing w:after="35" w:line="271"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Результаты реализации Программы развития представляются для общественности на сайте ДОО </w:t>
      </w:r>
    </w:p>
    <w:p w:rsidR="00BE1890" w:rsidRPr="00BE1890" w:rsidRDefault="00BE1890" w:rsidP="00200B01">
      <w:pPr>
        <w:numPr>
          <w:ilvl w:val="0"/>
          <w:numId w:val="28"/>
        </w:numPr>
        <w:spacing w:after="14" w:line="270" w:lineRule="auto"/>
        <w:ind w:right="355" w:hanging="358"/>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Ежегодные результаты реализации Программы развития представляются на общественное обсуждение в рамках заседаний Общего </w:t>
      </w:r>
    </w:p>
    <w:p w:rsidR="00BE1890" w:rsidRPr="00BE1890" w:rsidRDefault="00BE1890" w:rsidP="00BE1890">
      <w:pPr>
        <w:spacing w:after="5" w:line="271" w:lineRule="auto"/>
        <w:ind w:right="35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lastRenderedPageBreak/>
        <w:t xml:space="preserve">собрания работников ДОО и на Попечительском совете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3C2FBB" w:rsidRDefault="003C2FBB" w:rsidP="00BE1890">
      <w:pPr>
        <w:spacing w:after="0"/>
        <w:rPr>
          <w:rFonts w:ascii="Times New Roman" w:eastAsia="Times New Roman" w:hAnsi="Times New Roman" w:cs="Times New Roman"/>
          <w:color w:val="000000"/>
          <w:sz w:val="24"/>
          <w:lang w:eastAsia="ru-RU"/>
        </w:rPr>
      </w:pPr>
    </w:p>
    <w:p w:rsidR="003C2FBB" w:rsidRDefault="003C2FBB" w:rsidP="00BE1890">
      <w:pPr>
        <w:spacing w:after="0"/>
        <w:rPr>
          <w:rFonts w:ascii="Times New Roman" w:eastAsia="Times New Roman" w:hAnsi="Times New Roman" w:cs="Times New Roman"/>
          <w:color w:val="000000"/>
          <w:sz w:val="24"/>
          <w:lang w:eastAsia="ru-RU"/>
        </w:rPr>
      </w:pPr>
    </w:p>
    <w:p w:rsidR="003C2FBB" w:rsidRDefault="003C2FBB" w:rsidP="00BE1890">
      <w:pPr>
        <w:spacing w:after="0"/>
        <w:rPr>
          <w:rFonts w:ascii="Times New Roman" w:eastAsia="Times New Roman" w:hAnsi="Times New Roman" w:cs="Times New Roman"/>
          <w:color w:val="000000"/>
          <w:sz w:val="24"/>
          <w:lang w:eastAsia="ru-RU"/>
        </w:rPr>
      </w:pPr>
    </w:p>
    <w:p w:rsidR="003C2FBB" w:rsidRPr="00BE1890" w:rsidRDefault="003C2FBB" w:rsidP="00BE1890">
      <w:pPr>
        <w:spacing w:after="0"/>
        <w:rPr>
          <w:rFonts w:ascii="Times New Roman" w:eastAsia="Times New Roman" w:hAnsi="Times New Roman" w:cs="Times New Roman"/>
          <w:color w:val="000000"/>
          <w:sz w:val="24"/>
          <w:lang w:eastAsia="ru-RU"/>
        </w:rPr>
      </w:pP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keepNext/>
        <w:keepLines/>
        <w:spacing w:after="5"/>
        <w:jc w:val="center"/>
        <w:outlineLvl w:val="0"/>
        <w:rPr>
          <w:rFonts w:ascii="Times New Roman" w:eastAsia="Times New Roman" w:hAnsi="Times New Roman" w:cs="Times New Roman"/>
          <w:b/>
          <w:i/>
          <w:color w:val="000000"/>
          <w:sz w:val="32"/>
          <w:lang w:eastAsia="ru-RU"/>
        </w:rPr>
      </w:pPr>
      <w:r w:rsidRPr="00BE1890">
        <w:rPr>
          <w:rFonts w:ascii="Times New Roman" w:eastAsia="Times New Roman" w:hAnsi="Times New Roman" w:cs="Times New Roman"/>
          <w:b/>
          <w:i/>
          <w:color w:val="000000"/>
          <w:sz w:val="32"/>
          <w:lang w:eastAsia="ru-RU"/>
        </w:rPr>
        <w:t>5. Проект сметы расходов на реализацию плана</w:t>
      </w:r>
      <w:r w:rsidRPr="00BE1890">
        <w:rPr>
          <w:rFonts w:ascii="Times New Roman" w:eastAsia="Times New Roman" w:hAnsi="Times New Roman" w:cs="Times New Roman"/>
          <w:b/>
          <w:color w:val="000000"/>
          <w:sz w:val="24"/>
          <w:lang w:eastAsia="ru-RU"/>
        </w:rPr>
        <w:t xml:space="preserve"> </w:t>
      </w:r>
    </w:p>
    <w:p w:rsidR="00BE1890" w:rsidRPr="00BE1890" w:rsidRDefault="00BE1890" w:rsidP="00BE1890">
      <w:pPr>
        <w:spacing w:after="6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55" w:line="267" w:lineRule="auto"/>
        <w:ind w:right="351"/>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color w:val="000000"/>
          <w:sz w:val="24"/>
          <w:lang w:eastAsia="ru-RU"/>
        </w:rPr>
        <w:t>Финансовое обоснование реализации программы (бюджет развития)</w:t>
      </w: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line="271" w:lineRule="auto"/>
        <w:ind w:right="925"/>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Успешность  реализации  Программы  развития  будет  возможна  при  условии  привлечения  дополнительных  объемов  финансовых  ресурсов (млн. руб.), полученных в рамках эффективного расходования ежегодной субвенции из регионального бюджета на выполнение утвержденного государственного задания (ГЗ) и привлечения дополнительных средств (ДС), по направлениям: </w:t>
      </w:r>
    </w:p>
    <w:p w:rsidR="00BE1890" w:rsidRPr="00BE1890" w:rsidRDefault="00BE1890" w:rsidP="00BE1890">
      <w:pPr>
        <w:spacing w:after="0"/>
        <w:ind w:right="612"/>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tbl>
      <w:tblPr>
        <w:tblStyle w:val="TableGrid"/>
        <w:tblW w:w="14789" w:type="dxa"/>
        <w:tblInd w:w="458" w:type="dxa"/>
        <w:tblLook w:val="04A0" w:firstRow="1" w:lastRow="0" w:firstColumn="1" w:lastColumn="0" w:noHBand="0" w:noVBand="1"/>
      </w:tblPr>
      <w:tblGrid>
        <w:gridCol w:w="534"/>
        <w:gridCol w:w="2693"/>
        <w:gridCol w:w="768"/>
        <w:gridCol w:w="775"/>
        <w:gridCol w:w="768"/>
        <w:gridCol w:w="773"/>
        <w:gridCol w:w="768"/>
        <w:gridCol w:w="773"/>
        <w:gridCol w:w="768"/>
        <w:gridCol w:w="773"/>
        <w:gridCol w:w="768"/>
        <w:gridCol w:w="773"/>
        <w:gridCol w:w="768"/>
        <w:gridCol w:w="773"/>
        <w:gridCol w:w="770"/>
        <w:gridCol w:w="770"/>
        <w:gridCol w:w="774"/>
      </w:tblGrid>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Объект финансирования </w:t>
            </w:r>
          </w:p>
        </w:tc>
        <w:tc>
          <w:tcPr>
            <w:tcW w:w="2311" w:type="dxa"/>
            <w:gridSpan w:val="3"/>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2022  </w:t>
            </w:r>
            <w:r w:rsidR="00BE1890" w:rsidRPr="00BE1890">
              <w:rPr>
                <w:rFonts w:ascii="Times New Roman" w:eastAsia="Times New Roman" w:hAnsi="Times New Roman" w:cs="Times New Roman"/>
                <w:b/>
                <w:color w:val="000000"/>
                <w:sz w:val="24"/>
              </w:rPr>
              <w:t xml:space="preserve">, тыс.руб. </w:t>
            </w:r>
          </w:p>
        </w:tc>
        <w:tc>
          <w:tcPr>
            <w:tcW w:w="2314" w:type="dxa"/>
            <w:gridSpan w:val="3"/>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2023   </w:t>
            </w:r>
            <w:r w:rsidR="00BE1890" w:rsidRPr="00BE1890">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BE1890" w:rsidRPr="00BE1890">
              <w:rPr>
                <w:rFonts w:ascii="Times New Roman" w:eastAsia="Times New Roman" w:hAnsi="Times New Roman" w:cs="Times New Roman"/>
                <w:b/>
                <w:color w:val="000000"/>
                <w:sz w:val="24"/>
              </w:rPr>
              <w:t xml:space="preserve">тыс.руб. </w:t>
            </w:r>
          </w:p>
        </w:tc>
        <w:tc>
          <w:tcPr>
            <w:tcW w:w="2309" w:type="dxa"/>
            <w:gridSpan w:val="3"/>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2024   </w:t>
            </w:r>
            <w:r w:rsidR="00BE1890" w:rsidRPr="00BE1890">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BE1890" w:rsidRPr="00BE1890">
              <w:rPr>
                <w:rFonts w:ascii="Times New Roman" w:eastAsia="Times New Roman" w:hAnsi="Times New Roman" w:cs="Times New Roman"/>
                <w:b/>
                <w:color w:val="000000"/>
                <w:sz w:val="24"/>
              </w:rPr>
              <w:t xml:space="preserve">тыс.руб </w:t>
            </w:r>
          </w:p>
        </w:tc>
        <w:tc>
          <w:tcPr>
            <w:tcW w:w="2314" w:type="dxa"/>
            <w:gridSpan w:val="3"/>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2025   </w:t>
            </w:r>
            <w:r w:rsidR="00BE1890" w:rsidRPr="00BE1890">
              <w:rPr>
                <w:rFonts w:ascii="Times New Roman" w:eastAsia="Times New Roman" w:hAnsi="Times New Roman" w:cs="Times New Roman"/>
                <w:b/>
                <w:color w:val="000000"/>
                <w:sz w:val="24"/>
              </w:rPr>
              <w:t xml:space="preserve">, тыс.руб. </w:t>
            </w:r>
          </w:p>
        </w:tc>
        <w:tc>
          <w:tcPr>
            <w:tcW w:w="2314" w:type="dxa"/>
            <w:gridSpan w:val="3"/>
            <w:tcBorders>
              <w:top w:val="single" w:sz="4" w:space="0" w:color="000000"/>
              <w:left w:val="single" w:sz="4" w:space="0" w:color="000000"/>
              <w:bottom w:val="single" w:sz="4" w:space="0" w:color="000000"/>
              <w:right w:val="single" w:sz="4" w:space="0" w:color="000000"/>
            </w:tcBorders>
          </w:tcPr>
          <w:p w:rsidR="00BE1890" w:rsidRPr="00BE1890" w:rsidRDefault="003C2FBB" w:rsidP="00BE1890">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2026      </w:t>
            </w:r>
            <w:r w:rsidR="00BE1890" w:rsidRPr="00BE1890">
              <w:rPr>
                <w:rFonts w:ascii="Times New Roman" w:eastAsia="Times New Roman" w:hAnsi="Times New Roman" w:cs="Times New Roman"/>
                <w:b/>
                <w:color w:val="000000"/>
                <w:sz w:val="24"/>
              </w:rPr>
              <w:t xml:space="preserve">, тыс.руб.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4"/>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ГЗ </w:t>
            </w:r>
          </w:p>
        </w:tc>
        <w:tc>
          <w:tcPr>
            <w:tcW w:w="77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ДС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Итого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Г</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ДС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Итого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9"/>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ГЗ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ДС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Итого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20"/>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Г</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ДС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Итого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2"/>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ГЗ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ДС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Итого</w:t>
            </w:r>
          </w:p>
        </w:tc>
      </w:tr>
      <w:tr w:rsidR="00BE1890" w:rsidRPr="00BE1890" w:rsidTr="00725A30">
        <w:trPr>
          <w:trHeight w:val="564"/>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86"/>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Успех каждого</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i/>
                <w:color w:val="000000"/>
                <w:sz w:val="24"/>
              </w:rPr>
              <w:t>ребенка</w:t>
            </w:r>
            <w:r w:rsidRPr="00BE1890">
              <w:rPr>
                <w:rFonts w:ascii="Times New Roman" w:eastAsia="Times New Roman" w:hAnsi="Times New Roman" w:cs="Times New Roman"/>
                <w:color w:val="000000"/>
                <w:sz w:val="24"/>
              </w:rPr>
              <w:t xml:space="preserve"> </w:t>
            </w:r>
          </w:p>
        </w:tc>
        <w:tc>
          <w:tcPr>
            <w:tcW w:w="11561" w:type="dxa"/>
            <w:gridSpan w:val="15"/>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В рамках государственного </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color w:val="000000"/>
                <w:sz w:val="24"/>
              </w:rPr>
              <w:tab/>
            </w:r>
            <w:r w:rsidRPr="00BE1890">
              <w:rPr>
                <w:rFonts w:ascii="Times New Roman" w:eastAsia="Times New Roman" w:hAnsi="Times New Roman" w:cs="Times New Roman"/>
                <w:b/>
                <w:color w:val="000000"/>
                <w:sz w:val="24"/>
              </w:rPr>
              <w:t>задания на оказание услуг по реализации</w:t>
            </w:r>
            <w:r w:rsidRPr="00BE1890">
              <w:rPr>
                <w:rFonts w:ascii="Times New Roman" w:eastAsia="Times New Roman" w:hAnsi="Times New Roman" w:cs="Times New Roman"/>
                <w:color w:val="000000"/>
                <w:sz w:val="24"/>
              </w:rPr>
              <w:t xml:space="preserve"> </w:t>
            </w:r>
            <w:r w:rsidRPr="00BE1890">
              <w:rPr>
                <w:rFonts w:ascii="Times New Roman" w:eastAsia="Times New Roman" w:hAnsi="Times New Roman" w:cs="Times New Roman"/>
                <w:b/>
                <w:color w:val="000000"/>
                <w:sz w:val="24"/>
              </w:rPr>
              <w:t xml:space="preserve"> образовательной программы дошкольного образования, не требует дополнительного финансирования</w:t>
            </w:r>
            <w:r w:rsidRPr="00BE1890">
              <w:rPr>
                <w:rFonts w:ascii="Times New Roman" w:eastAsia="Times New Roman" w:hAnsi="Times New Roman" w:cs="Times New Roman"/>
                <w:color w:val="000000"/>
                <w:sz w:val="24"/>
              </w:rPr>
              <w:t xml:space="preserve"> </w:t>
            </w:r>
          </w:p>
        </w:tc>
      </w:tr>
      <w:tr w:rsidR="00BE1890" w:rsidRPr="00BE1890" w:rsidTr="00725A30">
        <w:trPr>
          <w:trHeight w:val="564"/>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Поддержка семей, имеющих детей</w:t>
            </w:r>
            <w:r w:rsidRPr="00BE1890">
              <w:rPr>
                <w:rFonts w:ascii="Times New Roman" w:eastAsia="Times New Roman" w:hAnsi="Times New Roman" w:cs="Times New Roman"/>
                <w:color w:val="000000"/>
                <w:sz w:val="24"/>
              </w:rPr>
              <w:t xml:space="preserve"> </w:t>
            </w:r>
          </w:p>
        </w:tc>
        <w:tc>
          <w:tcPr>
            <w:tcW w:w="11561" w:type="dxa"/>
            <w:gridSpan w:val="15"/>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В рамках государственного задания на оказание услуг по реализации образовательной программы дошкольного образования, не требует дополнительного финансирования</w:t>
            </w:r>
            <w:r w:rsidRPr="00BE1890">
              <w:rPr>
                <w:rFonts w:ascii="Times New Roman" w:eastAsia="Times New Roman" w:hAnsi="Times New Roman" w:cs="Times New Roman"/>
                <w:color w:val="000000"/>
                <w:sz w:val="24"/>
              </w:rPr>
              <w:t xml:space="preserve"> </w:t>
            </w:r>
          </w:p>
        </w:tc>
      </w:tr>
      <w:tr w:rsidR="00BE1890" w:rsidRPr="00BE1890" w:rsidTr="00725A30">
        <w:trPr>
          <w:trHeight w:val="562"/>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4"/>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Цифровая</w:t>
            </w:r>
            <w:r w:rsidRPr="00BE1890">
              <w:rPr>
                <w:rFonts w:ascii="Times New Roman" w:eastAsia="Times New Roman" w:hAnsi="Times New Roman" w:cs="Times New Roman"/>
                <w:color w:val="000000"/>
                <w:sz w:val="24"/>
              </w:rPr>
              <w:t xml:space="preserve">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образовательная среда</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108"/>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500 </w:t>
            </w:r>
          </w:p>
        </w:tc>
        <w:tc>
          <w:tcPr>
            <w:tcW w:w="77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350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8286A" w:rsidP="00BE1890">
            <w:pPr>
              <w:ind w:right="11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r w:rsidR="00BE1890" w:rsidRPr="00BE1890">
              <w:rPr>
                <w:rFonts w:ascii="Times New Roman" w:eastAsia="Times New Roman" w:hAnsi="Times New Roman" w:cs="Times New Roman"/>
                <w:color w:val="000000"/>
                <w:sz w:val="24"/>
              </w:rPr>
              <w:t xml:space="preserve">50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350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350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Учитель будущего</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8"/>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7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8"/>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1150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150 </w:t>
            </w:r>
          </w:p>
        </w:tc>
      </w:tr>
      <w:tr w:rsidR="00BE1890" w:rsidRPr="00BE1890" w:rsidTr="00725A30">
        <w:trPr>
          <w:trHeight w:val="286"/>
        </w:trPr>
        <w:tc>
          <w:tcPr>
            <w:tcW w:w="53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ИТОГО</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5950</w:t>
            </w:r>
            <w:r w:rsidRPr="00BE1890">
              <w:rPr>
                <w:rFonts w:ascii="Times New Roman" w:eastAsia="Times New Roman" w:hAnsi="Times New Roman" w:cs="Times New Roman"/>
                <w:color w:val="000000"/>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350</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6300</w:t>
            </w: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150</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8"/>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200</w:t>
            </w: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3"/>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350</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150</w:t>
            </w: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350</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08"/>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500</w:t>
            </w: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1150</w:t>
            </w:r>
            <w:r w:rsidRPr="00BE1890">
              <w:rPr>
                <w:rFonts w:ascii="Times New Roman" w:eastAsia="Times New Roman" w:hAnsi="Times New Roman" w:cs="Times New Roman"/>
                <w:color w:val="000000"/>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350</w:t>
            </w: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1500</w:t>
            </w:r>
            <w:r w:rsidRPr="00BE1890">
              <w:rPr>
                <w:rFonts w:ascii="Times New Roman" w:eastAsia="Times New Roman" w:hAnsi="Times New Roman" w:cs="Times New Roman"/>
                <w:color w:val="000000"/>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4150</w:t>
            </w:r>
            <w:r w:rsidRPr="00BE1890">
              <w:rPr>
                <w:rFonts w:ascii="Times New Roman" w:eastAsia="Times New Roman" w:hAnsi="Times New Roman" w:cs="Times New Roman"/>
                <w:color w:val="000000"/>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10"/>
              <w:jc w:val="right"/>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350</w:t>
            </w:r>
            <w:r w:rsidRPr="00BE1890">
              <w:rPr>
                <w:rFonts w:ascii="Times New Roman" w:eastAsia="Times New Roman" w:hAnsi="Times New Roman" w:cs="Times New Roman"/>
                <w:color w:val="000000"/>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4500</w:t>
            </w: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Pr="00BE1890" w:rsidRDefault="00BE1890" w:rsidP="00BE1890">
      <w:pPr>
        <w:spacing w:after="0"/>
        <w:jc w:val="center"/>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96"/>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177"/>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 xml:space="preserve"> </w:t>
      </w:r>
    </w:p>
    <w:p w:rsidR="00BE1890" w:rsidRPr="00BE1890" w:rsidRDefault="00BE1890" w:rsidP="00BE1890">
      <w:pPr>
        <w:spacing w:after="0"/>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b/>
          <w:i/>
          <w:color w:val="000000"/>
          <w:sz w:val="32"/>
          <w:lang w:eastAsia="ru-RU"/>
        </w:rPr>
        <w:t>6. Система оценки достижения планируемых результатов реализации стратегии развития ДОО</w:t>
      </w:r>
      <w:r w:rsidRPr="00BE1890">
        <w:rPr>
          <w:rFonts w:ascii="Times New Roman" w:eastAsia="Times New Roman" w:hAnsi="Times New Roman" w:cs="Times New Roman"/>
          <w:b/>
          <w:color w:val="000000"/>
          <w:sz w:val="24"/>
          <w:lang w:eastAsia="ru-RU"/>
        </w:rPr>
        <w:t xml:space="preserve"> </w:t>
      </w:r>
    </w:p>
    <w:tbl>
      <w:tblPr>
        <w:tblStyle w:val="TableGrid"/>
        <w:tblW w:w="15362" w:type="dxa"/>
        <w:tblInd w:w="247" w:type="dxa"/>
        <w:tblCellMar>
          <w:top w:w="52" w:type="dxa"/>
          <w:left w:w="106" w:type="dxa"/>
          <w:right w:w="48" w:type="dxa"/>
        </w:tblCellMar>
        <w:tblLook w:val="04A0" w:firstRow="1" w:lastRow="0" w:firstColumn="1" w:lastColumn="0" w:noHBand="0" w:noVBand="1"/>
      </w:tblPr>
      <w:tblGrid>
        <w:gridCol w:w="8141"/>
        <w:gridCol w:w="3578"/>
        <w:gridCol w:w="3643"/>
      </w:tblGrid>
      <w:tr w:rsidR="00BE1890" w:rsidRPr="00BE1890" w:rsidTr="00725A30">
        <w:trPr>
          <w:trHeight w:val="286"/>
        </w:trPr>
        <w:tc>
          <w:tcPr>
            <w:tcW w:w="81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56"/>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Показатели оценки промежуточных результатов </w:t>
            </w:r>
          </w:p>
        </w:tc>
        <w:tc>
          <w:tcPr>
            <w:tcW w:w="35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1"/>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 xml:space="preserve">Критерии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63"/>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t>Степень результативности</w:t>
            </w:r>
            <w:r w:rsidRPr="00BE1890">
              <w:rPr>
                <w:rFonts w:ascii="Times New Roman" w:eastAsia="Times New Roman" w:hAnsi="Times New Roman" w:cs="Times New Roman"/>
                <w:color w:val="000000"/>
                <w:sz w:val="24"/>
              </w:rPr>
              <w:t xml:space="preserve"> </w:t>
            </w:r>
          </w:p>
        </w:tc>
      </w:tr>
      <w:tr w:rsidR="00BE1890" w:rsidRPr="00BE1890" w:rsidTr="00725A30">
        <w:trPr>
          <w:trHeight w:val="1390"/>
        </w:trPr>
        <w:tc>
          <w:tcPr>
            <w:tcW w:w="814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Результативность выполнения плана первого года реализации программы </w:t>
            </w:r>
          </w:p>
        </w:tc>
        <w:tc>
          <w:tcPr>
            <w:tcW w:w="3578"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1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2 на _____% </w:t>
            </w:r>
          </w:p>
          <w:p w:rsidR="00BE1890" w:rsidRPr="00BE1890" w:rsidRDefault="00BE1890" w:rsidP="00BE1890">
            <w:pPr>
              <w:spacing w:after="59"/>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3 на _____%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4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1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2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3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4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40"/>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07" w:lineRule="auto"/>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План первого года выполнен на ______%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lastRenderedPageBreak/>
              <w:t xml:space="preserve"> </w:t>
            </w:r>
          </w:p>
        </w:tc>
      </w:tr>
      <w:tr w:rsidR="00BE1890" w:rsidRPr="00BE1890" w:rsidTr="00725A30">
        <w:trPr>
          <w:trHeight w:val="1390"/>
        </w:trPr>
        <w:tc>
          <w:tcPr>
            <w:tcW w:w="814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2. Результативность выполнения плана второго года реализации программы </w:t>
            </w:r>
          </w:p>
        </w:tc>
        <w:tc>
          <w:tcPr>
            <w:tcW w:w="3578"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1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2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3 на _____%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4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1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2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3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4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81" w:lineRule="auto"/>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План второго года выполнен на ______%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r>
      <w:tr w:rsidR="00BE1890" w:rsidRPr="00BE1890" w:rsidTr="00725A30">
        <w:trPr>
          <w:trHeight w:val="1390"/>
        </w:trPr>
        <w:tc>
          <w:tcPr>
            <w:tcW w:w="814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Результативность выполнения плана третьего года реализации программы </w:t>
            </w:r>
          </w:p>
        </w:tc>
        <w:tc>
          <w:tcPr>
            <w:tcW w:w="3578"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1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2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3 на _____%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4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1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2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3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4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07" w:lineRule="auto"/>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План третьего года выполнен на ______%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r>
      <w:tr w:rsidR="00BE1890" w:rsidRPr="00BE1890" w:rsidTr="00725A30">
        <w:trPr>
          <w:trHeight w:val="1390"/>
        </w:trPr>
        <w:tc>
          <w:tcPr>
            <w:tcW w:w="814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4. Результативность выполнения плана четвертого года реализации программы </w:t>
            </w:r>
          </w:p>
        </w:tc>
        <w:tc>
          <w:tcPr>
            <w:tcW w:w="3578"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1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2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3 на _____%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4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1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2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3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4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564"/>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План четвертого года выполнен на ______% </w:t>
            </w:r>
          </w:p>
        </w:tc>
      </w:tr>
    </w:tbl>
    <w:p w:rsidR="00BE1890" w:rsidRPr="00BE1890" w:rsidRDefault="00BE1890" w:rsidP="00BE1890">
      <w:pPr>
        <w:spacing w:after="0"/>
        <w:ind w:right="250"/>
        <w:rPr>
          <w:rFonts w:ascii="Times New Roman" w:eastAsia="Times New Roman" w:hAnsi="Times New Roman" w:cs="Times New Roman"/>
          <w:color w:val="000000"/>
          <w:sz w:val="24"/>
          <w:lang w:eastAsia="ru-RU"/>
        </w:rPr>
      </w:pPr>
    </w:p>
    <w:tbl>
      <w:tblPr>
        <w:tblStyle w:val="TableGrid"/>
        <w:tblW w:w="15362" w:type="dxa"/>
        <w:tblInd w:w="247" w:type="dxa"/>
        <w:tblCellMar>
          <w:left w:w="106" w:type="dxa"/>
          <w:right w:w="48" w:type="dxa"/>
        </w:tblCellMar>
        <w:tblLook w:val="04A0" w:firstRow="1" w:lastRow="0" w:firstColumn="1" w:lastColumn="0" w:noHBand="0" w:noVBand="1"/>
      </w:tblPr>
      <w:tblGrid>
        <w:gridCol w:w="8141"/>
        <w:gridCol w:w="3578"/>
        <w:gridCol w:w="3643"/>
      </w:tblGrid>
      <w:tr w:rsidR="00BE1890" w:rsidRPr="00BE1890" w:rsidTr="00725A30">
        <w:trPr>
          <w:trHeight w:val="1390"/>
        </w:trPr>
        <w:tc>
          <w:tcPr>
            <w:tcW w:w="8141"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5. Результативность выполнения плана пятого года реализации программы </w:t>
            </w:r>
          </w:p>
        </w:tc>
        <w:tc>
          <w:tcPr>
            <w:tcW w:w="3578" w:type="dxa"/>
            <w:vMerge w:val="restart"/>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1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2 на _____% </w:t>
            </w:r>
          </w:p>
          <w:p w:rsidR="00BE1890" w:rsidRPr="00BE1890" w:rsidRDefault="00BE1890" w:rsidP="00BE1890">
            <w:pPr>
              <w:spacing w:after="71"/>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3 на _____% </w:t>
            </w:r>
          </w:p>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задачи 4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1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2 выполнена на _____% </w:t>
            </w:r>
          </w:p>
          <w:p w:rsidR="00BE1890" w:rsidRPr="00BE1890" w:rsidRDefault="00BE1890" w:rsidP="00BE1890">
            <w:pPr>
              <w:spacing w:after="7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3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Задача 4 выполнена на 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838"/>
        </w:trPr>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both"/>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План пятого года выполнен на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______%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b/>
                <w:color w:val="000000"/>
                <w:sz w:val="24"/>
              </w:rPr>
              <w:t xml:space="preserve"> </w:t>
            </w:r>
          </w:p>
        </w:tc>
      </w:tr>
      <w:tr w:rsidR="00BE1890" w:rsidRPr="00BE1890" w:rsidTr="00725A30">
        <w:trPr>
          <w:trHeight w:val="881"/>
        </w:trPr>
        <w:tc>
          <w:tcPr>
            <w:tcW w:w="81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21"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6. Динамика достижений воспитанников ДОО в связи с реализацией плана стратегического развития ДОО </w:t>
            </w:r>
          </w:p>
          <w:p w:rsidR="00BE1890" w:rsidRPr="00BE1890" w:rsidRDefault="00BE1890" w:rsidP="00BE1890">
            <w:pPr>
              <w:rPr>
                <w:rFonts w:ascii="Times New Roman" w:eastAsia="Times New Roman" w:hAnsi="Times New Roman" w:cs="Times New Roman"/>
                <w:color w:val="000000"/>
                <w:sz w:val="24"/>
              </w:rPr>
            </w:pPr>
          </w:p>
        </w:tc>
        <w:tc>
          <w:tcPr>
            <w:tcW w:w="35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bl>
    <w:p w:rsidR="00BE1890" w:rsidRPr="00BE1890" w:rsidRDefault="00BE1890" w:rsidP="00BE1890">
      <w:pPr>
        <w:spacing w:after="5" w:line="271" w:lineRule="auto"/>
        <w:ind w:right="361"/>
        <w:jc w:val="both"/>
        <w:rPr>
          <w:rFonts w:ascii="Times New Roman" w:eastAsia="Times New Roman" w:hAnsi="Times New Roman" w:cs="Times New Roman"/>
          <w:color w:val="000000"/>
          <w:sz w:val="24"/>
          <w:lang w:eastAsia="ru-RU"/>
        </w:rPr>
        <w:sectPr w:rsidR="00BE1890" w:rsidRPr="00BE1890" w:rsidSect="006839BE">
          <w:footerReference w:type="even" r:id="rId41"/>
          <w:footerReference w:type="default" r:id="rId42"/>
          <w:footerReference w:type="first" r:id="rId43"/>
          <w:pgSz w:w="16838" w:h="11906" w:orient="landscape"/>
          <w:pgMar w:top="284" w:right="487" w:bottom="982" w:left="492" w:header="720" w:footer="694" w:gutter="0"/>
          <w:pgNumType w:start="1"/>
          <w:cols w:space="720"/>
        </w:sectPr>
      </w:pPr>
    </w:p>
    <w:tbl>
      <w:tblPr>
        <w:tblStyle w:val="TableGrid"/>
        <w:tblpPr w:vertAnchor="text" w:tblpX="-113" w:tblpY="-9473"/>
        <w:tblOverlap w:val="never"/>
        <w:tblW w:w="15362" w:type="dxa"/>
        <w:tblInd w:w="0" w:type="dxa"/>
        <w:tblCellMar>
          <w:top w:w="52" w:type="dxa"/>
          <w:left w:w="106" w:type="dxa"/>
          <w:right w:w="74" w:type="dxa"/>
        </w:tblCellMar>
        <w:tblLook w:val="04A0" w:firstRow="1" w:lastRow="0" w:firstColumn="1" w:lastColumn="0" w:noHBand="0" w:noVBand="1"/>
      </w:tblPr>
      <w:tblGrid>
        <w:gridCol w:w="8141"/>
        <w:gridCol w:w="3578"/>
        <w:gridCol w:w="3643"/>
      </w:tblGrid>
      <w:tr w:rsidR="00BE1890" w:rsidRPr="00BE1890" w:rsidTr="00725A30">
        <w:trPr>
          <w:trHeight w:val="9670"/>
        </w:trPr>
        <w:tc>
          <w:tcPr>
            <w:tcW w:w="81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7. Рейтинг ДОО и общественное мнение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5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3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плана первого года увеличило число родителей, удовлетворенных запланированными результатами в среднем на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 повысило рейтинг </w:t>
            </w:r>
          </w:p>
          <w:p w:rsidR="00BE1890" w:rsidRPr="00BE1890" w:rsidRDefault="00BE1890" w:rsidP="00BE1890">
            <w:pPr>
              <w:spacing w:line="242"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в среднем на ________%. Выполнение плана второго года увеличило число родителей, удовлетворенных запланированными результатами в среднем на </w:t>
            </w:r>
          </w:p>
          <w:p w:rsidR="00BE1890" w:rsidRPr="00BE1890" w:rsidRDefault="00BE1890" w:rsidP="00BE1890">
            <w:pPr>
              <w:spacing w:line="252" w:lineRule="auto"/>
              <w:ind w:right="2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 повысило рейтинг ДОО в среднем на ________%. Выполнение плана третьего года увеличило число родителей, удовлетворенных запланированными результатами в среднем на </w:t>
            </w:r>
          </w:p>
          <w:p w:rsidR="00BE1890" w:rsidRPr="00BE1890" w:rsidRDefault="00BE1890" w:rsidP="00BE1890">
            <w:pPr>
              <w:spacing w:line="252"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 повысило рейтинг ДОО в среднем на ________%. Выполнение плана четвертого года увеличило число родителей, удовлетворенных запланированными результатами в среднем на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 повысило рейтинг </w:t>
            </w:r>
          </w:p>
          <w:p w:rsidR="00BE1890" w:rsidRPr="00BE1890" w:rsidRDefault="00BE1890" w:rsidP="00BE1890">
            <w:pPr>
              <w:spacing w:line="242"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в среднем на ________%. Выполнение плана пятого года увеличило число родителей, удовлетворенных запланированными результатами в среднем на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 повысило рейтинг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ДОО в среднем на ________%.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319"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1.Рейтинг ДОО повысился на_______%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 </w:t>
            </w:r>
          </w:p>
          <w:p w:rsidR="00BE1890" w:rsidRPr="00BE1890" w:rsidRDefault="00BE1890" w:rsidP="00BE1890">
            <w:pPr>
              <w:spacing w:line="296" w:lineRule="auto"/>
              <w:ind w:right="61"/>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2.Число родителей, удовлетворенных запланированными результатами увеличено  на_________% на_________% на_________% на_________% на_________% </w:t>
            </w:r>
          </w:p>
          <w:p w:rsidR="00BE1890" w:rsidRPr="00BE1890" w:rsidRDefault="00BE1890" w:rsidP="00BE1890">
            <w:pPr>
              <w:spacing w:after="4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spacing w:line="319" w:lineRule="auto"/>
              <w:ind w:right="503"/>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3.Имидж ДОУ укрепился  на ________% </w:t>
            </w:r>
          </w:p>
          <w:p w:rsidR="00BE1890" w:rsidRPr="00BE1890" w:rsidRDefault="00BE1890" w:rsidP="00BE1890">
            <w:pPr>
              <w:spacing w:after="45"/>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на ________%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на_________% </w:t>
            </w:r>
          </w:p>
          <w:p w:rsidR="00BE1890" w:rsidRPr="00BE1890" w:rsidRDefault="00BE1890" w:rsidP="00BE1890">
            <w:pPr>
              <w:spacing w:after="48"/>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на_________% </w:t>
            </w:r>
          </w:p>
        </w:tc>
      </w:tr>
    </w:tbl>
    <w:p w:rsidR="00BE1890" w:rsidRPr="00BE1890" w:rsidRDefault="00BE1890" w:rsidP="00BE1890">
      <w:pPr>
        <w:tabs>
          <w:tab w:val="right" w:pos="15134"/>
        </w:tabs>
        <w:spacing w:after="5" w:line="271" w:lineRule="auto"/>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p>
    <w:p w:rsidR="00BE1890" w:rsidRPr="00BE1890" w:rsidRDefault="00BE1890" w:rsidP="00BE1890">
      <w:pPr>
        <w:tabs>
          <w:tab w:val="right" w:pos="15134"/>
        </w:tabs>
        <w:spacing w:after="5" w:line="271" w:lineRule="auto"/>
        <w:rPr>
          <w:rFonts w:ascii="Times New Roman" w:eastAsia="Times New Roman" w:hAnsi="Times New Roman" w:cs="Times New Roman"/>
          <w:color w:val="000000"/>
          <w:sz w:val="24"/>
          <w:lang w:eastAsia="ru-RU"/>
        </w:rPr>
      </w:pPr>
    </w:p>
    <w:p w:rsidR="00BE1890" w:rsidRPr="00BE1890" w:rsidRDefault="00BE1890" w:rsidP="00BE1890">
      <w:pPr>
        <w:tabs>
          <w:tab w:val="right" w:pos="15134"/>
        </w:tabs>
        <w:spacing w:after="5" w:line="271" w:lineRule="auto"/>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ab/>
        <w:t>77</w:t>
      </w:r>
    </w:p>
    <w:tbl>
      <w:tblPr>
        <w:tblStyle w:val="TableGrid"/>
        <w:tblW w:w="15362" w:type="dxa"/>
        <w:tblInd w:w="-113" w:type="dxa"/>
        <w:tblCellMar>
          <w:left w:w="106" w:type="dxa"/>
          <w:right w:w="130" w:type="dxa"/>
        </w:tblCellMar>
        <w:tblLook w:val="04A0" w:firstRow="1" w:lastRow="0" w:firstColumn="1" w:lastColumn="0" w:noHBand="0" w:noVBand="1"/>
      </w:tblPr>
      <w:tblGrid>
        <w:gridCol w:w="8141"/>
        <w:gridCol w:w="3578"/>
        <w:gridCol w:w="3643"/>
      </w:tblGrid>
      <w:tr w:rsidR="00BE1890" w:rsidRPr="00BE1890" w:rsidTr="00725A30">
        <w:trPr>
          <w:trHeight w:val="286"/>
        </w:trPr>
        <w:tc>
          <w:tcPr>
            <w:tcW w:w="15362" w:type="dxa"/>
            <w:gridSpan w:val="3"/>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jc w:val="center"/>
              <w:rPr>
                <w:rFonts w:ascii="Times New Roman" w:eastAsia="Times New Roman" w:hAnsi="Times New Roman" w:cs="Times New Roman"/>
                <w:color w:val="000000"/>
                <w:sz w:val="24"/>
              </w:rPr>
            </w:pPr>
            <w:r w:rsidRPr="00BE1890">
              <w:rPr>
                <w:rFonts w:ascii="Times New Roman" w:eastAsia="Times New Roman" w:hAnsi="Times New Roman" w:cs="Times New Roman"/>
                <w:b/>
                <w:i/>
                <w:color w:val="000000"/>
                <w:sz w:val="24"/>
              </w:rPr>
              <w:lastRenderedPageBreak/>
              <w:t>Показатели оценки итоговых результатов</w:t>
            </w:r>
            <w:r w:rsidRPr="00BE1890">
              <w:rPr>
                <w:rFonts w:ascii="Times New Roman" w:eastAsia="Times New Roman" w:hAnsi="Times New Roman" w:cs="Times New Roman"/>
                <w:color w:val="000000"/>
                <w:sz w:val="24"/>
              </w:rPr>
              <w:t xml:space="preserve"> </w:t>
            </w:r>
          </w:p>
        </w:tc>
      </w:tr>
      <w:tr w:rsidR="00BE1890" w:rsidRPr="00BE1890" w:rsidTr="00725A30">
        <w:trPr>
          <w:trHeight w:val="2770"/>
        </w:trPr>
        <w:tc>
          <w:tcPr>
            <w:tcW w:w="81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 Результативность выполнения плана реализации стратегии развития ДОО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5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3598"/>
        </w:trPr>
        <w:tc>
          <w:tcPr>
            <w:tcW w:w="81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 Достижения воспитанников ДОО </w:t>
            </w:r>
          </w:p>
        </w:tc>
        <w:tc>
          <w:tcPr>
            <w:tcW w:w="35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ind w:right="174"/>
              <w:jc w:val="both"/>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плана реализации стратегии позволило добиться следующих результатов: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after="3" w:line="254"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1.Выполнение плана реализации стратегии развития ДОО позволило воспитанникам достичь следующих запланированных результатов: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spacing w:after="4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2.Не удалось добиться: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 </w:t>
            </w:r>
          </w:p>
        </w:tc>
      </w:tr>
      <w:tr w:rsidR="00BE1890" w:rsidRPr="00BE1890" w:rsidTr="00725A30">
        <w:trPr>
          <w:trHeight w:val="2770"/>
        </w:trPr>
        <w:tc>
          <w:tcPr>
            <w:tcW w:w="8141"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3. Рейтинг ДОО и общественное мнение </w:t>
            </w:r>
          </w:p>
        </w:tc>
        <w:tc>
          <w:tcPr>
            <w:tcW w:w="3578"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3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Выполнение плана реализации стратегии увеличило число родителей, удовлетворенных запланированными результатами в среднем на </w:t>
            </w:r>
          </w:p>
          <w:p w:rsidR="00BE1890" w:rsidRPr="00BE1890" w:rsidRDefault="00BE1890" w:rsidP="00BE1890">
            <w:pPr>
              <w:spacing w:after="4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  </w:t>
            </w:r>
          </w:p>
          <w:p w:rsidR="00BE1890" w:rsidRPr="00BE1890" w:rsidRDefault="00BE1890" w:rsidP="00BE1890">
            <w:pPr>
              <w:spacing w:line="320" w:lineRule="auto"/>
              <w:ind w:right="144"/>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повысило рейтинг ДОО в среднем на ______%, укрепило имидж на _______%.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 </w:t>
            </w:r>
          </w:p>
        </w:tc>
        <w:tc>
          <w:tcPr>
            <w:tcW w:w="3643" w:type="dxa"/>
            <w:tcBorders>
              <w:top w:val="single" w:sz="4" w:space="0" w:color="000000"/>
              <w:left w:val="single" w:sz="4" w:space="0" w:color="000000"/>
              <w:bottom w:val="single" w:sz="4" w:space="0" w:color="000000"/>
              <w:right w:val="single" w:sz="4" w:space="0" w:color="000000"/>
            </w:tcBorders>
          </w:tcPr>
          <w:p w:rsidR="00BE1890" w:rsidRPr="00BE1890" w:rsidRDefault="00BE1890" w:rsidP="00BE1890">
            <w:pPr>
              <w:spacing w:line="238" w:lineRule="auto"/>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lastRenderedPageBreak/>
              <w:t xml:space="preserve">Число родителей, удовлетворенных запланированными </w:t>
            </w:r>
          </w:p>
          <w:p w:rsidR="00BE1890" w:rsidRPr="00BE1890" w:rsidRDefault="00BE1890" w:rsidP="00BE1890">
            <w:pPr>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результатами, увеличилось на </w:t>
            </w:r>
          </w:p>
          <w:p w:rsidR="00BE1890" w:rsidRPr="00BE1890" w:rsidRDefault="00BE1890" w:rsidP="00BE1890">
            <w:pPr>
              <w:spacing w:after="4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________%, </w:t>
            </w:r>
          </w:p>
          <w:p w:rsidR="00BE1890" w:rsidRPr="00BE1890" w:rsidRDefault="00BE1890" w:rsidP="00BE1890">
            <w:pPr>
              <w:ind w:right="869"/>
              <w:rPr>
                <w:rFonts w:ascii="Times New Roman" w:eastAsia="Times New Roman" w:hAnsi="Times New Roman" w:cs="Times New Roman"/>
                <w:color w:val="000000"/>
                <w:sz w:val="24"/>
              </w:rPr>
            </w:pPr>
            <w:r w:rsidRPr="00BE1890">
              <w:rPr>
                <w:rFonts w:ascii="Times New Roman" w:eastAsia="Times New Roman" w:hAnsi="Times New Roman" w:cs="Times New Roman"/>
                <w:color w:val="000000"/>
                <w:sz w:val="24"/>
              </w:rPr>
              <w:t xml:space="preserve">рейтинг ДОО повысился на_______%, имидж ДОО укрепился на_________%. </w:t>
            </w:r>
          </w:p>
        </w:tc>
      </w:tr>
    </w:tbl>
    <w:p w:rsidR="00BE1890" w:rsidRPr="00BE1890" w:rsidRDefault="00BE1890" w:rsidP="00BE1890">
      <w:pPr>
        <w:spacing w:after="5" w:line="271" w:lineRule="auto"/>
        <w:jc w:val="both"/>
        <w:rPr>
          <w:rFonts w:ascii="Times New Roman" w:eastAsia="Times New Roman" w:hAnsi="Times New Roman" w:cs="Times New Roman"/>
          <w:color w:val="000000"/>
          <w:sz w:val="24"/>
          <w:lang w:eastAsia="ru-RU"/>
        </w:rPr>
      </w:pPr>
      <w:r w:rsidRPr="00BE1890">
        <w:rPr>
          <w:rFonts w:ascii="Times New Roman" w:eastAsia="Times New Roman" w:hAnsi="Times New Roman" w:cs="Times New Roman"/>
          <w:color w:val="000000"/>
          <w:sz w:val="24"/>
          <w:lang w:eastAsia="ru-RU"/>
        </w:rPr>
        <w:t xml:space="preserve"> </w:t>
      </w:r>
      <w:r w:rsidRPr="00BE1890">
        <w:rPr>
          <w:rFonts w:ascii="Times New Roman" w:eastAsia="Times New Roman" w:hAnsi="Times New Roman" w:cs="Times New Roman"/>
          <w:color w:val="000000"/>
          <w:sz w:val="24"/>
          <w:lang w:eastAsia="ru-RU"/>
        </w:rPr>
        <w:tab/>
        <w:t xml:space="preserve">78  </w:t>
      </w:r>
      <w:r w:rsidRPr="00BE1890">
        <w:rPr>
          <w:rFonts w:ascii="Times New Roman" w:eastAsia="Times New Roman" w:hAnsi="Times New Roman" w:cs="Times New Roman"/>
          <w:color w:val="000000"/>
          <w:sz w:val="24"/>
          <w:lang w:eastAsia="ru-RU"/>
        </w:rPr>
        <w:tab/>
        <w:t>79</w:t>
      </w:r>
    </w:p>
    <w:p w:rsidR="00BE1890" w:rsidRPr="00BE1890" w:rsidRDefault="00BE1890" w:rsidP="00BE1890">
      <w:pPr>
        <w:spacing w:after="5" w:line="271" w:lineRule="auto"/>
        <w:ind w:right="361"/>
        <w:jc w:val="both"/>
        <w:rPr>
          <w:rFonts w:ascii="Times New Roman" w:eastAsia="Times New Roman" w:hAnsi="Times New Roman" w:cs="Times New Roman"/>
          <w:color w:val="000000"/>
          <w:sz w:val="24"/>
          <w:lang w:eastAsia="ru-RU"/>
        </w:rPr>
      </w:pPr>
    </w:p>
    <w:p w:rsidR="00394BAF" w:rsidRDefault="00394BAF"/>
    <w:sectPr w:rsidR="00394BAF">
      <w:footerReference w:type="even" r:id="rId44"/>
      <w:footerReference w:type="default" r:id="rId45"/>
      <w:footerReference w:type="first" r:id="rId46"/>
      <w:pgSz w:w="16838" w:h="11906" w:orient="landscape"/>
      <w:pgMar w:top="1423" w:right="852" w:bottom="695" w:left="852" w:header="720" w:footer="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4AE" w:rsidRDefault="00D654AE">
      <w:pPr>
        <w:spacing w:after="0" w:line="240" w:lineRule="auto"/>
      </w:pPr>
      <w:r>
        <w:separator/>
      </w:r>
    </w:p>
  </w:endnote>
  <w:endnote w:type="continuationSeparator" w:id="0">
    <w:p w:rsidR="00D654AE" w:rsidRDefault="00D65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4" w:rsidRDefault="00FB2624">
    <w:pPr>
      <w:tabs>
        <w:tab w:val="center" w:pos="360"/>
        <w:tab w:val="center" w:pos="15314"/>
      </w:tabs>
      <w:spacing w:after="0"/>
    </w:pPr>
    <w:r>
      <w:rPr>
        <w:rFonts w:ascii="Calibri" w:eastAsia="Calibri" w:hAnsi="Calibri" w:cs="Calibri"/>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4" w:rsidRDefault="00FB2624">
    <w:pPr>
      <w:tabs>
        <w:tab w:val="center" w:pos="360"/>
        <w:tab w:val="center" w:pos="15314"/>
      </w:tabs>
      <w:spacing w:after="0"/>
    </w:pPr>
    <w:r>
      <w:rPr>
        <w:rFonts w:ascii="Calibri" w:eastAsia="Calibri" w:hAnsi="Calibri" w:cs="Calibri"/>
      </w:rPr>
      <w:tab/>
    </w:r>
    <w:r>
      <w:t xml:space="preserve"> </w:t>
    </w:r>
    <w:r>
      <w:tab/>
    </w:r>
    <w:r>
      <w:fldChar w:fldCharType="begin"/>
    </w:r>
    <w:r>
      <w:instrText xml:space="preserve"> PAGE   \* MERGEFORMAT </w:instrText>
    </w:r>
    <w:r>
      <w:fldChar w:fldCharType="separate"/>
    </w:r>
    <w:r w:rsidR="006839BE">
      <w:rPr>
        <w:noProof/>
      </w:rPr>
      <w:t>21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4" w:rsidRDefault="00FB2624">
    <w:pPr>
      <w:tabs>
        <w:tab w:val="center" w:pos="360"/>
        <w:tab w:val="center" w:pos="15314"/>
      </w:tabs>
      <w:spacing w:after="0"/>
    </w:pPr>
    <w:r>
      <w:rPr>
        <w:rFonts w:ascii="Calibri" w:eastAsia="Calibri" w:hAnsi="Calibri" w:cs="Calibri"/>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4" w:rsidRDefault="00FB262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4" w:rsidRDefault="00FB262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624" w:rsidRDefault="00FB26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4AE" w:rsidRDefault="00D654AE">
      <w:pPr>
        <w:spacing w:after="0" w:line="240" w:lineRule="auto"/>
      </w:pPr>
      <w:r>
        <w:separator/>
      </w:r>
    </w:p>
  </w:footnote>
  <w:footnote w:type="continuationSeparator" w:id="0">
    <w:p w:rsidR="00D654AE" w:rsidRDefault="00D654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10"/>
    <w:multiLevelType w:val="singleLevel"/>
    <w:tmpl w:val="00000010"/>
    <w:name w:val="WW8Num18"/>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11"/>
    <w:multiLevelType w:val="singleLevel"/>
    <w:tmpl w:val="00000011"/>
    <w:name w:val="WW8Num20"/>
    <w:lvl w:ilvl="0">
      <w:start w:val="1"/>
      <w:numFmt w:val="bullet"/>
      <w:lvlText w:val=""/>
      <w:lvlJc w:val="left"/>
      <w:pPr>
        <w:tabs>
          <w:tab w:val="num" w:pos="720"/>
        </w:tabs>
        <w:ind w:left="720" w:hanging="360"/>
      </w:pPr>
      <w:rPr>
        <w:rFonts w:ascii="Symbol" w:hAnsi="Symbol" w:cs="Times New Roman"/>
      </w:rPr>
    </w:lvl>
  </w:abstractNum>
  <w:abstractNum w:abstractNumId="4" w15:restartNumberingAfterBreak="0">
    <w:nsid w:val="006A1B19"/>
    <w:multiLevelType w:val="hybridMultilevel"/>
    <w:tmpl w:val="9DA42E04"/>
    <w:lvl w:ilvl="0" w:tplc="D80A9DA2">
      <w:start w:val="1"/>
      <w:numFmt w:val="bullet"/>
      <w:lvlText w:val="-"/>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183F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4AC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0A6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275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827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6FF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C10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DEE7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DF7D39"/>
    <w:multiLevelType w:val="hybridMultilevel"/>
    <w:tmpl w:val="B02E405A"/>
    <w:lvl w:ilvl="0" w:tplc="36F0F81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EE5D44">
      <w:start w:val="1"/>
      <w:numFmt w:val="decimal"/>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0E2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42D0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60E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5A82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3E07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E68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86F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1C52AA"/>
    <w:multiLevelType w:val="hybridMultilevel"/>
    <w:tmpl w:val="1744D70E"/>
    <w:lvl w:ilvl="0" w:tplc="C7488980">
      <w:start w:val="1"/>
      <w:numFmt w:val="bullet"/>
      <w:lvlText w:val="-"/>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67C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C6CC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0227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28C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EC1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C7C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85B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60D9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257610"/>
    <w:multiLevelType w:val="multilevel"/>
    <w:tmpl w:val="359AC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6579D5"/>
    <w:multiLevelType w:val="multilevel"/>
    <w:tmpl w:val="596CF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935689"/>
    <w:multiLevelType w:val="hybridMultilevel"/>
    <w:tmpl w:val="2FD217D8"/>
    <w:lvl w:ilvl="0" w:tplc="25BC18D8">
      <w:start w:val="1"/>
      <w:numFmt w:val="bullet"/>
      <w:lvlText w:val="•"/>
      <w:lvlJc w:val="left"/>
      <w:pPr>
        <w:ind w:left="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D65BCC">
      <w:start w:val="1"/>
      <w:numFmt w:val="bullet"/>
      <w:lvlText w:val="o"/>
      <w:lvlJc w:val="left"/>
      <w:pPr>
        <w:ind w:left="1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FC5EFA">
      <w:start w:val="1"/>
      <w:numFmt w:val="bullet"/>
      <w:lvlText w:val="▪"/>
      <w:lvlJc w:val="left"/>
      <w:pPr>
        <w:ind w:left="2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A0401E">
      <w:start w:val="1"/>
      <w:numFmt w:val="bullet"/>
      <w:lvlText w:val="•"/>
      <w:lvlJc w:val="left"/>
      <w:pPr>
        <w:ind w:left="2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A856F8">
      <w:start w:val="1"/>
      <w:numFmt w:val="bullet"/>
      <w:lvlText w:val="o"/>
      <w:lvlJc w:val="left"/>
      <w:pPr>
        <w:ind w:left="3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1A1B8E">
      <w:start w:val="1"/>
      <w:numFmt w:val="bullet"/>
      <w:lvlText w:val="▪"/>
      <w:lvlJc w:val="left"/>
      <w:pPr>
        <w:ind w:left="4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8EE588">
      <w:start w:val="1"/>
      <w:numFmt w:val="bullet"/>
      <w:lvlText w:val="•"/>
      <w:lvlJc w:val="left"/>
      <w:pPr>
        <w:ind w:left="4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EA625E">
      <w:start w:val="1"/>
      <w:numFmt w:val="bullet"/>
      <w:lvlText w:val="o"/>
      <w:lvlJc w:val="left"/>
      <w:pPr>
        <w:ind w:left="5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F63FC2">
      <w:start w:val="1"/>
      <w:numFmt w:val="bullet"/>
      <w:lvlText w:val="▪"/>
      <w:lvlJc w:val="left"/>
      <w:pPr>
        <w:ind w:left="6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E03DA6"/>
    <w:multiLevelType w:val="hybridMultilevel"/>
    <w:tmpl w:val="736A49C8"/>
    <w:lvl w:ilvl="0" w:tplc="05004152">
      <w:start w:val="1"/>
      <w:numFmt w:val="bullet"/>
      <w:lvlText w:val="•"/>
      <w:lvlJc w:val="left"/>
      <w:pPr>
        <w:ind w:left="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EDAFC">
      <w:start w:val="1"/>
      <w:numFmt w:val="bullet"/>
      <w:lvlText w:val="o"/>
      <w:lvlJc w:val="left"/>
      <w:pPr>
        <w:ind w:left="1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A46F84">
      <w:start w:val="1"/>
      <w:numFmt w:val="bullet"/>
      <w:lvlText w:val="▪"/>
      <w:lvlJc w:val="left"/>
      <w:pPr>
        <w:ind w:left="2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229656">
      <w:start w:val="1"/>
      <w:numFmt w:val="bullet"/>
      <w:lvlText w:val="•"/>
      <w:lvlJc w:val="left"/>
      <w:pPr>
        <w:ind w:left="2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AEBBA">
      <w:start w:val="1"/>
      <w:numFmt w:val="bullet"/>
      <w:lvlText w:val="o"/>
      <w:lvlJc w:val="left"/>
      <w:pPr>
        <w:ind w:left="3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129A20">
      <w:start w:val="1"/>
      <w:numFmt w:val="bullet"/>
      <w:lvlText w:val="▪"/>
      <w:lvlJc w:val="left"/>
      <w:pPr>
        <w:ind w:left="4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6CF242">
      <w:start w:val="1"/>
      <w:numFmt w:val="bullet"/>
      <w:lvlText w:val="•"/>
      <w:lvlJc w:val="left"/>
      <w:pPr>
        <w:ind w:left="4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AAE83A">
      <w:start w:val="1"/>
      <w:numFmt w:val="bullet"/>
      <w:lvlText w:val="o"/>
      <w:lvlJc w:val="left"/>
      <w:pPr>
        <w:ind w:left="5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D4C834">
      <w:start w:val="1"/>
      <w:numFmt w:val="bullet"/>
      <w:lvlText w:val="▪"/>
      <w:lvlJc w:val="left"/>
      <w:pPr>
        <w:ind w:left="6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CC05F23"/>
    <w:multiLevelType w:val="multilevel"/>
    <w:tmpl w:val="0DAA9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A0586"/>
    <w:multiLevelType w:val="hybridMultilevel"/>
    <w:tmpl w:val="4EB268E6"/>
    <w:lvl w:ilvl="0" w:tplc="B61E40BE">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4894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EAF4F6">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52ADF0">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D0ACF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6A068">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ECFEC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ACE910">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C08DC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25A4893"/>
    <w:multiLevelType w:val="hybridMultilevel"/>
    <w:tmpl w:val="002A8F4A"/>
    <w:lvl w:ilvl="0" w:tplc="6EC29D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4FB0E">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21654">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EF8A4">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C8528E">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2AF8A">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2187A">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0B2E0">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E9E80">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3AF6429"/>
    <w:multiLevelType w:val="hybridMultilevel"/>
    <w:tmpl w:val="95A68CF8"/>
    <w:lvl w:ilvl="0" w:tplc="8386442C">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36A0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5AAB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7E4C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98D6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98BC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54A0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841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168A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3E91153"/>
    <w:multiLevelType w:val="hybridMultilevel"/>
    <w:tmpl w:val="A926BA78"/>
    <w:lvl w:ilvl="0" w:tplc="3FE827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689E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4AC8C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A820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6371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8158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4DBA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8DE2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005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44C5853"/>
    <w:multiLevelType w:val="multilevel"/>
    <w:tmpl w:val="4CDAA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2B491B"/>
    <w:multiLevelType w:val="multilevel"/>
    <w:tmpl w:val="C8C4A9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BD301D"/>
    <w:multiLevelType w:val="hybridMultilevel"/>
    <w:tmpl w:val="19B2460C"/>
    <w:lvl w:ilvl="0" w:tplc="C01C8FAE">
      <w:start w:val="1"/>
      <w:numFmt w:val="bullet"/>
      <w:lvlText w:val="•"/>
      <w:lvlJc w:val="left"/>
      <w:pPr>
        <w:ind w:left="1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E630AC">
      <w:start w:val="1"/>
      <w:numFmt w:val="bullet"/>
      <w:lvlText w:val="o"/>
      <w:lvlJc w:val="left"/>
      <w:pPr>
        <w:ind w:left="1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721ADC">
      <w:start w:val="1"/>
      <w:numFmt w:val="bullet"/>
      <w:lvlText w:val="▪"/>
      <w:lvlJc w:val="left"/>
      <w:pPr>
        <w:ind w:left="2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941102">
      <w:start w:val="1"/>
      <w:numFmt w:val="bullet"/>
      <w:lvlText w:val="•"/>
      <w:lvlJc w:val="left"/>
      <w:pPr>
        <w:ind w:left="3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0E08D2">
      <w:start w:val="1"/>
      <w:numFmt w:val="bullet"/>
      <w:lvlText w:val="o"/>
      <w:lvlJc w:val="left"/>
      <w:pPr>
        <w:ind w:left="3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14D118">
      <w:start w:val="1"/>
      <w:numFmt w:val="bullet"/>
      <w:lvlText w:val="▪"/>
      <w:lvlJc w:val="left"/>
      <w:pPr>
        <w:ind w:left="4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347ACE">
      <w:start w:val="1"/>
      <w:numFmt w:val="bullet"/>
      <w:lvlText w:val="•"/>
      <w:lvlJc w:val="left"/>
      <w:pPr>
        <w:ind w:left="5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E2C1E">
      <w:start w:val="1"/>
      <w:numFmt w:val="bullet"/>
      <w:lvlText w:val="o"/>
      <w:lvlJc w:val="left"/>
      <w:pPr>
        <w:ind w:left="6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05B3C">
      <w:start w:val="1"/>
      <w:numFmt w:val="bullet"/>
      <w:lvlText w:val="▪"/>
      <w:lvlJc w:val="left"/>
      <w:pPr>
        <w:ind w:left="6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5D00B0A"/>
    <w:multiLevelType w:val="hybridMultilevel"/>
    <w:tmpl w:val="6EECAE02"/>
    <w:lvl w:ilvl="0" w:tplc="2522FE36">
      <w:start w:val="1"/>
      <w:numFmt w:val="bullet"/>
      <w:lvlText w:val="•"/>
      <w:lvlJc w:val="left"/>
      <w:pPr>
        <w:ind w:left="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82354E">
      <w:start w:val="1"/>
      <w:numFmt w:val="bullet"/>
      <w:lvlText w:val="o"/>
      <w:lvlJc w:val="left"/>
      <w:pPr>
        <w:ind w:left="1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F6BD62">
      <w:start w:val="1"/>
      <w:numFmt w:val="bullet"/>
      <w:lvlText w:val="▪"/>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3A2E38">
      <w:start w:val="1"/>
      <w:numFmt w:val="bullet"/>
      <w:lvlText w:val="•"/>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2DB94">
      <w:start w:val="1"/>
      <w:numFmt w:val="bullet"/>
      <w:lvlText w:val="o"/>
      <w:lvlJc w:val="left"/>
      <w:pPr>
        <w:ind w:left="3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A2CECA">
      <w:start w:val="1"/>
      <w:numFmt w:val="bullet"/>
      <w:lvlText w:val="▪"/>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0C4F2C">
      <w:start w:val="1"/>
      <w:numFmt w:val="bullet"/>
      <w:lvlText w:val="•"/>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D815F8">
      <w:start w:val="1"/>
      <w:numFmt w:val="bullet"/>
      <w:lvlText w:val="o"/>
      <w:lvlJc w:val="left"/>
      <w:pPr>
        <w:ind w:left="5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0860B2">
      <w:start w:val="1"/>
      <w:numFmt w:val="bullet"/>
      <w:lvlText w:val="▪"/>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CF24C2"/>
    <w:multiLevelType w:val="hybridMultilevel"/>
    <w:tmpl w:val="AD008B38"/>
    <w:lvl w:ilvl="0" w:tplc="88D27D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20BC4">
      <w:start w:val="1"/>
      <w:numFmt w:val="bullet"/>
      <w:lvlText w:val="o"/>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259AE">
      <w:start w:val="1"/>
      <w:numFmt w:val="bullet"/>
      <w:lvlText w:val="▪"/>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A792E">
      <w:start w:val="1"/>
      <w:numFmt w:val="bullet"/>
      <w:lvlText w:val="•"/>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6EFABE">
      <w:start w:val="1"/>
      <w:numFmt w:val="bullet"/>
      <w:lvlText w:val="o"/>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0444A">
      <w:start w:val="1"/>
      <w:numFmt w:val="bullet"/>
      <w:lvlText w:val="▪"/>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520A14">
      <w:start w:val="1"/>
      <w:numFmt w:val="bullet"/>
      <w:lvlText w:val="•"/>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29D96">
      <w:start w:val="1"/>
      <w:numFmt w:val="bullet"/>
      <w:lvlText w:val="o"/>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CCAEB4">
      <w:start w:val="1"/>
      <w:numFmt w:val="bullet"/>
      <w:lvlText w:val="▪"/>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912041C"/>
    <w:multiLevelType w:val="hybridMultilevel"/>
    <w:tmpl w:val="8B2CB888"/>
    <w:lvl w:ilvl="0" w:tplc="ECDA1E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A28E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E2D6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30B5A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A473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0ED8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8ECF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2294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06F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A403B5D"/>
    <w:multiLevelType w:val="multilevel"/>
    <w:tmpl w:val="340891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1AB82CD3"/>
    <w:multiLevelType w:val="hybridMultilevel"/>
    <w:tmpl w:val="C3B0C012"/>
    <w:lvl w:ilvl="0" w:tplc="FEC8C510">
      <w:start w:val="1"/>
      <w:numFmt w:val="decimal"/>
      <w:lvlText w:val="%1."/>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A88956">
      <w:start w:val="1"/>
      <w:numFmt w:val="lowerLetter"/>
      <w:lvlText w:val="%2"/>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48E9A">
      <w:start w:val="1"/>
      <w:numFmt w:val="lowerRoman"/>
      <w:lvlText w:val="%3"/>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60AB6">
      <w:start w:val="1"/>
      <w:numFmt w:val="decimal"/>
      <w:lvlText w:val="%4"/>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AA0476">
      <w:start w:val="1"/>
      <w:numFmt w:val="lowerLetter"/>
      <w:lvlText w:val="%5"/>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C6AF4">
      <w:start w:val="1"/>
      <w:numFmt w:val="lowerRoman"/>
      <w:lvlText w:val="%6"/>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C217E">
      <w:start w:val="1"/>
      <w:numFmt w:val="decimal"/>
      <w:lvlText w:val="%7"/>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0063E">
      <w:start w:val="1"/>
      <w:numFmt w:val="lowerLetter"/>
      <w:lvlText w:val="%8"/>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E0F128">
      <w:start w:val="1"/>
      <w:numFmt w:val="lowerRoman"/>
      <w:lvlText w:val="%9"/>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1D04EDE"/>
    <w:multiLevelType w:val="hybridMultilevel"/>
    <w:tmpl w:val="DA4E812C"/>
    <w:lvl w:ilvl="0" w:tplc="F9E211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E0EF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AD0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A225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E70B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90A0A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A9C6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E320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A9B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299114A"/>
    <w:multiLevelType w:val="multilevel"/>
    <w:tmpl w:val="DE782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E26888"/>
    <w:multiLevelType w:val="hybridMultilevel"/>
    <w:tmpl w:val="072444F0"/>
    <w:lvl w:ilvl="0" w:tplc="125A8AB4">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08AE7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4F41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0A8C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0EA7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4B85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8ECB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CCFC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02793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69F5F29"/>
    <w:multiLevelType w:val="hybridMultilevel"/>
    <w:tmpl w:val="E9D04EA4"/>
    <w:lvl w:ilvl="0" w:tplc="3D7E5B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C2BCA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643E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29C1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C228C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4289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00B69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16C63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25C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7634986"/>
    <w:multiLevelType w:val="hybridMultilevel"/>
    <w:tmpl w:val="96108E10"/>
    <w:lvl w:ilvl="0" w:tplc="6524794A">
      <w:start w:val="1"/>
      <w:numFmt w:val="bullet"/>
      <w:lvlText w:val="•"/>
      <w:lvlJc w:val="left"/>
      <w:pPr>
        <w:ind w:left="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36E75C">
      <w:start w:val="1"/>
      <w:numFmt w:val="bullet"/>
      <w:lvlText w:val="o"/>
      <w:lvlJc w:val="left"/>
      <w:pPr>
        <w:ind w:left="1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1AA71C">
      <w:start w:val="1"/>
      <w:numFmt w:val="bullet"/>
      <w:lvlText w:val="▪"/>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200484">
      <w:start w:val="1"/>
      <w:numFmt w:val="bullet"/>
      <w:lvlText w:val="•"/>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85E4A">
      <w:start w:val="1"/>
      <w:numFmt w:val="bullet"/>
      <w:lvlText w:val="o"/>
      <w:lvlJc w:val="left"/>
      <w:pPr>
        <w:ind w:left="3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642314">
      <w:start w:val="1"/>
      <w:numFmt w:val="bullet"/>
      <w:lvlText w:val="▪"/>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5EB028">
      <w:start w:val="1"/>
      <w:numFmt w:val="bullet"/>
      <w:lvlText w:val="•"/>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A7C52">
      <w:start w:val="1"/>
      <w:numFmt w:val="bullet"/>
      <w:lvlText w:val="o"/>
      <w:lvlJc w:val="left"/>
      <w:pPr>
        <w:ind w:left="5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3EF010">
      <w:start w:val="1"/>
      <w:numFmt w:val="bullet"/>
      <w:lvlText w:val="▪"/>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82A0D4B"/>
    <w:multiLevelType w:val="hybridMultilevel"/>
    <w:tmpl w:val="4BD6B41E"/>
    <w:lvl w:ilvl="0" w:tplc="744CF0D0">
      <w:start w:val="1"/>
      <w:numFmt w:val="upperRoman"/>
      <w:lvlText w:val="%1"/>
      <w:lvlJc w:val="left"/>
      <w:pPr>
        <w:ind w:left="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233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DE79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E2DF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05F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C18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BC5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0E5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ECA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86C6079"/>
    <w:multiLevelType w:val="hybridMultilevel"/>
    <w:tmpl w:val="949A6EB6"/>
    <w:lvl w:ilvl="0" w:tplc="A3E631C4">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722E8C">
      <w:start w:val="1"/>
      <w:numFmt w:val="bullet"/>
      <w:lvlText w:val="o"/>
      <w:lvlJc w:val="left"/>
      <w:pPr>
        <w:ind w:left="1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860F0">
      <w:start w:val="1"/>
      <w:numFmt w:val="bullet"/>
      <w:lvlText w:val="▪"/>
      <w:lvlJc w:val="left"/>
      <w:pPr>
        <w:ind w:left="2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4908E">
      <w:start w:val="1"/>
      <w:numFmt w:val="bullet"/>
      <w:lvlText w:val="•"/>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A69484">
      <w:start w:val="1"/>
      <w:numFmt w:val="bullet"/>
      <w:lvlText w:val="o"/>
      <w:lvlJc w:val="left"/>
      <w:pPr>
        <w:ind w:left="3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2202AE">
      <w:start w:val="1"/>
      <w:numFmt w:val="bullet"/>
      <w:lvlText w:val="▪"/>
      <w:lvlJc w:val="left"/>
      <w:pPr>
        <w:ind w:left="4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04CF16">
      <w:start w:val="1"/>
      <w:numFmt w:val="bullet"/>
      <w:lvlText w:val="•"/>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A249BA">
      <w:start w:val="1"/>
      <w:numFmt w:val="bullet"/>
      <w:lvlText w:val="o"/>
      <w:lvlJc w:val="left"/>
      <w:pPr>
        <w:ind w:left="5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2EBCD4">
      <w:start w:val="1"/>
      <w:numFmt w:val="bullet"/>
      <w:lvlText w:val="▪"/>
      <w:lvlJc w:val="left"/>
      <w:pPr>
        <w:ind w:left="6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8CC5DF8"/>
    <w:multiLevelType w:val="hybridMultilevel"/>
    <w:tmpl w:val="89202220"/>
    <w:lvl w:ilvl="0" w:tplc="9C3E78C0">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ABF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B4D28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2F6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C6A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848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B071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8A5A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A4C8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CBA0BEE"/>
    <w:multiLevelType w:val="hybridMultilevel"/>
    <w:tmpl w:val="C9FA0FB0"/>
    <w:lvl w:ilvl="0" w:tplc="0F101EC2">
      <w:start w:val="1"/>
      <w:numFmt w:val="decimal"/>
      <w:lvlText w:val="%1."/>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0CDCE">
      <w:start w:val="1"/>
      <w:numFmt w:val="lowerLetter"/>
      <w:lvlText w:val="%2"/>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C6B7E">
      <w:start w:val="1"/>
      <w:numFmt w:val="lowerRoman"/>
      <w:lvlText w:val="%3"/>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8C248">
      <w:start w:val="1"/>
      <w:numFmt w:val="decimal"/>
      <w:lvlText w:val="%4"/>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86780">
      <w:start w:val="1"/>
      <w:numFmt w:val="lowerLetter"/>
      <w:lvlText w:val="%5"/>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463C8">
      <w:start w:val="1"/>
      <w:numFmt w:val="lowerRoman"/>
      <w:lvlText w:val="%6"/>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A6D20">
      <w:start w:val="1"/>
      <w:numFmt w:val="decimal"/>
      <w:lvlText w:val="%7"/>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04E24E">
      <w:start w:val="1"/>
      <w:numFmt w:val="lowerLetter"/>
      <w:lvlText w:val="%8"/>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F4E822">
      <w:start w:val="1"/>
      <w:numFmt w:val="lowerRoman"/>
      <w:lvlText w:val="%9"/>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DA96FC7"/>
    <w:multiLevelType w:val="multilevel"/>
    <w:tmpl w:val="DAD24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251D73"/>
    <w:multiLevelType w:val="multilevel"/>
    <w:tmpl w:val="D9FEA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D31DA7"/>
    <w:multiLevelType w:val="hybridMultilevel"/>
    <w:tmpl w:val="7892D394"/>
    <w:lvl w:ilvl="0" w:tplc="56FC5CBA">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037CE">
      <w:start w:val="1"/>
      <w:numFmt w:val="bullet"/>
      <w:lvlText w:val="o"/>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B4BB88">
      <w:start w:val="1"/>
      <w:numFmt w:val="bullet"/>
      <w:lvlText w:val="▪"/>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ECE5E">
      <w:start w:val="1"/>
      <w:numFmt w:val="bullet"/>
      <w:lvlText w:val="•"/>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AA624">
      <w:start w:val="1"/>
      <w:numFmt w:val="bullet"/>
      <w:lvlText w:val="o"/>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1C74CA">
      <w:start w:val="1"/>
      <w:numFmt w:val="bullet"/>
      <w:lvlText w:val="▪"/>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6A094">
      <w:start w:val="1"/>
      <w:numFmt w:val="bullet"/>
      <w:lvlText w:val="•"/>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C2824E">
      <w:start w:val="1"/>
      <w:numFmt w:val="bullet"/>
      <w:lvlText w:val="o"/>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46C1E">
      <w:start w:val="1"/>
      <w:numFmt w:val="bullet"/>
      <w:lvlText w:val="▪"/>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3D05D38"/>
    <w:multiLevelType w:val="hybridMultilevel"/>
    <w:tmpl w:val="ED6015FE"/>
    <w:lvl w:ilvl="0" w:tplc="2800FEB0">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80677C">
      <w:start w:val="1"/>
      <w:numFmt w:val="bullet"/>
      <w:lvlText w:val="o"/>
      <w:lvlJc w:val="left"/>
      <w:pPr>
        <w:ind w:left="1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027BB8">
      <w:start w:val="1"/>
      <w:numFmt w:val="bullet"/>
      <w:lvlText w:val="▪"/>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644FBC">
      <w:start w:val="1"/>
      <w:numFmt w:val="bullet"/>
      <w:lvlText w:val="•"/>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8E51F8">
      <w:start w:val="1"/>
      <w:numFmt w:val="bullet"/>
      <w:lvlText w:val="o"/>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A1E5C">
      <w:start w:val="1"/>
      <w:numFmt w:val="bullet"/>
      <w:lvlText w:val="▪"/>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5800DE">
      <w:start w:val="1"/>
      <w:numFmt w:val="bullet"/>
      <w:lvlText w:val="•"/>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9C0E64">
      <w:start w:val="1"/>
      <w:numFmt w:val="bullet"/>
      <w:lvlText w:val="o"/>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BCDFEE">
      <w:start w:val="1"/>
      <w:numFmt w:val="bullet"/>
      <w:lvlText w:val="▪"/>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4277155"/>
    <w:multiLevelType w:val="hybridMultilevel"/>
    <w:tmpl w:val="1A302856"/>
    <w:lvl w:ilvl="0" w:tplc="B6FA037E">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5C566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E6B74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90FC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00084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8A77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F4787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5601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2292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4444685"/>
    <w:multiLevelType w:val="multilevel"/>
    <w:tmpl w:val="4FC8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D1570B"/>
    <w:multiLevelType w:val="multilevel"/>
    <w:tmpl w:val="3572D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486DC5"/>
    <w:multiLevelType w:val="hybridMultilevel"/>
    <w:tmpl w:val="DA2677CC"/>
    <w:lvl w:ilvl="0" w:tplc="56D47062">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2D2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058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52D3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E68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4F9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CF1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2AA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8CF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89F6F5E"/>
    <w:multiLevelType w:val="multilevel"/>
    <w:tmpl w:val="60947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C93DD9"/>
    <w:multiLevelType w:val="multilevel"/>
    <w:tmpl w:val="FBB86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296A4B"/>
    <w:multiLevelType w:val="hybridMultilevel"/>
    <w:tmpl w:val="13BC63C6"/>
    <w:lvl w:ilvl="0" w:tplc="FD5A1570">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6685D0">
      <w:start w:val="1"/>
      <w:numFmt w:val="bullet"/>
      <w:lvlText w:val="o"/>
      <w:lvlJc w:val="left"/>
      <w:pPr>
        <w:ind w:left="1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C8916">
      <w:start w:val="1"/>
      <w:numFmt w:val="bullet"/>
      <w:lvlText w:val="▪"/>
      <w:lvlJc w:val="left"/>
      <w:pPr>
        <w:ind w:left="1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6E1D20">
      <w:start w:val="1"/>
      <w:numFmt w:val="bullet"/>
      <w:lvlText w:val="•"/>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3A9350">
      <w:start w:val="1"/>
      <w:numFmt w:val="bullet"/>
      <w:lvlText w:val="o"/>
      <w:lvlJc w:val="left"/>
      <w:pPr>
        <w:ind w:left="3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301B50">
      <w:start w:val="1"/>
      <w:numFmt w:val="bullet"/>
      <w:lvlText w:val="▪"/>
      <w:lvlJc w:val="left"/>
      <w:pPr>
        <w:ind w:left="3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96E92C">
      <w:start w:val="1"/>
      <w:numFmt w:val="bullet"/>
      <w:lvlText w:val="•"/>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C9664">
      <w:start w:val="1"/>
      <w:numFmt w:val="bullet"/>
      <w:lvlText w:val="o"/>
      <w:lvlJc w:val="left"/>
      <w:pPr>
        <w:ind w:left="5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DCEAD0">
      <w:start w:val="1"/>
      <w:numFmt w:val="bullet"/>
      <w:lvlText w:val="▪"/>
      <w:lvlJc w:val="left"/>
      <w:pPr>
        <w:ind w:left="6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0287C06"/>
    <w:multiLevelType w:val="hybridMultilevel"/>
    <w:tmpl w:val="67BC2F1E"/>
    <w:lvl w:ilvl="0" w:tplc="FF448618">
      <w:start w:val="1"/>
      <w:numFmt w:val="decimal"/>
      <w:lvlText w:val="%1."/>
      <w:lvlJc w:val="left"/>
      <w:pPr>
        <w:ind w:left="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E2C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681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21D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79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864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873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C0A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8B9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1A47A93"/>
    <w:multiLevelType w:val="hybridMultilevel"/>
    <w:tmpl w:val="367C8E0A"/>
    <w:lvl w:ilvl="0" w:tplc="B71C46CE">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088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6C6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BCC0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62E4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627F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7ABE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18E5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0CFA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204506B"/>
    <w:multiLevelType w:val="hybridMultilevel"/>
    <w:tmpl w:val="E35CC2B2"/>
    <w:lvl w:ilvl="0" w:tplc="993E52DE">
      <w:start w:val="1"/>
      <w:numFmt w:val="bullet"/>
      <w:lvlText w:val="-"/>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832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6C6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AE4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EA4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7A94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6EB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A7C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A8E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27D02D2"/>
    <w:multiLevelType w:val="multilevel"/>
    <w:tmpl w:val="E368B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BE1417"/>
    <w:multiLevelType w:val="hybridMultilevel"/>
    <w:tmpl w:val="E1C839AC"/>
    <w:lvl w:ilvl="0" w:tplc="050AC0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4F0FA">
      <w:start w:val="1"/>
      <w:numFmt w:val="bullet"/>
      <w:lvlText w:val="o"/>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7244AA">
      <w:start w:val="1"/>
      <w:numFmt w:val="bullet"/>
      <w:lvlText w:val="▪"/>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09E44">
      <w:start w:val="1"/>
      <w:numFmt w:val="bullet"/>
      <w:lvlText w:val="•"/>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EECCC">
      <w:start w:val="1"/>
      <w:numFmt w:val="bullet"/>
      <w:lvlText w:val="o"/>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C476C">
      <w:start w:val="1"/>
      <w:numFmt w:val="bullet"/>
      <w:lvlText w:val="▪"/>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AF972">
      <w:start w:val="1"/>
      <w:numFmt w:val="bullet"/>
      <w:lvlText w:val="•"/>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D6042E">
      <w:start w:val="1"/>
      <w:numFmt w:val="bullet"/>
      <w:lvlText w:val="o"/>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964BC4">
      <w:start w:val="1"/>
      <w:numFmt w:val="bullet"/>
      <w:lvlText w:val="▪"/>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29F743F"/>
    <w:multiLevelType w:val="hybridMultilevel"/>
    <w:tmpl w:val="DE3E69DA"/>
    <w:lvl w:ilvl="0" w:tplc="6FE63D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41A1A">
      <w:start w:val="1"/>
      <w:numFmt w:val="bullet"/>
      <w:lvlText w:val="o"/>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A5B9A">
      <w:start w:val="1"/>
      <w:numFmt w:val="bullet"/>
      <w:lvlText w:val="▪"/>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4111E">
      <w:start w:val="1"/>
      <w:numFmt w:val="bullet"/>
      <w:lvlText w:val="•"/>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C0AB4">
      <w:start w:val="1"/>
      <w:numFmt w:val="bullet"/>
      <w:lvlText w:val="o"/>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07396">
      <w:start w:val="1"/>
      <w:numFmt w:val="bullet"/>
      <w:lvlText w:val="▪"/>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08CCE">
      <w:start w:val="1"/>
      <w:numFmt w:val="bullet"/>
      <w:lvlText w:val="•"/>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4E7346">
      <w:start w:val="1"/>
      <w:numFmt w:val="bullet"/>
      <w:lvlText w:val="o"/>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850A4">
      <w:start w:val="1"/>
      <w:numFmt w:val="bullet"/>
      <w:lvlText w:val="▪"/>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4812F90"/>
    <w:multiLevelType w:val="hybridMultilevel"/>
    <w:tmpl w:val="C924F856"/>
    <w:lvl w:ilvl="0" w:tplc="60FC15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5A442F2"/>
    <w:multiLevelType w:val="hybridMultilevel"/>
    <w:tmpl w:val="08B2051C"/>
    <w:lvl w:ilvl="0" w:tplc="6144022C">
      <w:start w:val="1"/>
      <w:numFmt w:val="bullet"/>
      <w:lvlText w:val="•"/>
      <w:lvlJc w:val="left"/>
      <w:pPr>
        <w:ind w:left="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685168">
      <w:start w:val="1"/>
      <w:numFmt w:val="bullet"/>
      <w:lvlText w:val="o"/>
      <w:lvlJc w:val="left"/>
      <w:pPr>
        <w:ind w:left="1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A65CB6">
      <w:start w:val="1"/>
      <w:numFmt w:val="bullet"/>
      <w:lvlText w:val="▪"/>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7E0B48">
      <w:start w:val="1"/>
      <w:numFmt w:val="bullet"/>
      <w:lvlText w:val="•"/>
      <w:lvlJc w:val="left"/>
      <w:pPr>
        <w:ind w:left="2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C07DC">
      <w:start w:val="1"/>
      <w:numFmt w:val="bullet"/>
      <w:lvlText w:val="o"/>
      <w:lvlJc w:val="left"/>
      <w:pPr>
        <w:ind w:left="3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E4F328">
      <w:start w:val="1"/>
      <w:numFmt w:val="bullet"/>
      <w:lvlText w:val="▪"/>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70E738">
      <w:start w:val="1"/>
      <w:numFmt w:val="bullet"/>
      <w:lvlText w:val="•"/>
      <w:lvlJc w:val="left"/>
      <w:pPr>
        <w:ind w:left="5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228A">
      <w:start w:val="1"/>
      <w:numFmt w:val="bullet"/>
      <w:lvlText w:val="o"/>
      <w:lvlJc w:val="left"/>
      <w:pPr>
        <w:ind w:left="5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847B8">
      <w:start w:val="1"/>
      <w:numFmt w:val="bullet"/>
      <w:lvlText w:val="▪"/>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B7A1FCF"/>
    <w:multiLevelType w:val="hybridMultilevel"/>
    <w:tmpl w:val="F5B49BC4"/>
    <w:lvl w:ilvl="0" w:tplc="564C13B0">
      <w:start w:val="1"/>
      <w:numFmt w:val="upperRoman"/>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CC8C16">
      <w:start w:val="1"/>
      <w:numFmt w:val="lowerLetter"/>
      <w:lvlText w:val="%2"/>
      <w:lvlJc w:val="left"/>
      <w:pPr>
        <w:ind w:left="1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C68012">
      <w:start w:val="1"/>
      <w:numFmt w:val="lowerRoman"/>
      <w:lvlText w:val="%3"/>
      <w:lvlJc w:val="left"/>
      <w:pPr>
        <w:ind w:left="1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70120C">
      <w:start w:val="1"/>
      <w:numFmt w:val="decimal"/>
      <w:lvlText w:val="%4"/>
      <w:lvlJc w:val="left"/>
      <w:pPr>
        <w:ind w:left="2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063C7E">
      <w:start w:val="1"/>
      <w:numFmt w:val="lowerLetter"/>
      <w:lvlText w:val="%5"/>
      <w:lvlJc w:val="left"/>
      <w:pPr>
        <w:ind w:left="3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7A5C1C">
      <w:start w:val="1"/>
      <w:numFmt w:val="lowerRoman"/>
      <w:lvlText w:val="%6"/>
      <w:lvlJc w:val="left"/>
      <w:pPr>
        <w:ind w:left="4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2F2B0AA">
      <w:start w:val="1"/>
      <w:numFmt w:val="decimal"/>
      <w:lvlText w:val="%7"/>
      <w:lvlJc w:val="left"/>
      <w:pPr>
        <w:ind w:left="4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FA0D62">
      <w:start w:val="1"/>
      <w:numFmt w:val="lowerLetter"/>
      <w:lvlText w:val="%8"/>
      <w:lvlJc w:val="left"/>
      <w:pPr>
        <w:ind w:left="5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BA31EC">
      <w:start w:val="1"/>
      <w:numFmt w:val="lowerRoman"/>
      <w:lvlText w:val="%9"/>
      <w:lvlJc w:val="left"/>
      <w:pPr>
        <w:ind w:left="6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CE61CF4"/>
    <w:multiLevelType w:val="multilevel"/>
    <w:tmpl w:val="FCFE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7F4A7B"/>
    <w:multiLevelType w:val="hybridMultilevel"/>
    <w:tmpl w:val="4A368A8E"/>
    <w:lvl w:ilvl="0" w:tplc="0944BC50">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DAD796">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BC9A7C">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A2B11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048520">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84AA08">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E431C6">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7A5D3E">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8A1EE8">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0F976EC"/>
    <w:multiLevelType w:val="multilevel"/>
    <w:tmpl w:val="0E74E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BA4D84"/>
    <w:multiLevelType w:val="multilevel"/>
    <w:tmpl w:val="230CE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8C1182"/>
    <w:multiLevelType w:val="hybridMultilevel"/>
    <w:tmpl w:val="9940C45E"/>
    <w:lvl w:ilvl="0" w:tplc="DE4EF8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47C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67D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A4C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7643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610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839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26BF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984E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5D20634"/>
    <w:multiLevelType w:val="hybridMultilevel"/>
    <w:tmpl w:val="4022DFCA"/>
    <w:lvl w:ilvl="0" w:tplc="C4F4693C">
      <w:start w:val="1"/>
      <w:numFmt w:val="decimal"/>
      <w:lvlText w:val="%1."/>
      <w:lvlJc w:val="left"/>
      <w:pPr>
        <w:ind w:left="3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7CF05E">
      <w:start w:val="1"/>
      <w:numFmt w:val="lowerLetter"/>
      <w:lvlText w:val="%2"/>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6C427E">
      <w:start w:val="1"/>
      <w:numFmt w:val="lowerRoman"/>
      <w:lvlText w:val="%3"/>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6A50F8">
      <w:start w:val="1"/>
      <w:numFmt w:val="decimal"/>
      <w:lvlText w:val="%4"/>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504F36">
      <w:start w:val="1"/>
      <w:numFmt w:val="lowerLetter"/>
      <w:lvlText w:val="%5"/>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6AA2FC">
      <w:start w:val="1"/>
      <w:numFmt w:val="lowerRoman"/>
      <w:lvlText w:val="%6"/>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0C7846">
      <w:start w:val="1"/>
      <w:numFmt w:val="decimal"/>
      <w:lvlText w:val="%7"/>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6A64DC">
      <w:start w:val="1"/>
      <w:numFmt w:val="lowerLetter"/>
      <w:lvlText w:val="%8"/>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2481A9C">
      <w:start w:val="1"/>
      <w:numFmt w:val="lowerRoman"/>
      <w:lvlText w:val="%9"/>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A0B7032"/>
    <w:multiLevelType w:val="hybridMultilevel"/>
    <w:tmpl w:val="F1DA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A131D74"/>
    <w:multiLevelType w:val="hybridMultilevel"/>
    <w:tmpl w:val="492A5B32"/>
    <w:lvl w:ilvl="0" w:tplc="F9CA7138">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021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A96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1A54D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E069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DE324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294D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70552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6F03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F130AB5"/>
    <w:multiLevelType w:val="hybridMultilevel"/>
    <w:tmpl w:val="DE781C5E"/>
    <w:lvl w:ilvl="0" w:tplc="B7501380">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8EB180">
      <w:start w:val="1"/>
      <w:numFmt w:val="bullet"/>
      <w:lvlText w:val="o"/>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89DBA">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8F2A0">
      <w:start w:val="1"/>
      <w:numFmt w:val="bullet"/>
      <w:lvlText w:val="•"/>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B294AA">
      <w:start w:val="1"/>
      <w:numFmt w:val="bullet"/>
      <w:lvlText w:val="o"/>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C9AD8">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6FD1A">
      <w:start w:val="1"/>
      <w:numFmt w:val="bullet"/>
      <w:lvlText w:val="•"/>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62FBA">
      <w:start w:val="1"/>
      <w:numFmt w:val="bullet"/>
      <w:lvlText w:val="o"/>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27F5E">
      <w:start w:val="1"/>
      <w:numFmt w:val="bullet"/>
      <w:lvlText w:val="▪"/>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1650998"/>
    <w:multiLevelType w:val="hybridMultilevel"/>
    <w:tmpl w:val="6F929894"/>
    <w:lvl w:ilvl="0" w:tplc="138A03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F05FE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ED9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1445B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091F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8FBD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69C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98D8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CB3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1E65B8F"/>
    <w:multiLevelType w:val="hybridMultilevel"/>
    <w:tmpl w:val="6E3687CE"/>
    <w:lvl w:ilvl="0" w:tplc="57FA7BE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4EC7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03D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6CD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84FA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831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AEF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427F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4FC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24E6357"/>
    <w:multiLevelType w:val="hybridMultilevel"/>
    <w:tmpl w:val="90323E2A"/>
    <w:lvl w:ilvl="0" w:tplc="4D4CBD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8C228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5EC4C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C5A5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7EF12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66FA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2CC2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C21D3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8B12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3D160C5"/>
    <w:multiLevelType w:val="hybridMultilevel"/>
    <w:tmpl w:val="5476C90E"/>
    <w:lvl w:ilvl="0" w:tplc="C15EA3F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AF03928">
      <w:start w:val="1"/>
      <w:numFmt w:val="bullet"/>
      <w:lvlText w:val="o"/>
      <w:lvlJc w:val="left"/>
      <w:pPr>
        <w:ind w:left="1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AE3272">
      <w:start w:val="1"/>
      <w:numFmt w:val="bullet"/>
      <w:lvlText w:val="▪"/>
      <w:lvlJc w:val="left"/>
      <w:pPr>
        <w:ind w:left="1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E60C5A">
      <w:start w:val="1"/>
      <w:numFmt w:val="bullet"/>
      <w:lvlText w:val="•"/>
      <w:lvlJc w:val="left"/>
      <w:pPr>
        <w:ind w:left="2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1C7112">
      <w:start w:val="1"/>
      <w:numFmt w:val="bullet"/>
      <w:lvlText w:val="o"/>
      <w:lvlJc w:val="left"/>
      <w:pPr>
        <w:ind w:left="3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16BF0E">
      <w:start w:val="1"/>
      <w:numFmt w:val="bullet"/>
      <w:lvlText w:val="▪"/>
      <w:lvlJc w:val="left"/>
      <w:pPr>
        <w:ind w:left="3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C4EE4E4">
      <w:start w:val="1"/>
      <w:numFmt w:val="bullet"/>
      <w:lvlText w:val="•"/>
      <w:lvlJc w:val="left"/>
      <w:pPr>
        <w:ind w:left="4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C0C2AC">
      <w:start w:val="1"/>
      <w:numFmt w:val="bullet"/>
      <w:lvlText w:val="o"/>
      <w:lvlJc w:val="left"/>
      <w:pPr>
        <w:ind w:left="5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A4A36C">
      <w:start w:val="1"/>
      <w:numFmt w:val="bullet"/>
      <w:lvlText w:val="▪"/>
      <w:lvlJc w:val="left"/>
      <w:pPr>
        <w:ind w:left="6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AD62498"/>
    <w:multiLevelType w:val="hybridMultilevel"/>
    <w:tmpl w:val="18A4BE40"/>
    <w:lvl w:ilvl="0" w:tplc="46F0C156">
      <w:start w:val="1"/>
      <w:numFmt w:val="bullet"/>
      <w:lvlText w:val="•"/>
      <w:lvlJc w:val="left"/>
      <w:pPr>
        <w:ind w:left="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DC42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A254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A2B2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CCF6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6A74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DC2A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26C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A4D0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E7A6846"/>
    <w:multiLevelType w:val="hybridMultilevel"/>
    <w:tmpl w:val="4924578E"/>
    <w:lvl w:ilvl="0" w:tplc="4254E8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E6899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4F3F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416F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6C0D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4367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80C5B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E6AE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CEBA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F4540F5"/>
    <w:multiLevelType w:val="hybridMultilevel"/>
    <w:tmpl w:val="97B0B770"/>
    <w:lvl w:ilvl="0" w:tplc="BF2C7C82">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08E5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3E6E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B6E0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6D7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06E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0899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AE26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3479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FA701F5"/>
    <w:multiLevelType w:val="multilevel"/>
    <w:tmpl w:val="9EAA7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1"/>
  </w:num>
  <w:num w:numId="3">
    <w:abstractNumId w:val="12"/>
  </w:num>
  <w:num w:numId="4">
    <w:abstractNumId w:val="4"/>
  </w:num>
  <w:num w:numId="5">
    <w:abstractNumId w:val="6"/>
  </w:num>
  <w:num w:numId="6">
    <w:abstractNumId w:val="63"/>
  </w:num>
  <w:num w:numId="7">
    <w:abstractNumId w:val="37"/>
  </w:num>
  <w:num w:numId="8">
    <w:abstractNumId w:val="46"/>
  </w:num>
  <w:num w:numId="9">
    <w:abstractNumId w:val="43"/>
  </w:num>
  <w:num w:numId="10">
    <w:abstractNumId w:val="65"/>
  </w:num>
  <w:num w:numId="11">
    <w:abstractNumId w:val="5"/>
  </w:num>
  <w:num w:numId="12">
    <w:abstractNumId w:val="36"/>
  </w:num>
  <w:num w:numId="13">
    <w:abstractNumId w:val="29"/>
  </w:num>
  <w:num w:numId="14">
    <w:abstractNumId w:val="68"/>
  </w:num>
  <w:num w:numId="15">
    <w:abstractNumId w:val="44"/>
  </w:num>
  <w:num w:numId="16">
    <w:abstractNumId w:val="45"/>
  </w:num>
  <w:num w:numId="17">
    <w:abstractNumId w:val="40"/>
  </w:num>
  <w:num w:numId="18">
    <w:abstractNumId w:val="57"/>
  </w:num>
  <w:num w:numId="19">
    <w:abstractNumId w:val="60"/>
  </w:num>
  <w:num w:numId="20">
    <w:abstractNumId w:val="23"/>
  </w:num>
  <w:num w:numId="21">
    <w:abstractNumId w:val="18"/>
  </w:num>
  <w:num w:numId="22">
    <w:abstractNumId w:val="35"/>
  </w:num>
  <w:num w:numId="23">
    <w:abstractNumId w:val="32"/>
  </w:num>
  <w:num w:numId="24">
    <w:abstractNumId w:val="61"/>
  </w:num>
  <w:num w:numId="25">
    <w:abstractNumId w:val="51"/>
  </w:num>
  <w:num w:numId="26">
    <w:abstractNumId w:val="54"/>
  </w:num>
  <w:num w:numId="27">
    <w:abstractNumId w:val="66"/>
  </w:num>
  <w:num w:numId="28">
    <w:abstractNumId w:val="30"/>
  </w:num>
  <w:num w:numId="29">
    <w:abstractNumId w:val="49"/>
  </w:num>
  <w:num w:numId="30">
    <w:abstractNumId w:val="20"/>
  </w:num>
  <w:num w:numId="31">
    <w:abstractNumId w:val="52"/>
  </w:num>
  <w:num w:numId="32">
    <w:abstractNumId w:val="48"/>
  </w:num>
  <w:num w:numId="33">
    <w:abstractNumId w:val="13"/>
  </w:num>
  <w:num w:numId="34">
    <w:abstractNumId w:val="21"/>
  </w:num>
  <w:num w:numId="35">
    <w:abstractNumId w:val="62"/>
  </w:num>
  <w:num w:numId="36">
    <w:abstractNumId w:val="15"/>
  </w:num>
  <w:num w:numId="37">
    <w:abstractNumId w:val="24"/>
  </w:num>
  <w:num w:numId="38">
    <w:abstractNumId w:val="9"/>
  </w:num>
  <w:num w:numId="39">
    <w:abstractNumId w:val="28"/>
  </w:num>
  <w:num w:numId="40">
    <w:abstractNumId w:val="10"/>
  </w:num>
  <w:num w:numId="41">
    <w:abstractNumId w:val="19"/>
  </w:num>
  <w:num w:numId="42">
    <w:abstractNumId w:val="64"/>
  </w:num>
  <w:num w:numId="43">
    <w:abstractNumId w:val="27"/>
  </w:num>
  <w:num w:numId="44">
    <w:abstractNumId w:val="67"/>
  </w:num>
  <w:num w:numId="45">
    <w:abstractNumId w:val="26"/>
  </w:num>
  <w:num w:numId="46">
    <w:abstractNumId w:val="58"/>
  </w:num>
  <w:num w:numId="47">
    <w:abstractNumId w:val="17"/>
  </w:num>
  <w:num w:numId="48">
    <w:abstractNumId w:val="50"/>
  </w:num>
  <w:num w:numId="49">
    <w:abstractNumId w:val="59"/>
  </w:num>
  <w:num w:numId="50">
    <w:abstractNumId w:val="38"/>
  </w:num>
  <w:num w:numId="51">
    <w:abstractNumId w:val="53"/>
  </w:num>
  <w:num w:numId="52">
    <w:abstractNumId w:val="34"/>
  </w:num>
  <w:num w:numId="53">
    <w:abstractNumId w:val="7"/>
  </w:num>
  <w:num w:numId="54">
    <w:abstractNumId w:val="25"/>
  </w:num>
  <w:num w:numId="55">
    <w:abstractNumId w:val="11"/>
  </w:num>
  <w:num w:numId="56">
    <w:abstractNumId w:val="42"/>
  </w:num>
  <w:num w:numId="57">
    <w:abstractNumId w:val="41"/>
  </w:num>
  <w:num w:numId="58">
    <w:abstractNumId w:val="33"/>
  </w:num>
  <w:num w:numId="59">
    <w:abstractNumId w:val="56"/>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num>
  <w:num w:numId="62">
    <w:abstractNumId w:val="39"/>
  </w:num>
  <w:num w:numId="63">
    <w:abstractNumId w:val="8"/>
  </w:num>
  <w:num w:numId="64">
    <w:abstractNumId w:val="55"/>
  </w:num>
  <w:num w:numId="65">
    <w:abstractNumId w:val="16"/>
  </w:num>
  <w:num w:numId="66">
    <w:abstractNumId w:val="6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68B"/>
    <w:rsid w:val="00024DAD"/>
    <w:rsid w:val="00033E03"/>
    <w:rsid w:val="000968A4"/>
    <w:rsid w:val="000A1EC9"/>
    <w:rsid w:val="000D343A"/>
    <w:rsid w:val="00110F56"/>
    <w:rsid w:val="00162DE0"/>
    <w:rsid w:val="001B3E26"/>
    <w:rsid w:val="001B4B76"/>
    <w:rsid w:val="001F01BB"/>
    <w:rsid w:val="00200B01"/>
    <w:rsid w:val="00202592"/>
    <w:rsid w:val="0025344B"/>
    <w:rsid w:val="00295E54"/>
    <w:rsid w:val="002C43E7"/>
    <w:rsid w:val="002C468B"/>
    <w:rsid w:val="002C67F5"/>
    <w:rsid w:val="002E7E5A"/>
    <w:rsid w:val="0032769D"/>
    <w:rsid w:val="00394BAF"/>
    <w:rsid w:val="003C2CB9"/>
    <w:rsid w:val="003C2FBB"/>
    <w:rsid w:val="003F0022"/>
    <w:rsid w:val="004A1026"/>
    <w:rsid w:val="004A651B"/>
    <w:rsid w:val="00502F35"/>
    <w:rsid w:val="005035B4"/>
    <w:rsid w:val="00510269"/>
    <w:rsid w:val="0052575E"/>
    <w:rsid w:val="00555B92"/>
    <w:rsid w:val="00563525"/>
    <w:rsid w:val="006365DD"/>
    <w:rsid w:val="00664AA5"/>
    <w:rsid w:val="00673F05"/>
    <w:rsid w:val="00674E8A"/>
    <w:rsid w:val="006839BE"/>
    <w:rsid w:val="006B1782"/>
    <w:rsid w:val="00725A30"/>
    <w:rsid w:val="00776ABA"/>
    <w:rsid w:val="007A500D"/>
    <w:rsid w:val="00827688"/>
    <w:rsid w:val="0084241F"/>
    <w:rsid w:val="00860E36"/>
    <w:rsid w:val="008834F3"/>
    <w:rsid w:val="00892BD6"/>
    <w:rsid w:val="009B234A"/>
    <w:rsid w:val="009B69EB"/>
    <w:rsid w:val="00A13B27"/>
    <w:rsid w:val="00A911A6"/>
    <w:rsid w:val="00AB54D7"/>
    <w:rsid w:val="00AD6E4C"/>
    <w:rsid w:val="00B3474A"/>
    <w:rsid w:val="00B501F2"/>
    <w:rsid w:val="00B8286A"/>
    <w:rsid w:val="00BE1890"/>
    <w:rsid w:val="00BF63A3"/>
    <w:rsid w:val="00C946CB"/>
    <w:rsid w:val="00CD29D0"/>
    <w:rsid w:val="00D654AE"/>
    <w:rsid w:val="00DC67A9"/>
    <w:rsid w:val="00DE35E2"/>
    <w:rsid w:val="00DF23F2"/>
    <w:rsid w:val="00E12FA9"/>
    <w:rsid w:val="00E55A57"/>
    <w:rsid w:val="00EA6140"/>
    <w:rsid w:val="00F26023"/>
    <w:rsid w:val="00F44AF5"/>
    <w:rsid w:val="00F67364"/>
    <w:rsid w:val="00FB2624"/>
    <w:rsid w:val="00FB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5A6F3F-E1AD-41FB-90E9-E3973029C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nhideWhenUsed/>
    <w:qFormat/>
    <w:rsid w:val="00BE1890"/>
    <w:pPr>
      <w:keepNext/>
      <w:keepLines/>
      <w:spacing w:after="5"/>
      <w:ind w:left="10" w:right="7032" w:hanging="10"/>
      <w:jc w:val="center"/>
      <w:outlineLvl w:val="0"/>
    </w:pPr>
    <w:rPr>
      <w:rFonts w:ascii="Times New Roman" w:eastAsia="Times New Roman" w:hAnsi="Times New Roman" w:cs="Times New Roman"/>
      <w:b/>
      <w:i/>
      <w:color w:val="000000"/>
      <w:sz w:val="32"/>
      <w:lang w:eastAsia="ru-RU"/>
    </w:rPr>
  </w:style>
  <w:style w:type="paragraph" w:styleId="2">
    <w:name w:val="heading 2"/>
    <w:next w:val="a"/>
    <w:link w:val="20"/>
    <w:uiPriority w:val="9"/>
    <w:unhideWhenUsed/>
    <w:qFormat/>
    <w:rsid w:val="00BE1890"/>
    <w:pPr>
      <w:keepNext/>
      <w:keepLines/>
      <w:spacing w:after="29"/>
      <w:ind w:left="10" w:right="6" w:hanging="10"/>
      <w:outlineLvl w:val="1"/>
    </w:pPr>
    <w:rPr>
      <w:rFonts w:ascii="Times New Roman" w:eastAsia="Times New Roman" w:hAnsi="Times New Roman" w:cs="Times New Roman"/>
      <w:b/>
      <w:color w:val="0000FF"/>
      <w:sz w:val="28"/>
      <w:lang w:eastAsia="ru-RU"/>
    </w:rPr>
  </w:style>
  <w:style w:type="paragraph" w:styleId="3">
    <w:name w:val="heading 3"/>
    <w:next w:val="a"/>
    <w:link w:val="30"/>
    <w:uiPriority w:val="9"/>
    <w:unhideWhenUsed/>
    <w:qFormat/>
    <w:rsid w:val="00BE1890"/>
    <w:pPr>
      <w:keepNext/>
      <w:keepLines/>
      <w:spacing w:after="0"/>
      <w:ind w:left="10" w:right="919" w:hanging="10"/>
      <w:jc w:val="center"/>
      <w:outlineLvl w:val="2"/>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1890"/>
    <w:rPr>
      <w:rFonts w:ascii="Times New Roman" w:eastAsia="Times New Roman" w:hAnsi="Times New Roman" w:cs="Times New Roman"/>
      <w:b/>
      <w:i/>
      <w:color w:val="000000"/>
      <w:sz w:val="32"/>
      <w:lang w:eastAsia="ru-RU"/>
    </w:rPr>
  </w:style>
  <w:style w:type="character" w:customStyle="1" w:styleId="20">
    <w:name w:val="Заголовок 2 Знак"/>
    <w:basedOn w:val="a0"/>
    <w:link w:val="2"/>
    <w:uiPriority w:val="9"/>
    <w:rsid w:val="00BE1890"/>
    <w:rPr>
      <w:rFonts w:ascii="Times New Roman" w:eastAsia="Times New Roman" w:hAnsi="Times New Roman" w:cs="Times New Roman"/>
      <w:b/>
      <w:color w:val="0000FF"/>
      <w:sz w:val="28"/>
      <w:lang w:eastAsia="ru-RU"/>
    </w:rPr>
  </w:style>
  <w:style w:type="character" w:customStyle="1" w:styleId="30">
    <w:name w:val="Заголовок 3 Знак"/>
    <w:basedOn w:val="a0"/>
    <w:link w:val="3"/>
    <w:uiPriority w:val="9"/>
    <w:rsid w:val="00BE1890"/>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BE1890"/>
  </w:style>
  <w:style w:type="table" w:customStyle="1" w:styleId="TableGrid">
    <w:name w:val="TableGrid"/>
    <w:rsid w:val="00BE1890"/>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unhideWhenUsed/>
    <w:rsid w:val="00A13B27"/>
    <w:rPr>
      <w:color w:val="0563C1" w:themeColor="hyperlink"/>
      <w:u w:val="single"/>
    </w:rPr>
  </w:style>
  <w:style w:type="character" w:customStyle="1" w:styleId="8Exact">
    <w:name w:val="Основной текст (8) Exact"/>
    <w:basedOn w:val="a0"/>
    <w:link w:val="8"/>
    <w:rsid w:val="00295E54"/>
    <w:rPr>
      <w:rFonts w:ascii="Calibri" w:eastAsia="Calibri" w:hAnsi="Calibri" w:cs="Calibri"/>
      <w:b/>
      <w:bCs/>
      <w:sz w:val="14"/>
      <w:szCs w:val="14"/>
      <w:shd w:val="clear" w:color="auto" w:fill="FFFFFF"/>
    </w:rPr>
  </w:style>
  <w:style w:type="character" w:customStyle="1" w:styleId="2Calibri8pt">
    <w:name w:val="Основной текст (2) + Calibri;8 pt;Полужирный"/>
    <w:basedOn w:val="a0"/>
    <w:rsid w:val="00295E54"/>
    <w:rPr>
      <w:rFonts w:ascii="Calibri" w:eastAsia="Calibri" w:hAnsi="Calibri" w:cs="Calibri"/>
      <w:b/>
      <w:bCs/>
      <w:i w:val="0"/>
      <w:iCs w:val="0"/>
      <w:smallCaps w:val="0"/>
      <w:strike w:val="0"/>
      <w:color w:val="000000"/>
      <w:spacing w:val="0"/>
      <w:w w:val="100"/>
      <w:position w:val="0"/>
      <w:sz w:val="16"/>
      <w:szCs w:val="16"/>
      <w:u w:val="none"/>
      <w:lang w:val="ru-RU" w:eastAsia="ru-RU" w:bidi="ru-RU"/>
    </w:rPr>
  </w:style>
  <w:style w:type="paragraph" w:customStyle="1" w:styleId="8">
    <w:name w:val="Основной текст (8)"/>
    <w:basedOn w:val="a"/>
    <w:link w:val="8Exact"/>
    <w:rsid w:val="00295E54"/>
    <w:pPr>
      <w:widowControl w:val="0"/>
      <w:shd w:val="clear" w:color="auto" w:fill="FFFFFF"/>
      <w:spacing w:after="0" w:line="0" w:lineRule="atLeast"/>
    </w:pPr>
    <w:rPr>
      <w:rFonts w:ascii="Calibri" w:eastAsia="Calibri" w:hAnsi="Calibri" w:cs="Calibri"/>
      <w:b/>
      <w:bCs/>
      <w:sz w:val="14"/>
      <w:szCs w:val="14"/>
    </w:rPr>
  </w:style>
  <w:style w:type="table" w:customStyle="1" w:styleId="21">
    <w:name w:val="Сетка таблицы2"/>
    <w:basedOn w:val="a1"/>
    <w:next w:val="a4"/>
    <w:uiPriority w:val="59"/>
    <w:rsid w:val="0029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29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295E54"/>
    <w:pPr>
      <w:spacing w:after="0" w:line="240" w:lineRule="auto"/>
    </w:pPr>
  </w:style>
  <w:style w:type="table" w:customStyle="1" w:styleId="1-31">
    <w:name w:val="Средняя сетка 1 - Акцент 31"/>
    <w:uiPriority w:val="99"/>
    <w:rsid w:val="00A911A6"/>
    <w:pPr>
      <w:spacing w:after="0" w:line="240" w:lineRule="auto"/>
    </w:pPr>
    <w:rPr>
      <w:rFonts w:ascii="Calibri" w:eastAsia="Times New Roman" w:hAnsi="Calibri"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paragraph" w:styleId="a6">
    <w:name w:val="List Paragraph"/>
    <w:basedOn w:val="a"/>
    <w:uiPriority w:val="34"/>
    <w:qFormat/>
    <w:rsid w:val="00B501F2"/>
    <w:pPr>
      <w:ind w:left="720"/>
      <w:contextualSpacing/>
    </w:pPr>
  </w:style>
  <w:style w:type="paragraph" w:styleId="a7">
    <w:name w:val="Normal (Web)"/>
    <w:basedOn w:val="a"/>
    <w:uiPriority w:val="99"/>
    <w:unhideWhenUsed/>
    <w:rsid w:val="00024DA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4"/>
    <w:uiPriority w:val="39"/>
    <w:rsid w:val="00EA61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98459">
      <w:bodyDiv w:val="1"/>
      <w:marLeft w:val="0"/>
      <w:marRight w:val="0"/>
      <w:marTop w:val="0"/>
      <w:marBottom w:val="0"/>
      <w:divBdr>
        <w:top w:val="none" w:sz="0" w:space="0" w:color="auto"/>
        <w:left w:val="none" w:sz="0" w:space="0" w:color="auto"/>
        <w:bottom w:val="none" w:sz="0" w:space="0" w:color="auto"/>
        <w:right w:val="none" w:sz="0" w:space="0" w:color="auto"/>
      </w:divBdr>
    </w:div>
    <w:div w:id="260769767">
      <w:bodyDiv w:val="1"/>
      <w:marLeft w:val="0"/>
      <w:marRight w:val="0"/>
      <w:marTop w:val="0"/>
      <w:marBottom w:val="0"/>
      <w:divBdr>
        <w:top w:val="none" w:sz="0" w:space="0" w:color="auto"/>
        <w:left w:val="none" w:sz="0" w:space="0" w:color="auto"/>
        <w:bottom w:val="none" w:sz="0" w:space="0" w:color="auto"/>
        <w:right w:val="none" w:sz="0" w:space="0" w:color="auto"/>
      </w:divBdr>
    </w:div>
    <w:div w:id="188016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75ivushka.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du.gov.ru/national-project" TargetMode="External"/><Relationship Id="rId39" Type="http://schemas.openxmlformats.org/officeDocument/2006/relationships/hyperlink" Target="https://edu.gov.ru/national-project"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edu.gov.ru/national-project" TargetMode="Externa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du.gov.ru/national-project" TargetMode="External"/><Relationship Id="rId33" Type="http://schemas.openxmlformats.org/officeDocument/2006/relationships/hyperlink" Target="https://edu.gov.ru/national-project" TargetMode="External"/><Relationship Id="rId38" Type="http://schemas.openxmlformats.org/officeDocument/2006/relationships/hyperlink" Target="https://edu.gov.ru/national-project" TargetMode="Externa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edu.gov.ru/national-project"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du.gov.ru/national-project" TargetMode="External"/><Relationship Id="rId32" Type="http://schemas.openxmlformats.org/officeDocument/2006/relationships/hyperlink" Target="https://edu.gov.ru/national-project" TargetMode="External"/><Relationship Id="rId37" Type="http://schemas.openxmlformats.org/officeDocument/2006/relationships/hyperlink" Target="https://edu.gov.ru/national-project" TargetMode="External"/><Relationship Id="rId40" Type="http://schemas.openxmlformats.org/officeDocument/2006/relationships/hyperlink" Target="https://edu.gov.ru/national-project"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du.gov.ru/national-project" TargetMode="External"/><Relationship Id="rId28" Type="http://schemas.openxmlformats.org/officeDocument/2006/relationships/hyperlink" Target="https://edu.gov.ru/national-project" TargetMode="External"/><Relationship Id="rId36" Type="http://schemas.openxmlformats.org/officeDocument/2006/relationships/hyperlink" Target="https://edu.gov.ru/national-project" TargetMode="External"/><Relationship Id="rId10" Type="http://schemas.openxmlformats.org/officeDocument/2006/relationships/image" Target="media/image3.jpeg"/><Relationship Id="rId19" Type="http://schemas.openxmlformats.org/officeDocument/2006/relationships/image" Target="media/image110.png"/><Relationship Id="rId31" Type="http://schemas.openxmlformats.org/officeDocument/2006/relationships/hyperlink" Target="https://edu.gov.ru/national-project"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edu.gov.ru/national-project" TargetMode="External"/><Relationship Id="rId30" Type="http://schemas.openxmlformats.org/officeDocument/2006/relationships/hyperlink" Target="https://edu.gov.ru/national-project" TargetMode="External"/><Relationship Id="rId35" Type="http://schemas.openxmlformats.org/officeDocument/2006/relationships/hyperlink" Target="https://edu.gov.ru/national-project" TargetMode="External"/><Relationship Id="rId43" Type="http://schemas.openxmlformats.org/officeDocument/2006/relationships/footer" Target="footer3.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1</Pages>
  <Words>29518</Words>
  <Characters>168259</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197383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Zverdvd.org</cp:lastModifiedBy>
  <cp:revision>22</cp:revision>
  <dcterms:created xsi:type="dcterms:W3CDTF">2021-12-08T08:40:00Z</dcterms:created>
  <dcterms:modified xsi:type="dcterms:W3CDTF">2022-05-12T08:51:00Z</dcterms:modified>
</cp:coreProperties>
</file>